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3A82E" w14:textId="77777777" w:rsidR="00995C08" w:rsidRPr="00995C08" w:rsidRDefault="00995C08" w:rsidP="00995C08">
      <w:pPr>
        <w:spacing w:after="0" w:line="240" w:lineRule="auto"/>
        <w:jc w:val="center"/>
        <w:rPr>
          <w:rFonts w:ascii="Times New Roman" w:hAnsi="Times New Roman" w:cs="Times New Roman"/>
          <w:b/>
          <w:bCs/>
          <w:sz w:val="24"/>
          <w:szCs w:val="24"/>
        </w:rPr>
      </w:pPr>
      <w:r w:rsidRPr="00995C08">
        <w:rPr>
          <w:rFonts w:ascii="Times New Roman" w:hAnsi="Times New Roman" w:cs="Times New Roman"/>
          <w:b/>
          <w:bCs/>
          <w:sz w:val="24"/>
          <w:szCs w:val="24"/>
        </w:rPr>
        <w:t>МОНИТОРИНГ ЗАКОНОДАТЕЛЬСТВА</w:t>
      </w:r>
    </w:p>
    <w:p w14:paraId="2A37AD3A" w14:textId="2B18B05B" w:rsidR="00995C08" w:rsidRDefault="00995C08" w:rsidP="00995C08">
      <w:pPr>
        <w:spacing w:after="0" w:line="240" w:lineRule="auto"/>
        <w:jc w:val="center"/>
        <w:rPr>
          <w:rFonts w:ascii="Times New Roman" w:hAnsi="Times New Roman" w:cs="Times New Roman"/>
          <w:b/>
          <w:bCs/>
          <w:sz w:val="24"/>
          <w:szCs w:val="24"/>
        </w:rPr>
      </w:pPr>
      <w:r w:rsidRPr="00995C08">
        <w:rPr>
          <w:rFonts w:ascii="Times New Roman" w:hAnsi="Times New Roman" w:cs="Times New Roman"/>
          <w:b/>
          <w:bCs/>
          <w:sz w:val="24"/>
          <w:szCs w:val="24"/>
        </w:rPr>
        <w:t xml:space="preserve">за </w:t>
      </w:r>
      <w:r w:rsidR="007362D8">
        <w:rPr>
          <w:rFonts w:ascii="Times New Roman" w:hAnsi="Times New Roman" w:cs="Times New Roman"/>
          <w:b/>
          <w:bCs/>
          <w:sz w:val="24"/>
          <w:szCs w:val="24"/>
        </w:rPr>
        <w:t>4</w:t>
      </w:r>
      <w:r w:rsidRPr="00995C08">
        <w:rPr>
          <w:rFonts w:ascii="Times New Roman" w:hAnsi="Times New Roman" w:cs="Times New Roman"/>
          <w:b/>
          <w:bCs/>
          <w:sz w:val="24"/>
          <w:szCs w:val="24"/>
        </w:rPr>
        <w:t xml:space="preserve"> квартал 202</w:t>
      </w:r>
      <w:r>
        <w:rPr>
          <w:rFonts w:ascii="Times New Roman" w:hAnsi="Times New Roman" w:cs="Times New Roman"/>
          <w:b/>
          <w:bCs/>
          <w:sz w:val="24"/>
          <w:szCs w:val="24"/>
        </w:rPr>
        <w:t>3</w:t>
      </w:r>
      <w:r w:rsidRPr="00995C08">
        <w:rPr>
          <w:rFonts w:ascii="Times New Roman" w:hAnsi="Times New Roman" w:cs="Times New Roman"/>
          <w:b/>
          <w:bCs/>
          <w:sz w:val="24"/>
          <w:szCs w:val="24"/>
        </w:rPr>
        <w:t xml:space="preserve"> года</w:t>
      </w:r>
    </w:p>
    <w:p w14:paraId="34FD4C9C" w14:textId="77777777" w:rsidR="00995C08" w:rsidRPr="00995C08" w:rsidRDefault="00995C08" w:rsidP="00995C08">
      <w:pPr>
        <w:spacing w:after="0" w:line="240" w:lineRule="auto"/>
        <w:jc w:val="center"/>
        <w:rPr>
          <w:rFonts w:ascii="Times New Roman" w:hAnsi="Times New Roman" w:cs="Times New Roman"/>
          <w:b/>
          <w:bCs/>
          <w:sz w:val="24"/>
          <w:szCs w:val="24"/>
        </w:rPr>
      </w:pPr>
    </w:p>
    <w:p w14:paraId="11371BDA" w14:textId="0A343E15" w:rsidR="009C1242" w:rsidRDefault="00995C08" w:rsidP="009C1242">
      <w:pPr>
        <w:spacing w:after="0" w:line="240" w:lineRule="auto"/>
        <w:jc w:val="center"/>
        <w:rPr>
          <w:rFonts w:ascii="Times New Roman" w:hAnsi="Times New Roman" w:cs="Times New Roman"/>
          <w:sz w:val="24"/>
          <w:szCs w:val="24"/>
        </w:rPr>
      </w:pPr>
      <w:r w:rsidRPr="00995C08">
        <w:rPr>
          <w:rFonts w:ascii="Times New Roman" w:hAnsi="Times New Roman" w:cs="Times New Roman"/>
          <w:sz w:val="24"/>
          <w:szCs w:val="24"/>
        </w:rPr>
        <w:t>Информация председателям и профсоюзным комитетам первичных профсоюзных организаций Московской территориальной организации Российского профессионального союза работников радиоэлектронной промышленности для применения в работе по защите прав и интересов членов профсоюза</w:t>
      </w:r>
    </w:p>
    <w:p w14:paraId="26EEF403" w14:textId="77777777" w:rsidR="007E3D9E" w:rsidRDefault="007E3D9E" w:rsidP="009C1242">
      <w:pPr>
        <w:spacing w:after="0" w:line="240" w:lineRule="auto"/>
        <w:jc w:val="center"/>
        <w:rPr>
          <w:rFonts w:ascii="Times New Roman" w:hAnsi="Times New Roman" w:cs="Times New Roman"/>
          <w:sz w:val="24"/>
          <w:szCs w:val="24"/>
        </w:rPr>
      </w:pPr>
    </w:p>
    <w:p w14:paraId="6EFAB88C" w14:textId="24B57FE4" w:rsidR="007E3D9E" w:rsidRDefault="007E3D9E" w:rsidP="009C1242">
      <w:pPr>
        <w:spacing w:after="0" w:line="240" w:lineRule="auto"/>
        <w:jc w:val="center"/>
        <w:rPr>
          <w:rFonts w:ascii="Times New Roman" w:hAnsi="Times New Roman" w:cs="Times New Roman"/>
          <w:b/>
          <w:bCs/>
          <w:sz w:val="24"/>
          <w:szCs w:val="24"/>
        </w:rPr>
      </w:pPr>
      <w:r w:rsidRPr="007E3D9E">
        <w:rPr>
          <w:rFonts w:ascii="Times New Roman" w:hAnsi="Times New Roman" w:cs="Times New Roman"/>
          <w:b/>
          <w:bCs/>
          <w:sz w:val="24"/>
          <w:szCs w:val="24"/>
        </w:rPr>
        <w:t>Судебная практика</w:t>
      </w:r>
      <w:r>
        <w:rPr>
          <w:rFonts w:ascii="Times New Roman" w:hAnsi="Times New Roman" w:cs="Times New Roman"/>
          <w:b/>
          <w:bCs/>
          <w:sz w:val="24"/>
          <w:szCs w:val="24"/>
        </w:rPr>
        <w:t>.</w:t>
      </w:r>
    </w:p>
    <w:p w14:paraId="0628330A" w14:textId="77777777" w:rsidR="007E3D9E" w:rsidRDefault="007E3D9E" w:rsidP="007E3D9E">
      <w:pPr>
        <w:spacing w:after="0" w:line="240" w:lineRule="auto"/>
        <w:rPr>
          <w:rFonts w:ascii="Times New Roman" w:hAnsi="Times New Roman" w:cs="Times New Roman"/>
          <w:b/>
          <w:bCs/>
          <w:sz w:val="24"/>
          <w:szCs w:val="24"/>
        </w:rPr>
      </w:pPr>
    </w:p>
    <w:p w14:paraId="61A07A0C" w14:textId="7D1B9F5E" w:rsidR="00FD5FB9" w:rsidRDefault="007E3D9E" w:rsidP="00FD5FB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t xml:space="preserve">1. </w:t>
      </w:r>
      <w:r w:rsidR="00FD5FB9">
        <w:rPr>
          <w:rFonts w:ascii="Times New Roman" w:hAnsi="Times New Roman" w:cs="Times New Roman"/>
          <w:b/>
          <w:bCs/>
          <w:sz w:val="24"/>
          <w:szCs w:val="24"/>
        </w:rPr>
        <w:t xml:space="preserve"> </w:t>
      </w:r>
      <w:bookmarkStart w:id="0" w:name="_Hlk155949849"/>
      <w:r w:rsidR="00FD5FB9">
        <w:rPr>
          <w:rFonts w:ascii="Times New Roman" w:hAnsi="Times New Roman" w:cs="Times New Roman"/>
          <w:b/>
          <w:bCs/>
          <w:sz w:val="24"/>
          <w:szCs w:val="24"/>
        </w:rPr>
        <w:t xml:space="preserve">Постановление Конституционного </w:t>
      </w:r>
      <w:r w:rsidR="00DA63AA">
        <w:rPr>
          <w:rFonts w:ascii="Times New Roman" w:hAnsi="Times New Roman" w:cs="Times New Roman"/>
          <w:b/>
          <w:bCs/>
          <w:sz w:val="24"/>
          <w:szCs w:val="24"/>
        </w:rPr>
        <w:t>С</w:t>
      </w:r>
      <w:r w:rsidR="00FD5FB9">
        <w:rPr>
          <w:rFonts w:ascii="Times New Roman" w:hAnsi="Times New Roman" w:cs="Times New Roman"/>
          <w:b/>
          <w:bCs/>
          <w:sz w:val="24"/>
          <w:szCs w:val="24"/>
        </w:rPr>
        <w:t>уда РФ от 06.12.2023 (</w:t>
      </w:r>
      <w:r w:rsidR="00FD5FB9" w:rsidRPr="00FD5FB9">
        <w:rPr>
          <w:rFonts w:ascii="Times New Roman" w:hAnsi="Times New Roman" w:cs="Times New Roman"/>
          <w:b/>
          <w:bCs/>
          <w:sz w:val="24"/>
          <w:szCs w:val="24"/>
        </w:rPr>
        <w:t>по делу о проверке конституционности ч</w:t>
      </w:r>
      <w:r w:rsidR="00FD5FB9">
        <w:rPr>
          <w:rFonts w:ascii="Times New Roman" w:hAnsi="Times New Roman" w:cs="Times New Roman"/>
          <w:b/>
          <w:bCs/>
          <w:sz w:val="24"/>
          <w:szCs w:val="24"/>
        </w:rPr>
        <w:t>.4</w:t>
      </w:r>
      <w:r w:rsidR="00FD5FB9" w:rsidRPr="00FD5FB9">
        <w:rPr>
          <w:rFonts w:ascii="Times New Roman" w:hAnsi="Times New Roman" w:cs="Times New Roman"/>
          <w:b/>
          <w:bCs/>
          <w:sz w:val="24"/>
          <w:szCs w:val="24"/>
        </w:rPr>
        <w:t xml:space="preserve"> </w:t>
      </w:r>
      <w:r w:rsidR="00FD5FB9">
        <w:rPr>
          <w:rFonts w:ascii="Times New Roman" w:hAnsi="Times New Roman" w:cs="Times New Roman"/>
          <w:b/>
          <w:bCs/>
          <w:sz w:val="24"/>
          <w:szCs w:val="24"/>
        </w:rPr>
        <w:t>ст.</w:t>
      </w:r>
      <w:r w:rsidR="00FD5FB9" w:rsidRPr="00FD5FB9">
        <w:rPr>
          <w:rFonts w:ascii="Times New Roman" w:hAnsi="Times New Roman" w:cs="Times New Roman"/>
          <w:b/>
          <w:bCs/>
          <w:sz w:val="24"/>
          <w:szCs w:val="24"/>
        </w:rPr>
        <w:t>153 Т</w:t>
      </w:r>
      <w:r w:rsidR="00FD5FB9">
        <w:rPr>
          <w:rFonts w:ascii="Times New Roman" w:hAnsi="Times New Roman" w:cs="Times New Roman"/>
          <w:b/>
          <w:bCs/>
          <w:sz w:val="24"/>
          <w:szCs w:val="24"/>
        </w:rPr>
        <w:t>К</w:t>
      </w:r>
      <w:r w:rsidR="00FD5FB9" w:rsidRPr="00FD5FB9">
        <w:rPr>
          <w:rFonts w:ascii="Times New Roman" w:hAnsi="Times New Roman" w:cs="Times New Roman"/>
          <w:b/>
          <w:bCs/>
          <w:sz w:val="24"/>
          <w:szCs w:val="24"/>
        </w:rPr>
        <w:t xml:space="preserve"> РФ</w:t>
      </w:r>
      <w:r w:rsidR="00FD5FB9">
        <w:rPr>
          <w:rFonts w:ascii="Times New Roman" w:hAnsi="Times New Roman" w:cs="Times New Roman"/>
          <w:b/>
          <w:bCs/>
          <w:sz w:val="24"/>
          <w:szCs w:val="24"/>
        </w:rPr>
        <w:t>)</w:t>
      </w:r>
      <w:bookmarkEnd w:id="0"/>
      <w:r w:rsidR="00FD5FB9">
        <w:rPr>
          <w:rFonts w:ascii="Times New Roman" w:hAnsi="Times New Roman" w:cs="Times New Roman"/>
          <w:b/>
          <w:bCs/>
          <w:sz w:val="24"/>
          <w:szCs w:val="24"/>
        </w:rPr>
        <w:t>.</w:t>
      </w:r>
    </w:p>
    <w:p w14:paraId="1E726532" w14:textId="75C7CB4A" w:rsidR="00FD5FB9" w:rsidRDefault="00FD5FB9" w:rsidP="00FD5FB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r>
    </w:p>
    <w:p w14:paraId="74AD4A89" w14:textId="5B48FFEC" w:rsidR="00FD5FB9" w:rsidRPr="00FD5FB9" w:rsidRDefault="00FD5FB9" w:rsidP="00FD5FB9">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Pr="00FD5FB9">
        <w:rPr>
          <w:rFonts w:ascii="Times New Roman" w:hAnsi="Times New Roman" w:cs="Times New Roman"/>
          <w:sz w:val="24"/>
          <w:szCs w:val="24"/>
        </w:rPr>
        <w:t>Согласно ч</w:t>
      </w:r>
      <w:r>
        <w:rPr>
          <w:rFonts w:ascii="Times New Roman" w:hAnsi="Times New Roman" w:cs="Times New Roman"/>
          <w:sz w:val="24"/>
          <w:szCs w:val="24"/>
        </w:rPr>
        <w:t>.4 ст.</w:t>
      </w:r>
      <w:r w:rsidRPr="00FD5FB9">
        <w:rPr>
          <w:rFonts w:ascii="Times New Roman" w:hAnsi="Times New Roman" w:cs="Times New Roman"/>
          <w:sz w:val="24"/>
          <w:szCs w:val="24"/>
        </w:rPr>
        <w:t>153 Т</w:t>
      </w:r>
      <w:r>
        <w:rPr>
          <w:rFonts w:ascii="Times New Roman" w:hAnsi="Times New Roman" w:cs="Times New Roman"/>
          <w:sz w:val="24"/>
          <w:szCs w:val="24"/>
        </w:rPr>
        <w:t xml:space="preserve">К РФ </w:t>
      </w:r>
      <w:r w:rsidRPr="00FD5FB9">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3752926A" w14:textId="73D2B8EE" w:rsidR="00FD5FB9" w:rsidRDefault="00FD5FB9" w:rsidP="00FD5FB9">
      <w:pPr>
        <w:spacing w:after="0" w:line="240" w:lineRule="auto"/>
        <w:jc w:val="both"/>
        <w:rPr>
          <w:rFonts w:ascii="Times New Roman" w:hAnsi="Times New Roman" w:cs="Times New Roman"/>
          <w:sz w:val="24"/>
          <w:szCs w:val="24"/>
        </w:rPr>
      </w:pPr>
      <w:r w:rsidRPr="00FD5FB9">
        <w:rPr>
          <w:rFonts w:ascii="Times New Roman" w:hAnsi="Times New Roman" w:cs="Times New Roman"/>
          <w:sz w:val="24"/>
          <w:szCs w:val="24"/>
        </w:rPr>
        <w:tab/>
      </w:r>
      <w:r w:rsidR="00137A70">
        <w:rPr>
          <w:rFonts w:ascii="Times New Roman" w:hAnsi="Times New Roman" w:cs="Times New Roman"/>
          <w:sz w:val="24"/>
          <w:szCs w:val="24"/>
        </w:rPr>
        <w:t xml:space="preserve">Конституционный </w:t>
      </w:r>
      <w:r w:rsidR="00DA63AA">
        <w:rPr>
          <w:rFonts w:ascii="Times New Roman" w:hAnsi="Times New Roman" w:cs="Times New Roman"/>
          <w:sz w:val="24"/>
          <w:szCs w:val="24"/>
        </w:rPr>
        <w:t>С</w:t>
      </w:r>
      <w:r w:rsidR="00137A70">
        <w:rPr>
          <w:rFonts w:ascii="Times New Roman" w:hAnsi="Times New Roman" w:cs="Times New Roman"/>
          <w:sz w:val="24"/>
          <w:szCs w:val="24"/>
        </w:rPr>
        <w:t>уд РФ заключил, что п</w:t>
      </w:r>
      <w:r w:rsidR="00097432" w:rsidRPr="00097432">
        <w:rPr>
          <w:rFonts w:ascii="Times New Roman" w:hAnsi="Times New Roman" w:cs="Times New Roman"/>
          <w:sz w:val="24"/>
          <w:szCs w:val="24"/>
        </w:rPr>
        <w:t>оложения с</w:t>
      </w:r>
      <w:r w:rsidR="00097432">
        <w:rPr>
          <w:rFonts w:ascii="Times New Roman" w:hAnsi="Times New Roman" w:cs="Times New Roman"/>
          <w:sz w:val="24"/>
          <w:szCs w:val="24"/>
        </w:rPr>
        <w:t>т.153 ТК РФ</w:t>
      </w:r>
      <w:r w:rsidR="00097432" w:rsidRPr="00097432">
        <w:rPr>
          <w:rFonts w:ascii="Times New Roman" w:hAnsi="Times New Roman" w:cs="Times New Roman"/>
          <w:sz w:val="24"/>
          <w:szCs w:val="24"/>
        </w:rPr>
        <w:t xml:space="preserve"> не устанавливают порядка достижения соглашения между работником и работодателем о предоставлении дня отдыха за работу в выходной или нерабочий праздничный день. По смыслу взаимосвязанных ст</w:t>
      </w:r>
      <w:r w:rsidR="00097432">
        <w:rPr>
          <w:rFonts w:ascii="Times New Roman" w:hAnsi="Times New Roman" w:cs="Times New Roman"/>
          <w:sz w:val="24"/>
          <w:szCs w:val="24"/>
        </w:rPr>
        <w:t>.ст.</w:t>
      </w:r>
      <w:r w:rsidR="00097432" w:rsidRPr="00097432">
        <w:rPr>
          <w:rFonts w:ascii="Times New Roman" w:hAnsi="Times New Roman" w:cs="Times New Roman"/>
          <w:sz w:val="24"/>
          <w:szCs w:val="24"/>
        </w:rPr>
        <w:t xml:space="preserve">113 и 153 </w:t>
      </w:r>
      <w:r w:rsidR="00B82B1C">
        <w:rPr>
          <w:rFonts w:ascii="Times New Roman" w:hAnsi="Times New Roman" w:cs="Times New Roman"/>
          <w:sz w:val="24"/>
          <w:szCs w:val="24"/>
        </w:rPr>
        <w:t>ТК РФ</w:t>
      </w:r>
      <w:r w:rsidR="00097432" w:rsidRPr="00097432">
        <w:rPr>
          <w:rFonts w:ascii="Times New Roman" w:hAnsi="Times New Roman" w:cs="Times New Roman"/>
          <w:sz w:val="24"/>
          <w:szCs w:val="24"/>
        </w:rPr>
        <w:t xml:space="preserve"> формой выражения достигнутого соглашения могут быть письменное согласие работника на работу в такой день и письменное распоряжение работодателя о работе в выходной или нерабочий праздничный день.</w:t>
      </w:r>
    </w:p>
    <w:p w14:paraId="52A58FAC" w14:textId="34EE8E29" w:rsidR="00097432" w:rsidRPr="00097432" w:rsidRDefault="00097432" w:rsidP="000974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097432">
        <w:rPr>
          <w:rFonts w:ascii="Times New Roman" w:hAnsi="Times New Roman" w:cs="Times New Roman"/>
          <w:sz w:val="24"/>
          <w:szCs w:val="24"/>
        </w:rPr>
        <w:t>Согласие работодателя предоставить работнику день отдыха вместо повышенной оплаты предполагает дальнейшее согласование сторонами трудового договора конкретной даты использования этого дня отдыха. Волеизъявление работника о конкретной дате дня отдыха, поскольку в Т</w:t>
      </w:r>
      <w:r>
        <w:rPr>
          <w:rFonts w:ascii="Times New Roman" w:hAnsi="Times New Roman" w:cs="Times New Roman"/>
          <w:sz w:val="24"/>
          <w:szCs w:val="24"/>
        </w:rPr>
        <w:t>К РФ</w:t>
      </w:r>
      <w:r w:rsidRPr="00097432">
        <w:rPr>
          <w:rFonts w:ascii="Times New Roman" w:hAnsi="Times New Roman" w:cs="Times New Roman"/>
          <w:sz w:val="24"/>
          <w:szCs w:val="24"/>
        </w:rPr>
        <w:t xml:space="preserve"> не установлено иного, может осуществляться как в письменной, так и в устной форме. Предоставление работнику такого дня отдыха, как и иные подобные решения работодателя, как правило, оформляется приказом (распоряжением). При этом исходя из необходимости поддержания баланса прав и интересов сторон трудового договора не предполагается предоставление дня отдыха исключительно на основе пожеланий работника без учета необходимости обеспечения нормального режима производственных, технологических, организационных процессов: реализация работником права на отдых за работу в выходной или нерабочий праздничный день не должна осуществляться вопреки интересам работодателя. </w:t>
      </w:r>
    </w:p>
    <w:p w14:paraId="4B19BB9C" w14:textId="5CD3652A" w:rsidR="00097432" w:rsidRPr="00FD5FB9" w:rsidRDefault="00097432" w:rsidP="00097432">
      <w:pPr>
        <w:spacing w:after="0" w:line="240" w:lineRule="auto"/>
        <w:ind w:firstLine="708"/>
        <w:jc w:val="both"/>
        <w:rPr>
          <w:rFonts w:ascii="Times New Roman" w:hAnsi="Times New Roman" w:cs="Times New Roman"/>
          <w:sz w:val="24"/>
          <w:szCs w:val="24"/>
        </w:rPr>
      </w:pPr>
      <w:r w:rsidRPr="00097432">
        <w:rPr>
          <w:rFonts w:ascii="Times New Roman" w:hAnsi="Times New Roman" w:cs="Times New Roman"/>
          <w:sz w:val="24"/>
          <w:szCs w:val="24"/>
        </w:rPr>
        <w:t>Не будучи уверенным в том, что решение о предоставлении ему работодателем конкретного дня отдыха принято, работник не может по собственному волеизъявлению использовать день отдыха, поскольку такое поведение может расцениваться как отсутствие на работе без уважительных причин и</w:t>
      </w:r>
      <w:r>
        <w:rPr>
          <w:rFonts w:ascii="Times New Roman" w:hAnsi="Times New Roman" w:cs="Times New Roman"/>
          <w:sz w:val="24"/>
          <w:szCs w:val="24"/>
        </w:rPr>
        <w:t xml:space="preserve"> повлечь привлечение к дисциплинарной ответственности.</w:t>
      </w:r>
    </w:p>
    <w:p w14:paraId="1564F2BE" w14:textId="5AB2FFEB" w:rsidR="00602BB4" w:rsidRPr="00602BB4" w:rsidRDefault="00FD5FB9" w:rsidP="00602BB4">
      <w:pPr>
        <w:spacing w:after="0" w:line="240" w:lineRule="auto"/>
        <w:jc w:val="both"/>
        <w:rPr>
          <w:rFonts w:ascii="Times New Roman" w:hAnsi="Times New Roman" w:cs="Times New Roman"/>
          <w:sz w:val="24"/>
          <w:szCs w:val="24"/>
        </w:rPr>
      </w:pPr>
      <w:r w:rsidRPr="00FD5FB9">
        <w:rPr>
          <w:rFonts w:ascii="Times New Roman" w:hAnsi="Times New Roman" w:cs="Times New Roman"/>
          <w:b/>
          <w:bCs/>
          <w:sz w:val="24"/>
          <w:szCs w:val="24"/>
        </w:rPr>
        <w:t xml:space="preserve"> </w:t>
      </w:r>
      <w:r w:rsidR="00602BB4">
        <w:rPr>
          <w:rFonts w:ascii="Times New Roman" w:hAnsi="Times New Roman" w:cs="Times New Roman"/>
          <w:b/>
          <w:bCs/>
          <w:sz w:val="24"/>
          <w:szCs w:val="24"/>
        </w:rPr>
        <w:tab/>
      </w:r>
      <w:r w:rsidR="00602BB4" w:rsidRPr="00602BB4">
        <w:rPr>
          <w:rFonts w:ascii="Times New Roman" w:hAnsi="Times New Roman" w:cs="Times New Roman"/>
          <w:sz w:val="24"/>
          <w:szCs w:val="24"/>
        </w:rPr>
        <w:t>Отсутствие в оспариваемой норме указания на обязанность работодателя предоставить работнику дни отдыха за работу в выходные или нерабочие праздничные дни до момента увольнения приводит на практике к тому, что работник лишается как этих дней отдыха, так и повышенной</w:t>
      </w:r>
      <w:r w:rsidR="00602BB4">
        <w:rPr>
          <w:rFonts w:ascii="Times New Roman" w:hAnsi="Times New Roman" w:cs="Times New Roman"/>
          <w:sz w:val="24"/>
          <w:szCs w:val="24"/>
        </w:rPr>
        <w:t xml:space="preserve"> </w:t>
      </w:r>
      <w:r w:rsidR="00602BB4" w:rsidRPr="00602BB4">
        <w:rPr>
          <w:rFonts w:ascii="Times New Roman" w:hAnsi="Times New Roman" w:cs="Times New Roman"/>
          <w:sz w:val="24"/>
          <w:szCs w:val="24"/>
        </w:rPr>
        <w:t>оплаты такой работы. Суды отказывают в повышенной оплате работы в выходные или нерабочие праздничные дни на том основании, что между работником и работодателем по инициативе работника имелись договоренности о предоставлении работнику дней отдыха, а замена неиспользованных дней отдыха в связи с работой в выходные и нерабочие праздничные дни денежной компенсацией при увольнении законом не предусмотрена, в отличие, например, от ч</w:t>
      </w:r>
      <w:r w:rsidR="00602BB4">
        <w:rPr>
          <w:rFonts w:ascii="Times New Roman" w:hAnsi="Times New Roman" w:cs="Times New Roman"/>
          <w:sz w:val="24"/>
          <w:szCs w:val="24"/>
        </w:rPr>
        <w:t>.1 ст.</w:t>
      </w:r>
      <w:r w:rsidR="00602BB4" w:rsidRPr="00602BB4">
        <w:rPr>
          <w:rFonts w:ascii="Times New Roman" w:hAnsi="Times New Roman" w:cs="Times New Roman"/>
          <w:sz w:val="24"/>
          <w:szCs w:val="24"/>
        </w:rPr>
        <w:t>127 Т</w:t>
      </w:r>
      <w:r w:rsidR="00602BB4">
        <w:rPr>
          <w:rFonts w:ascii="Times New Roman" w:hAnsi="Times New Roman" w:cs="Times New Roman"/>
          <w:sz w:val="24"/>
          <w:szCs w:val="24"/>
        </w:rPr>
        <w:t>К РФ</w:t>
      </w:r>
      <w:r w:rsidR="00602BB4" w:rsidRPr="00602BB4">
        <w:rPr>
          <w:rFonts w:ascii="Times New Roman" w:hAnsi="Times New Roman" w:cs="Times New Roman"/>
          <w:sz w:val="24"/>
          <w:szCs w:val="24"/>
        </w:rPr>
        <w:t xml:space="preserve">, предусматривающей при увольнении денежную компенсацию за все неиспользованные отпуска. </w:t>
      </w:r>
    </w:p>
    <w:p w14:paraId="0DEBD451" w14:textId="382CCB13" w:rsidR="009329D5" w:rsidRDefault="00B82B1C" w:rsidP="00602BB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00602BB4" w:rsidRPr="00602BB4">
        <w:rPr>
          <w:rFonts w:ascii="Times New Roman" w:hAnsi="Times New Roman" w:cs="Times New Roman"/>
          <w:sz w:val="24"/>
          <w:szCs w:val="24"/>
        </w:rPr>
        <w:t xml:space="preserve">кладывается ситуация, когда работник вместо реализации конституционного права на отдых посредством использования выходных или нерабочих праздничных дней </w:t>
      </w:r>
      <w:r w:rsidR="00602BB4" w:rsidRPr="00602BB4">
        <w:rPr>
          <w:rFonts w:ascii="Times New Roman" w:hAnsi="Times New Roman" w:cs="Times New Roman"/>
          <w:sz w:val="24"/>
          <w:szCs w:val="24"/>
        </w:rPr>
        <w:lastRenderedPageBreak/>
        <w:t xml:space="preserve">выполнял свои трудовые обязанности и тем самым работал сверх установленной продолжительности рабочего времени в условиях, отклоняющихся от нормальных, однако не получил за это, помимо оплаты такой работы в обычном (одинарном) размере, никакой адекватной компенсации от работодателя и полностью лишен возможности получить ее в дальнейшем. </w:t>
      </w:r>
    </w:p>
    <w:p w14:paraId="3ED317DB" w14:textId="7F86C230" w:rsidR="00602BB4" w:rsidRDefault="00B32C3F" w:rsidP="00B32C3F">
      <w:pPr>
        <w:spacing w:after="0" w:line="240" w:lineRule="auto"/>
        <w:ind w:firstLine="708"/>
        <w:jc w:val="both"/>
        <w:rPr>
          <w:rFonts w:ascii="Times New Roman" w:hAnsi="Times New Roman" w:cs="Times New Roman"/>
          <w:i/>
          <w:iCs/>
          <w:sz w:val="24"/>
          <w:szCs w:val="24"/>
        </w:rPr>
      </w:pPr>
      <w:r>
        <w:rPr>
          <w:rFonts w:ascii="Times New Roman" w:hAnsi="Times New Roman" w:cs="Times New Roman"/>
          <w:sz w:val="24"/>
          <w:szCs w:val="24"/>
        </w:rPr>
        <w:t>Исходя из изложенного, КС РФ п</w:t>
      </w:r>
      <w:r w:rsidRPr="00B32C3F">
        <w:rPr>
          <w:rFonts w:ascii="Times New Roman" w:hAnsi="Times New Roman" w:cs="Times New Roman"/>
          <w:sz w:val="24"/>
          <w:szCs w:val="24"/>
        </w:rPr>
        <w:t>ризна</w:t>
      </w:r>
      <w:r>
        <w:rPr>
          <w:rFonts w:ascii="Times New Roman" w:hAnsi="Times New Roman" w:cs="Times New Roman"/>
          <w:sz w:val="24"/>
          <w:szCs w:val="24"/>
        </w:rPr>
        <w:t>л</w:t>
      </w:r>
      <w:r w:rsidRPr="00B32C3F">
        <w:rPr>
          <w:rFonts w:ascii="Times New Roman" w:hAnsi="Times New Roman" w:cs="Times New Roman"/>
          <w:sz w:val="24"/>
          <w:szCs w:val="24"/>
        </w:rPr>
        <w:t xml:space="preserve"> ч</w:t>
      </w:r>
      <w:r>
        <w:rPr>
          <w:rFonts w:ascii="Times New Roman" w:hAnsi="Times New Roman" w:cs="Times New Roman"/>
          <w:sz w:val="24"/>
          <w:szCs w:val="24"/>
        </w:rPr>
        <w:t>.4</w:t>
      </w:r>
      <w:r w:rsidRPr="00B32C3F">
        <w:rPr>
          <w:rFonts w:ascii="Times New Roman" w:hAnsi="Times New Roman" w:cs="Times New Roman"/>
          <w:sz w:val="24"/>
          <w:szCs w:val="24"/>
        </w:rPr>
        <w:t xml:space="preserve"> </w:t>
      </w:r>
      <w:r>
        <w:rPr>
          <w:rFonts w:ascii="Times New Roman" w:hAnsi="Times New Roman" w:cs="Times New Roman"/>
          <w:sz w:val="24"/>
          <w:szCs w:val="24"/>
        </w:rPr>
        <w:t>ст.</w:t>
      </w:r>
      <w:r w:rsidRPr="00B32C3F">
        <w:rPr>
          <w:rFonts w:ascii="Times New Roman" w:hAnsi="Times New Roman" w:cs="Times New Roman"/>
          <w:sz w:val="24"/>
          <w:szCs w:val="24"/>
        </w:rPr>
        <w:t>153 Т</w:t>
      </w:r>
      <w:r>
        <w:rPr>
          <w:rFonts w:ascii="Times New Roman" w:hAnsi="Times New Roman" w:cs="Times New Roman"/>
          <w:sz w:val="24"/>
          <w:szCs w:val="24"/>
        </w:rPr>
        <w:t>К РФ</w:t>
      </w:r>
      <w:r w:rsidRPr="00B32C3F">
        <w:rPr>
          <w:rFonts w:ascii="Times New Roman" w:hAnsi="Times New Roman" w:cs="Times New Roman"/>
          <w:sz w:val="24"/>
          <w:szCs w:val="24"/>
        </w:rPr>
        <w:t xml:space="preserve"> не противоречащей Конституции Р</w:t>
      </w:r>
      <w:r w:rsidR="00B82B1C">
        <w:rPr>
          <w:rFonts w:ascii="Times New Roman" w:hAnsi="Times New Roman" w:cs="Times New Roman"/>
          <w:sz w:val="24"/>
          <w:szCs w:val="24"/>
        </w:rPr>
        <w:t>Ф</w:t>
      </w:r>
      <w:r w:rsidRPr="00B32C3F">
        <w:rPr>
          <w:rFonts w:ascii="Times New Roman" w:hAnsi="Times New Roman" w:cs="Times New Roman"/>
          <w:sz w:val="24"/>
          <w:szCs w:val="24"/>
        </w:rPr>
        <w:t>,</w:t>
      </w:r>
      <w:r>
        <w:rPr>
          <w:rFonts w:ascii="Times New Roman" w:hAnsi="Times New Roman" w:cs="Times New Roman"/>
          <w:sz w:val="24"/>
          <w:szCs w:val="24"/>
        </w:rPr>
        <w:t xml:space="preserve"> </w:t>
      </w:r>
      <w:r w:rsidRPr="00B32C3F">
        <w:rPr>
          <w:rFonts w:ascii="Times New Roman" w:hAnsi="Times New Roman" w:cs="Times New Roman"/>
          <w:sz w:val="24"/>
          <w:szCs w:val="24"/>
        </w:rPr>
        <w:t>поскольку по своему конституционно-правовому смыслу в системе правового регулирования она предполагает, что в том случае, когда между работником и работодателем по желанию работника достигнуты соглашения о предоставлении дней отдыха за работу в выходные или нерабочие праздничные дни, но на день увольнения они не были предоставлены, работнику в день увольнения выплачивается за весь период трудовой деятельности у данного работодателя разница между оплатой работы в указанные дни по правилам ч</w:t>
      </w:r>
      <w:r>
        <w:rPr>
          <w:rFonts w:ascii="Times New Roman" w:hAnsi="Times New Roman" w:cs="Times New Roman"/>
          <w:sz w:val="24"/>
          <w:szCs w:val="24"/>
        </w:rPr>
        <w:t>.ч.1-3 ст.</w:t>
      </w:r>
      <w:r w:rsidRPr="00B32C3F">
        <w:rPr>
          <w:rFonts w:ascii="Times New Roman" w:hAnsi="Times New Roman" w:cs="Times New Roman"/>
          <w:sz w:val="24"/>
          <w:szCs w:val="24"/>
        </w:rPr>
        <w:t>153 Т</w:t>
      </w:r>
      <w:r>
        <w:rPr>
          <w:rFonts w:ascii="Times New Roman" w:hAnsi="Times New Roman" w:cs="Times New Roman"/>
          <w:sz w:val="24"/>
          <w:szCs w:val="24"/>
        </w:rPr>
        <w:t>К РФ</w:t>
      </w:r>
      <w:r w:rsidRPr="00B32C3F">
        <w:rPr>
          <w:rFonts w:ascii="Times New Roman" w:hAnsi="Times New Roman" w:cs="Times New Roman"/>
          <w:sz w:val="24"/>
          <w:szCs w:val="24"/>
        </w:rPr>
        <w:t xml:space="preserve"> и произведенной за эти дни оплатой в одинарном размере</w:t>
      </w:r>
      <w:r w:rsidRPr="00B32C3F">
        <w:rPr>
          <w:rFonts w:ascii="Times New Roman" w:hAnsi="Times New Roman" w:cs="Times New Roman"/>
          <w:i/>
          <w:iCs/>
          <w:sz w:val="24"/>
          <w:szCs w:val="24"/>
        </w:rPr>
        <w:t>.</w:t>
      </w:r>
    </w:p>
    <w:p w14:paraId="6F65455B" w14:textId="67741EDB" w:rsidR="00B32C3F" w:rsidRDefault="00B32C3F" w:rsidP="00B32C3F">
      <w:pPr>
        <w:spacing w:after="0" w:line="240" w:lineRule="auto"/>
        <w:ind w:firstLine="708"/>
        <w:jc w:val="both"/>
        <w:rPr>
          <w:rFonts w:ascii="Times New Roman" w:hAnsi="Times New Roman" w:cs="Times New Roman"/>
          <w:sz w:val="24"/>
          <w:szCs w:val="24"/>
        </w:rPr>
      </w:pPr>
      <w:r w:rsidRPr="00B32C3F">
        <w:rPr>
          <w:rFonts w:ascii="Times New Roman" w:hAnsi="Times New Roman" w:cs="Times New Roman"/>
          <w:sz w:val="24"/>
          <w:szCs w:val="24"/>
        </w:rPr>
        <w:t>Выявленный в Постановлении конституционно-правовой смысл ч</w:t>
      </w:r>
      <w:r>
        <w:rPr>
          <w:rFonts w:ascii="Times New Roman" w:hAnsi="Times New Roman" w:cs="Times New Roman"/>
          <w:sz w:val="24"/>
          <w:szCs w:val="24"/>
        </w:rPr>
        <w:t>.4 ст.</w:t>
      </w:r>
      <w:r w:rsidRPr="00B32C3F">
        <w:rPr>
          <w:rFonts w:ascii="Times New Roman" w:hAnsi="Times New Roman" w:cs="Times New Roman"/>
          <w:sz w:val="24"/>
          <w:szCs w:val="24"/>
        </w:rPr>
        <w:t>153 Т</w:t>
      </w:r>
      <w:r>
        <w:rPr>
          <w:rFonts w:ascii="Times New Roman" w:hAnsi="Times New Roman" w:cs="Times New Roman"/>
          <w:sz w:val="24"/>
          <w:szCs w:val="24"/>
        </w:rPr>
        <w:t>К РФ</w:t>
      </w:r>
      <w:r w:rsidRPr="00B32C3F">
        <w:rPr>
          <w:rFonts w:ascii="Times New Roman" w:hAnsi="Times New Roman" w:cs="Times New Roman"/>
          <w:sz w:val="24"/>
          <w:szCs w:val="24"/>
        </w:rPr>
        <w:t xml:space="preserve"> является общеобязательным, что исключает любое иное ее истолкование в правоприменительной практике</w:t>
      </w:r>
      <w:r>
        <w:rPr>
          <w:rFonts w:ascii="Times New Roman" w:hAnsi="Times New Roman" w:cs="Times New Roman"/>
          <w:sz w:val="24"/>
          <w:szCs w:val="24"/>
        </w:rPr>
        <w:t>, при этом ф</w:t>
      </w:r>
      <w:r w:rsidRPr="00B32C3F">
        <w:rPr>
          <w:rFonts w:ascii="Times New Roman" w:hAnsi="Times New Roman" w:cs="Times New Roman"/>
          <w:sz w:val="24"/>
          <w:szCs w:val="24"/>
        </w:rPr>
        <w:t xml:space="preserve">едеральному законодателю надлежит внести изменения в действующее правовое регулирование предоставления </w:t>
      </w:r>
      <w:r>
        <w:rPr>
          <w:rFonts w:ascii="Times New Roman" w:hAnsi="Times New Roman" w:cs="Times New Roman"/>
          <w:sz w:val="24"/>
          <w:szCs w:val="24"/>
        </w:rPr>
        <w:t>д</w:t>
      </w:r>
      <w:r w:rsidRPr="00B32C3F">
        <w:rPr>
          <w:rFonts w:ascii="Times New Roman" w:hAnsi="Times New Roman" w:cs="Times New Roman"/>
          <w:sz w:val="24"/>
          <w:szCs w:val="24"/>
        </w:rPr>
        <w:t>ней отдыха за работу в выходные и нерабочие праздничные дни.</w:t>
      </w:r>
    </w:p>
    <w:p w14:paraId="1BE1DFA3" w14:textId="77777777" w:rsidR="00B32C3F" w:rsidRDefault="00B32C3F" w:rsidP="00B32C3F">
      <w:pPr>
        <w:spacing w:after="0" w:line="240" w:lineRule="auto"/>
        <w:ind w:firstLine="708"/>
        <w:jc w:val="both"/>
        <w:rPr>
          <w:rFonts w:ascii="Times New Roman" w:hAnsi="Times New Roman" w:cs="Times New Roman"/>
          <w:sz w:val="24"/>
          <w:szCs w:val="24"/>
        </w:rPr>
      </w:pPr>
    </w:p>
    <w:p w14:paraId="0552E174" w14:textId="780F59F9" w:rsidR="00B32C3F" w:rsidRDefault="00B32C3F" w:rsidP="00B32C3F">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B32C3F">
        <w:rPr>
          <w:rFonts w:ascii="Times New Roman" w:hAnsi="Times New Roman" w:cs="Times New Roman"/>
          <w:b/>
          <w:bCs/>
          <w:sz w:val="24"/>
          <w:szCs w:val="24"/>
        </w:rPr>
        <w:t xml:space="preserve">Постановление Конституционного </w:t>
      </w:r>
      <w:r w:rsidR="00DA63AA">
        <w:rPr>
          <w:rFonts w:ascii="Times New Roman" w:hAnsi="Times New Roman" w:cs="Times New Roman"/>
          <w:b/>
          <w:bCs/>
          <w:sz w:val="24"/>
          <w:szCs w:val="24"/>
        </w:rPr>
        <w:t>С</w:t>
      </w:r>
      <w:r w:rsidRPr="00B32C3F">
        <w:rPr>
          <w:rFonts w:ascii="Times New Roman" w:hAnsi="Times New Roman" w:cs="Times New Roman"/>
          <w:b/>
          <w:bCs/>
          <w:sz w:val="24"/>
          <w:szCs w:val="24"/>
        </w:rPr>
        <w:t xml:space="preserve">уда РФ от </w:t>
      </w:r>
      <w:r>
        <w:rPr>
          <w:rFonts w:ascii="Times New Roman" w:hAnsi="Times New Roman" w:cs="Times New Roman"/>
          <w:b/>
          <w:bCs/>
          <w:sz w:val="24"/>
          <w:szCs w:val="24"/>
        </w:rPr>
        <w:t>19</w:t>
      </w:r>
      <w:r w:rsidRPr="00B32C3F">
        <w:rPr>
          <w:rFonts w:ascii="Times New Roman" w:hAnsi="Times New Roman" w:cs="Times New Roman"/>
          <w:b/>
          <w:bCs/>
          <w:sz w:val="24"/>
          <w:szCs w:val="24"/>
        </w:rPr>
        <w:t xml:space="preserve">.12.2023 (по делу о проверке конституционности </w:t>
      </w:r>
      <w:r>
        <w:rPr>
          <w:rFonts w:ascii="Times New Roman" w:hAnsi="Times New Roman" w:cs="Times New Roman"/>
          <w:b/>
          <w:bCs/>
          <w:sz w:val="24"/>
          <w:szCs w:val="24"/>
        </w:rPr>
        <w:t xml:space="preserve">абз.8 ч.2 </w:t>
      </w:r>
      <w:r w:rsidRPr="00B32C3F">
        <w:rPr>
          <w:rFonts w:ascii="Times New Roman" w:hAnsi="Times New Roman" w:cs="Times New Roman"/>
          <w:b/>
          <w:bCs/>
          <w:sz w:val="24"/>
          <w:szCs w:val="24"/>
        </w:rPr>
        <w:t>ст.</w:t>
      </w:r>
      <w:r>
        <w:rPr>
          <w:rFonts w:ascii="Times New Roman" w:hAnsi="Times New Roman" w:cs="Times New Roman"/>
          <w:b/>
          <w:bCs/>
          <w:sz w:val="24"/>
          <w:szCs w:val="24"/>
        </w:rPr>
        <w:t>59</w:t>
      </w:r>
      <w:r w:rsidRPr="00B32C3F">
        <w:rPr>
          <w:rFonts w:ascii="Times New Roman" w:hAnsi="Times New Roman" w:cs="Times New Roman"/>
          <w:b/>
          <w:bCs/>
          <w:sz w:val="24"/>
          <w:szCs w:val="24"/>
        </w:rPr>
        <w:t xml:space="preserve"> ТК РФ)</w:t>
      </w:r>
      <w:r>
        <w:rPr>
          <w:rFonts w:ascii="Times New Roman" w:hAnsi="Times New Roman" w:cs="Times New Roman"/>
          <w:b/>
          <w:bCs/>
          <w:sz w:val="24"/>
          <w:szCs w:val="24"/>
        </w:rPr>
        <w:t>.</w:t>
      </w:r>
    </w:p>
    <w:p w14:paraId="16062A40" w14:textId="77777777" w:rsidR="00B82939" w:rsidRDefault="00B82939" w:rsidP="00B32C3F">
      <w:pPr>
        <w:spacing w:after="0" w:line="240" w:lineRule="auto"/>
        <w:ind w:firstLine="708"/>
        <w:jc w:val="both"/>
        <w:rPr>
          <w:rFonts w:ascii="Times New Roman" w:hAnsi="Times New Roman" w:cs="Times New Roman"/>
          <w:b/>
          <w:bCs/>
          <w:sz w:val="24"/>
          <w:szCs w:val="24"/>
        </w:rPr>
      </w:pPr>
    </w:p>
    <w:p w14:paraId="71BCEEB8" w14:textId="37CC0AE1" w:rsidR="00B82939" w:rsidRPr="00012D95" w:rsidRDefault="00012D95" w:rsidP="00B32C3F">
      <w:pPr>
        <w:spacing w:after="0" w:line="240" w:lineRule="auto"/>
        <w:ind w:firstLine="708"/>
        <w:jc w:val="both"/>
        <w:rPr>
          <w:rFonts w:ascii="Times New Roman" w:hAnsi="Times New Roman" w:cs="Times New Roman"/>
          <w:sz w:val="24"/>
          <w:szCs w:val="24"/>
        </w:rPr>
      </w:pPr>
      <w:r w:rsidRPr="00012D95">
        <w:rPr>
          <w:rFonts w:ascii="Times New Roman" w:hAnsi="Times New Roman" w:cs="Times New Roman"/>
          <w:sz w:val="24"/>
          <w:szCs w:val="24"/>
        </w:rPr>
        <w:t>В соответствии с абз</w:t>
      </w:r>
      <w:r>
        <w:rPr>
          <w:rFonts w:ascii="Times New Roman" w:hAnsi="Times New Roman" w:cs="Times New Roman"/>
          <w:sz w:val="24"/>
          <w:szCs w:val="24"/>
        </w:rPr>
        <w:t>.8 ч.2 ст.</w:t>
      </w:r>
      <w:r w:rsidRPr="00012D95">
        <w:rPr>
          <w:rFonts w:ascii="Times New Roman" w:hAnsi="Times New Roman" w:cs="Times New Roman"/>
          <w:sz w:val="24"/>
          <w:szCs w:val="24"/>
        </w:rPr>
        <w:t>59 Т</w:t>
      </w:r>
      <w:r>
        <w:rPr>
          <w:rFonts w:ascii="Times New Roman" w:hAnsi="Times New Roman" w:cs="Times New Roman"/>
          <w:sz w:val="24"/>
          <w:szCs w:val="24"/>
        </w:rPr>
        <w:t>К РФ</w:t>
      </w:r>
      <w:r w:rsidRPr="00012D95">
        <w:rPr>
          <w:rFonts w:ascii="Times New Roman" w:hAnsi="Times New Roman" w:cs="Times New Roman"/>
          <w:sz w:val="24"/>
          <w:szCs w:val="24"/>
        </w:rPr>
        <w:t xml:space="preserve"> по соглашению сторон срочный трудовой договор может заключаться с руководителями, заместителями руководителей и главными бухгалтерами организаций, независимо от их организационно-правовых форм и форм</w:t>
      </w:r>
      <w:r>
        <w:rPr>
          <w:rFonts w:ascii="Times New Roman" w:hAnsi="Times New Roman" w:cs="Times New Roman"/>
          <w:sz w:val="24"/>
          <w:szCs w:val="24"/>
        </w:rPr>
        <w:t xml:space="preserve"> собственности.</w:t>
      </w:r>
    </w:p>
    <w:p w14:paraId="2F0B9468" w14:textId="0C876F0B" w:rsidR="00B32C3F" w:rsidRDefault="00DA63AA" w:rsidP="00B32C3F">
      <w:pPr>
        <w:spacing w:after="0" w:line="240" w:lineRule="auto"/>
        <w:ind w:firstLine="708"/>
        <w:jc w:val="both"/>
        <w:rPr>
          <w:rFonts w:ascii="Times New Roman" w:hAnsi="Times New Roman" w:cs="Times New Roman"/>
          <w:sz w:val="24"/>
          <w:szCs w:val="24"/>
        </w:rPr>
      </w:pPr>
      <w:r w:rsidRPr="00DA63AA">
        <w:rPr>
          <w:rFonts w:ascii="Times New Roman" w:hAnsi="Times New Roman" w:cs="Times New Roman"/>
          <w:sz w:val="24"/>
          <w:szCs w:val="24"/>
        </w:rPr>
        <w:t xml:space="preserve">Конституционный </w:t>
      </w:r>
      <w:r>
        <w:rPr>
          <w:rFonts w:ascii="Times New Roman" w:hAnsi="Times New Roman" w:cs="Times New Roman"/>
          <w:sz w:val="24"/>
          <w:szCs w:val="24"/>
        </w:rPr>
        <w:t>Суд РФ заключил, к</w:t>
      </w:r>
      <w:r w:rsidRPr="00DA63AA">
        <w:rPr>
          <w:rFonts w:ascii="Times New Roman" w:hAnsi="Times New Roman" w:cs="Times New Roman"/>
          <w:sz w:val="24"/>
          <w:szCs w:val="24"/>
        </w:rPr>
        <w:t xml:space="preserve"> числу категорий работников, с которыми Трудовой кодекс Российской Федерации допускает заключение по соглашению сторон срочного трудового договора, относятся, в частности, руководители организаций независимо от их организационно-правовых форм и форм собственности.</w:t>
      </w:r>
      <w:r>
        <w:rPr>
          <w:rFonts w:ascii="Times New Roman" w:hAnsi="Times New Roman" w:cs="Times New Roman"/>
          <w:sz w:val="24"/>
          <w:szCs w:val="24"/>
        </w:rPr>
        <w:t xml:space="preserve"> На практике срочный трудовой договор заключается также с руководителем структурного подразделения</w:t>
      </w:r>
      <w:r w:rsidR="00FE2361">
        <w:rPr>
          <w:rFonts w:ascii="Times New Roman" w:hAnsi="Times New Roman" w:cs="Times New Roman"/>
          <w:sz w:val="24"/>
          <w:szCs w:val="24"/>
        </w:rPr>
        <w:t xml:space="preserve"> (замещающим должность руководителя структурного подразделения)</w:t>
      </w:r>
      <w:r>
        <w:rPr>
          <w:rFonts w:ascii="Times New Roman" w:hAnsi="Times New Roman" w:cs="Times New Roman"/>
          <w:sz w:val="24"/>
          <w:szCs w:val="24"/>
        </w:rPr>
        <w:t>, что является нарушением норм трудового законодательства в части регулирования правоотношений с данным субъектом трудового права.</w:t>
      </w:r>
    </w:p>
    <w:p w14:paraId="143F87D9" w14:textId="233E06B6" w:rsidR="00FE2361" w:rsidRPr="00FE2361" w:rsidRDefault="00FE2361" w:rsidP="00FE236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связи с чем, КС РФ решил,</w:t>
      </w:r>
      <w:r w:rsidRPr="00FE2361">
        <w:rPr>
          <w:rFonts w:ascii="Times New Roman" w:hAnsi="Times New Roman" w:cs="Times New Roman"/>
          <w:color w:val="000000"/>
          <w:kern w:val="0"/>
          <w:sz w:val="28"/>
          <w:szCs w:val="28"/>
        </w:rPr>
        <w:t xml:space="preserve"> </w:t>
      </w:r>
      <w:r>
        <w:rPr>
          <w:rFonts w:ascii="Times New Roman" w:hAnsi="Times New Roman" w:cs="Times New Roman"/>
          <w:color w:val="000000"/>
          <w:kern w:val="0"/>
          <w:sz w:val="24"/>
          <w:szCs w:val="24"/>
        </w:rPr>
        <w:t>п</w:t>
      </w:r>
      <w:r w:rsidRPr="00FE2361">
        <w:rPr>
          <w:rFonts w:ascii="Times New Roman" w:hAnsi="Times New Roman" w:cs="Times New Roman"/>
          <w:sz w:val="24"/>
          <w:szCs w:val="24"/>
        </w:rPr>
        <w:t>ризнать абз</w:t>
      </w:r>
      <w:r>
        <w:rPr>
          <w:rFonts w:ascii="Times New Roman" w:hAnsi="Times New Roman" w:cs="Times New Roman"/>
          <w:sz w:val="24"/>
          <w:szCs w:val="24"/>
        </w:rPr>
        <w:t>.8</w:t>
      </w:r>
      <w:r w:rsidRPr="00FE2361">
        <w:rPr>
          <w:rFonts w:ascii="Times New Roman" w:hAnsi="Times New Roman" w:cs="Times New Roman"/>
          <w:sz w:val="24"/>
          <w:szCs w:val="24"/>
        </w:rPr>
        <w:t xml:space="preserve"> </w:t>
      </w:r>
      <w:r>
        <w:rPr>
          <w:rFonts w:ascii="Times New Roman" w:hAnsi="Times New Roman" w:cs="Times New Roman"/>
          <w:sz w:val="24"/>
          <w:szCs w:val="24"/>
        </w:rPr>
        <w:t>ч.2 ст.</w:t>
      </w:r>
      <w:r w:rsidRPr="00FE2361">
        <w:rPr>
          <w:rFonts w:ascii="Times New Roman" w:hAnsi="Times New Roman" w:cs="Times New Roman"/>
          <w:sz w:val="24"/>
          <w:szCs w:val="24"/>
        </w:rPr>
        <w:t>59 Т</w:t>
      </w:r>
      <w:r>
        <w:rPr>
          <w:rFonts w:ascii="Times New Roman" w:hAnsi="Times New Roman" w:cs="Times New Roman"/>
          <w:sz w:val="24"/>
          <w:szCs w:val="24"/>
        </w:rPr>
        <w:t>К РФ</w:t>
      </w:r>
      <w:r w:rsidRPr="00FE2361">
        <w:rPr>
          <w:rFonts w:ascii="Times New Roman" w:hAnsi="Times New Roman" w:cs="Times New Roman"/>
          <w:sz w:val="24"/>
          <w:szCs w:val="24"/>
        </w:rPr>
        <w:t xml:space="preserve"> не соответствующим Конституции Российской Федерации, ее статьям 19 (части 1 и 2), 37 (часть 1), 75 (часть 5) и 751, в той мере, в какой он в силу неопределенности нормативного содержания, порождающей на практике неоднозначное его истолкование и, следовательно, возможность произвольного применения, допускает различный подход к решению вопроса о возможности заключения срочного трудового договора с работником, замещающим должность руководителя структурного подразделения организации, а также о правомерности увольнения такого работника в связи с истечением срока трудового договора. </w:t>
      </w:r>
    </w:p>
    <w:p w14:paraId="0DE8C930" w14:textId="2CFF8471" w:rsidR="00FE2361" w:rsidRPr="00FE2361" w:rsidRDefault="00FE2361" w:rsidP="00FE2361">
      <w:pPr>
        <w:spacing w:after="0" w:line="240" w:lineRule="auto"/>
        <w:ind w:firstLine="708"/>
        <w:jc w:val="both"/>
        <w:rPr>
          <w:rFonts w:ascii="Times New Roman" w:hAnsi="Times New Roman" w:cs="Times New Roman"/>
          <w:sz w:val="24"/>
          <w:szCs w:val="24"/>
        </w:rPr>
      </w:pPr>
      <w:r w:rsidRPr="00FE2361">
        <w:rPr>
          <w:rFonts w:ascii="Times New Roman" w:hAnsi="Times New Roman" w:cs="Times New Roman"/>
          <w:sz w:val="24"/>
          <w:szCs w:val="24"/>
        </w:rPr>
        <w:t>Федеральному законодателю надлежит</w:t>
      </w:r>
      <w:r w:rsidR="007D7797">
        <w:rPr>
          <w:rFonts w:ascii="Times New Roman" w:hAnsi="Times New Roman" w:cs="Times New Roman"/>
          <w:sz w:val="24"/>
          <w:szCs w:val="24"/>
        </w:rPr>
        <w:t xml:space="preserve">, </w:t>
      </w:r>
      <w:r w:rsidRPr="00FE2361">
        <w:rPr>
          <w:rFonts w:ascii="Times New Roman" w:hAnsi="Times New Roman" w:cs="Times New Roman"/>
          <w:sz w:val="24"/>
          <w:szCs w:val="24"/>
        </w:rPr>
        <w:t>исходя из требований Конституции Р</w:t>
      </w:r>
      <w:r w:rsidR="007D7797">
        <w:rPr>
          <w:rFonts w:ascii="Times New Roman" w:hAnsi="Times New Roman" w:cs="Times New Roman"/>
          <w:sz w:val="24"/>
          <w:szCs w:val="24"/>
        </w:rPr>
        <w:t>Ф</w:t>
      </w:r>
      <w:r w:rsidRPr="00FE2361">
        <w:rPr>
          <w:rFonts w:ascii="Times New Roman" w:hAnsi="Times New Roman" w:cs="Times New Roman"/>
          <w:sz w:val="24"/>
          <w:szCs w:val="24"/>
        </w:rPr>
        <w:t xml:space="preserve"> и основанных на них правовых позиций К</w:t>
      </w:r>
      <w:r>
        <w:rPr>
          <w:rFonts w:ascii="Times New Roman" w:hAnsi="Times New Roman" w:cs="Times New Roman"/>
          <w:sz w:val="24"/>
          <w:szCs w:val="24"/>
        </w:rPr>
        <w:t>С РФ</w:t>
      </w:r>
      <w:r w:rsidRPr="00FE2361">
        <w:rPr>
          <w:rFonts w:ascii="Times New Roman" w:hAnsi="Times New Roman" w:cs="Times New Roman"/>
          <w:sz w:val="24"/>
          <w:szCs w:val="24"/>
        </w:rPr>
        <w:t>, выраженных в Постановлении, принять меры, направленные на устранение неопределенности нормативного содержания абз</w:t>
      </w:r>
      <w:r>
        <w:rPr>
          <w:rFonts w:ascii="Times New Roman" w:hAnsi="Times New Roman" w:cs="Times New Roman"/>
          <w:sz w:val="24"/>
          <w:szCs w:val="24"/>
        </w:rPr>
        <w:t>.8</w:t>
      </w:r>
      <w:r w:rsidRPr="00FE2361">
        <w:rPr>
          <w:rFonts w:ascii="Times New Roman" w:hAnsi="Times New Roman" w:cs="Times New Roman"/>
          <w:sz w:val="24"/>
          <w:szCs w:val="24"/>
        </w:rPr>
        <w:t xml:space="preserve"> ч</w:t>
      </w:r>
      <w:r>
        <w:rPr>
          <w:rFonts w:ascii="Times New Roman" w:hAnsi="Times New Roman" w:cs="Times New Roman"/>
          <w:sz w:val="24"/>
          <w:szCs w:val="24"/>
        </w:rPr>
        <w:t>.2</w:t>
      </w:r>
      <w:r w:rsidRPr="00FE2361">
        <w:rPr>
          <w:rFonts w:ascii="Times New Roman" w:hAnsi="Times New Roman" w:cs="Times New Roman"/>
          <w:sz w:val="24"/>
          <w:szCs w:val="24"/>
        </w:rPr>
        <w:t xml:space="preserve"> </w:t>
      </w:r>
      <w:r>
        <w:rPr>
          <w:rFonts w:ascii="Times New Roman" w:hAnsi="Times New Roman" w:cs="Times New Roman"/>
          <w:sz w:val="24"/>
          <w:szCs w:val="24"/>
        </w:rPr>
        <w:t>ст.</w:t>
      </w:r>
      <w:r w:rsidRPr="00FE2361">
        <w:rPr>
          <w:rFonts w:ascii="Times New Roman" w:hAnsi="Times New Roman" w:cs="Times New Roman"/>
          <w:sz w:val="24"/>
          <w:szCs w:val="24"/>
        </w:rPr>
        <w:t>59 Т</w:t>
      </w:r>
      <w:r>
        <w:rPr>
          <w:rFonts w:ascii="Times New Roman" w:hAnsi="Times New Roman" w:cs="Times New Roman"/>
          <w:sz w:val="24"/>
          <w:szCs w:val="24"/>
        </w:rPr>
        <w:t>К РФ</w:t>
      </w:r>
      <w:r w:rsidRPr="00FE2361">
        <w:rPr>
          <w:rFonts w:ascii="Times New Roman" w:hAnsi="Times New Roman" w:cs="Times New Roman"/>
          <w:sz w:val="24"/>
          <w:szCs w:val="24"/>
        </w:rPr>
        <w:t xml:space="preserve">, и внести в действующее правовое регулирование необходимые изменения. </w:t>
      </w:r>
    </w:p>
    <w:p w14:paraId="367AEB0A" w14:textId="5A166B5A" w:rsidR="00FE2361" w:rsidRPr="00FE2361" w:rsidRDefault="00FE2361" w:rsidP="00FE2361">
      <w:pPr>
        <w:spacing w:after="0" w:line="240" w:lineRule="auto"/>
        <w:ind w:firstLine="708"/>
        <w:jc w:val="both"/>
        <w:rPr>
          <w:rFonts w:ascii="Times New Roman" w:hAnsi="Times New Roman" w:cs="Times New Roman"/>
          <w:sz w:val="24"/>
          <w:szCs w:val="24"/>
        </w:rPr>
      </w:pPr>
      <w:r w:rsidRPr="00FE2361">
        <w:rPr>
          <w:rFonts w:ascii="Times New Roman" w:hAnsi="Times New Roman" w:cs="Times New Roman"/>
          <w:sz w:val="24"/>
          <w:szCs w:val="24"/>
        </w:rPr>
        <w:t xml:space="preserve">Впредь до внесения изменений не допускается заключение срочного трудового договора по основанию, предусмотренному </w:t>
      </w:r>
      <w:r>
        <w:rPr>
          <w:rFonts w:ascii="Times New Roman" w:hAnsi="Times New Roman" w:cs="Times New Roman"/>
          <w:sz w:val="24"/>
          <w:szCs w:val="24"/>
        </w:rPr>
        <w:t>абз.8 ч.2 ст.59 ТК РФ</w:t>
      </w:r>
      <w:r w:rsidRPr="00FE2361">
        <w:rPr>
          <w:rFonts w:ascii="Times New Roman" w:hAnsi="Times New Roman" w:cs="Times New Roman"/>
          <w:sz w:val="24"/>
          <w:szCs w:val="24"/>
        </w:rPr>
        <w:t xml:space="preserve">, замещающим должность руководителя структурного подразделения организации. При этом срочные трудовые договоры с работниками, замещающими должности руководителей структурных </w:t>
      </w:r>
      <w:r w:rsidRPr="00FE2361">
        <w:rPr>
          <w:rFonts w:ascii="Times New Roman" w:hAnsi="Times New Roman" w:cs="Times New Roman"/>
          <w:sz w:val="24"/>
          <w:szCs w:val="24"/>
        </w:rPr>
        <w:lastRenderedPageBreak/>
        <w:t>подразделений организаций, срок действия которых истекает в период с момента вступления в силу настоящего Постановления до внесения изменений в правовое регулирование, – если таковые были заключены при отсутствии иных, помимо абз</w:t>
      </w:r>
      <w:r>
        <w:rPr>
          <w:rFonts w:ascii="Times New Roman" w:hAnsi="Times New Roman" w:cs="Times New Roman"/>
          <w:sz w:val="24"/>
          <w:szCs w:val="24"/>
        </w:rPr>
        <w:t>.8 ч.2 ст.</w:t>
      </w:r>
      <w:r w:rsidRPr="00FE2361">
        <w:rPr>
          <w:rFonts w:ascii="Times New Roman" w:hAnsi="Times New Roman" w:cs="Times New Roman"/>
          <w:sz w:val="24"/>
          <w:szCs w:val="24"/>
        </w:rPr>
        <w:t>59 Т</w:t>
      </w:r>
      <w:r>
        <w:rPr>
          <w:rFonts w:ascii="Times New Roman" w:hAnsi="Times New Roman" w:cs="Times New Roman"/>
          <w:sz w:val="24"/>
          <w:szCs w:val="24"/>
        </w:rPr>
        <w:t>К РФ</w:t>
      </w:r>
      <w:r w:rsidRPr="00FE2361">
        <w:rPr>
          <w:rFonts w:ascii="Times New Roman" w:hAnsi="Times New Roman" w:cs="Times New Roman"/>
          <w:sz w:val="24"/>
          <w:szCs w:val="24"/>
        </w:rPr>
        <w:t xml:space="preserve">, достаточных к тому оснований, установленных судом, считаются заключенными на неопределенный срок. </w:t>
      </w:r>
    </w:p>
    <w:p w14:paraId="23F4CE8A" w14:textId="77777777" w:rsidR="00602BB4" w:rsidRDefault="00602BB4" w:rsidP="009329D5">
      <w:pPr>
        <w:spacing w:after="0" w:line="240" w:lineRule="auto"/>
        <w:rPr>
          <w:rFonts w:ascii="Times New Roman" w:hAnsi="Times New Roman" w:cs="Times New Roman"/>
          <w:sz w:val="24"/>
          <w:szCs w:val="24"/>
        </w:rPr>
      </w:pPr>
    </w:p>
    <w:p w14:paraId="1000F6E4" w14:textId="77777777" w:rsidR="007E3D9E" w:rsidRPr="007E3D9E" w:rsidRDefault="007E3D9E" w:rsidP="007E3D9E">
      <w:pPr>
        <w:spacing w:after="0" w:line="240" w:lineRule="auto"/>
        <w:jc w:val="center"/>
        <w:rPr>
          <w:rFonts w:ascii="Times New Roman" w:hAnsi="Times New Roman" w:cs="Times New Roman"/>
          <w:b/>
          <w:bCs/>
          <w:sz w:val="24"/>
          <w:szCs w:val="24"/>
        </w:rPr>
      </w:pPr>
      <w:r w:rsidRPr="007E3D9E">
        <w:rPr>
          <w:rFonts w:ascii="Times New Roman" w:hAnsi="Times New Roman" w:cs="Times New Roman"/>
          <w:b/>
          <w:bCs/>
          <w:sz w:val="24"/>
          <w:szCs w:val="24"/>
        </w:rPr>
        <w:t>Изменения в трудовом законодательстве Российской Федерации и законодательстве города Москвы. Изменения в законодательстве, регулирующего отдельные отрасли права. Правовые консультации.</w:t>
      </w:r>
    </w:p>
    <w:p w14:paraId="5BA05F51" w14:textId="77777777" w:rsidR="009329D5" w:rsidRDefault="009329D5" w:rsidP="009329D5">
      <w:pPr>
        <w:spacing w:after="0" w:line="240" w:lineRule="auto"/>
        <w:rPr>
          <w:rFonts w:ascii="Times New Roman" w:hAnsi="Times New Roman" w:cs="Times New Roman"/>
          <w:sz w:val="24"/>
          <w:szCs w:val="24"/>
        </w:rPr>
      </w:pPr>
    </w:p>
    <w:p w14:paraId="31C6A255" w14:textId="7D9E6672" w:rsidR="009329D5" w:rsidRDefault="009329D5" w:rsidP="009329D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9329D5">
        <w:rPr>
          <w:rFonts w:ascii="Times New Roman" w:hAnsi="Times New Roman" w:cs="Times New Roman"/>
          <w:b/>
          <w:bCs/>
          <w:sz w:val="24"/>
          <w:szCs w:val="24"/>
        </w:rPr>
        <w:t>1.</w:t>
      </w:r>
      <w:r>
        <w:rPr>
          <w:rFonts w:ascii="Times New Roman" w:hAnsi="Times New Roman" w:cs="Times New Roman"/>
          <w:sz w:val="24"/>
          <w:szCs w:val="24"/>
        </w:rPr>
        <w:t xml:space="preserve"> </w:t>
      </w:r>
      <w:hyperlink r:id="rId5" w:tgtFrame="_blank" w:history="1">
        <w:r w:rsidRPr="009329D5">
          <w:rPr>
            <w:rStyle w:val="a3"/>
            <w:rFonts w:ascii="Times New Roman" w:hAnsi="Times New Roman" w:cs="Times New Roman"/>
            <w:b/>
            <w:bCs/>
            <w:color w:val="auto"/>
            <w:sz w:val="24"/>
            <w:szCs w:val="24"/>
            <w:u w:val="none"/>
          </w:rPr>
          <w:t>На 2024 год продлен мораторий на внеплановые проверки юрлиц и ИП</w:t>
        </w:r>
      </w:hyperlink>
      <w:r>
        <w:rPr>
          <w:rFonts w:ascii="Times New Roman" w:hAnsi="Times New Roman" w:cs="Times New Roman"/>
          <w:sz w:val="24"/>
          <w:szCs w:val="24"/>
        </w:rPr>
        <w:t>.</w:t>
      </w:r>
    </w:p>
    <w:p w14:paraId="1ABF206C" w14:textId="77777777" w:rsidR="009329D5" w:rsidRPr="009329D5" w:rsidRDefault="009329D5" w:rsidP="009329D5">
      <w:pPr>
        <w:spacing w:after="0" w:line="240" w:lineRule="auto"/>
        <w:rPr>
          <w:rFonts w:ascii="Times New Roman" w:hAnsi="Times New Roman" w:cs="Times New Roman"/>
          <w:sz w:val="24"/>
          <w:szCs w:val="24"/>
        </w:rPr>
      </w:pPr>
    </w:p>
    <w:p w14:paraId="2F8DB1A6" w14:textId="69FD1A4B" w:rsidR="009329D5" w:rsidRPr="009329D5" w:rsidRDefault="00000000" w:rsidP="009329D5">
      <w:pPr>
        <w:spacing w:after="0" w:line="240" w:lineRule="auto"/>
        <w:ind w:firstLine="708"/>
        <w:jc w:val="both"/>
        <w:rPr>
          <w:rFonts w:ascii="Times New Roman" w:hAnsi="Times New Roman" w:cs="Times New Roman"/>
          <w:sz w:val="24"/>
          <w:szCs w:val="24"/>
        </w:rPr>
      </w:pPr>
      <w:hyperlink r:id="rId6" w:tgtFrame="_blank" w:history="1">
        <w:r w:rsidR="009329D5" w:rsidRPr="009329D5">
          <w:rPr>
            <w:rStyle w:val="a3"/>
            <w:rFonts w:ascii="Times New Roman" w:hAnsi="Times New Roman" w:cs="Times New Roman"/>
            <w:color w:val="auto"/>
            <w:sz w:val="24"/>
            <w:szCs w:val="24"/>
            <w:u w:val="none"/>
          </w:rPr>
          <w:t>Постановлением</w:t>
        </w:r>
      </w:hyperlink>
      <w:r w:rsidR="009329D5" w:rsidRPr="009329D5">
        <w:rPr>
          <w:rFonts w:ascii="Times New Roman" w:hAnsi="Times New Roman" w:cs="Times New Roman"/>
          <w:sz w:val="24"/>
          <w:szCs w:val="24"/>
        </w:rPr>
        <w:t xml:space="preserve"> Правительства РФ от 14.12.2023 </w:t>
      </w:r>
      <w:r w:rsidR="009329D5">
        <w:rPr>
          <w:rFonts w:ascii="Times New Roman" w:hAnsi="Times New Roman" w:cs="Times New Roman"/>
          <w:sz w:val="24"/>
          <w:szCs w:val="24"/>
        </w:rPr>
        <w:t>№</w:t>
      </w:r>
      <w:r w:rsidR="009329D5" w:rsidRPr="009329D5">
        <w:rPr>
          <w:rFonts w:ascii="Times New Roman" w:hAnsi="Times New Roman" w:cs="Times New Roman"/>
          <w:sz w:val="24"/>
          <w:szCs w:val="24"/>
        </w:rPr>
        <w:t xml:space="preserve"> 2140 внесены изменения в </w:t>
      </w:r>
      <w:hyperlink r:id="rId7" w:tgtFrame="_blank" w:history="1">
        <w:r w:rsidR="009329D5" w:rsidRPr="009329D5">
          <w:rPr>
            <w:rStyle w:val="a3"/>
            <w:rFonts w:ascii="Times New Roman" w:hAnsi="Times New Roman" w:cs="Times New Roman"/>
            <w:color w:val="auto"/>
            <w:sz w:val="24"/>
            <w:szCs w:val="24"/>
            <w:u w:val="none"/>
          </w:rPr>
          <w:t>Постановление</w:t>
        </w:r>
      </w:hyperlink>
      <w:r w:rsidR="009329D5" w:rsidRPr="009329D5">
        <w:rPr>
          <w:rFonts w:ascii="Times New Roman" w:hAnsi="Times New Roman" w:cs="Times New Roman"/>
          <w:sz w:val="24"/>
          <w:szCs w:val="24"/>
        </w:rPr>
        <w:t xml:space="preserve"> Правительства РФ от 10.03.2022 </w:t>
      </w:r>
      <w:r w:rsidR="009329D5">
        <w:rPr>
          <w:rFonts w:ascii="Times New Roman" w:hAnsi="Times New Roman" w:cs="Times New Roman"/>
          <w:sz w:val="24"/>
          <w:szCs w:val="24"/>
        </w:rPr>
        <w:t>№</w:t>
      </w:r>
      <w:r w:rsidR="009329D5" w:rsidRPr="009329D5">
        <w:rPr>
          <w:rFonts w:ascii="Times New Roman" w:hAnsi="Times New Roman" w:cs="Times New Roman"/>
          <w:sz w:val="24"/>
          <w:szCs w:val="24"/>
        </w:rPr>
        <w:t xml:space="preserve"> 336 «Об особенностях организации и осуществления государственного контроля (надзора), муниципального контроля», согласно которым в 2024 году продолжит действовать мораторий на некоторые внеплановые проверки.</w:t>
      </w:r>
      <w:r w:rsidR="009329D5">
        <w:rPr>
          <w:rFonts w:ascii="Times New Roman" w:hAnsi="Times New Roman" w:cs="Times New Roman"/>
          <w:sz w:val="24"/>
          <w:szCs w:val="24"/>
        </w:rPr>
        <w:t xml:space="preserve"> </w:t>
      </w:r>
      <w:r w:rsidR="009329D5" w:rsidRPr="009329D5">
        <w:rPr>
          <w:rFonts w:ascii="Times New Roman" w:hAnsi="Times New Roman" w:cs="Times New Roman"/>
          <w:sz w:val="24"/>
          <w:szCs w:val="24"/>
        </w:rPr>
        <w:t>Установлено, что внеплановые </w:t>
      </w:r>
      <w:hyperlink r:id="rId8" w:tgtFrame="_blank" w:history="1">
        <w:r w:rsidR="009329D5" w:rsidRPr="009329D5">
          <w:rPr>
            <w:rStyle w:val="a3"/>
            <w:rFonts w:ascii="Times New Roman" w:hAnsi="Times New Roman" w:cs="Times New Roman"/>
            <w:color w:val="auto"/>
            <w:sz w:val="24"/>
            <w:szCs w:val="24"/>
            <w:u w:val="none"/>
          </w:rPr>
          <w:t>контрольные (надзорные) мероприятия</w:t>
        </w:r>
      </w:hyperlink>
      <w:r w:rsidR="009329D5" w:rsidRPr="009329D5">
        <w:rPr>
          <w:rFonts w:ascii="Times New Roman" w:hAnsi="Times New Roman" w:cs="Times New Roman"/>
          <w:sz w:val="24"/>
          <w:szCs w:val="24"/>
        </w:rPr>
        <w:t>, внеплановые </w:t>
      </w:r>
      <w:hyperlink r:id="rId9" w:tgtFrame="_blank" w:history="1">
        <w:r w:rsidR="009329D5" w:rsidRPr="009329D5">
          <w:rPr>
            <w:rStyle w:val="a3"/>
            <w:rFonts w:ascii="Times New Roman" w:hAnsi="Times New Roman" w:cs="Times New Roman"/>
            <w:color w:val="auto"/>
            <w:sz w:val="24"/>
            <w:szCs w:val="24"/>
            <w:u w:val="none"/>
          </w:rPr>
          <w:t>проверки</w:t>
        </w:r>
      </w:hyperlink>
      <w:r w:rsidR="009329D5" w:rsidRPr="009329D5">
        <w:rPr>
          <w:rFonts w:ascii="Times New Roman" w:hAnsi="Times New Roman" w:cs="Times New Roman"/>
          <w:sz w:val="24"/>
          <w:szCs w:val="24"/>
        </w:rPr>
        <w:t> в 2024 году будут проводиться по сокращенному числу оснований. Например, разрешается проводить такие мероприятия при условии согласования с органами прокуратуры:</w:t>
      </w:r>
    </w:p>
    <w:p w14:paraId="69E4EB91" w14:textId="77777777" w:rsidR="009329D5" w:rsidRPr="009329D5" w:rsidRDefault="009329D5" w:rsidP="00C62635">
      <w:pPr>
        <w:spacing w:after="0" w:line="240" w:lineRule="auto"/>
        <w:ind w:firstLine="708"/>
        <w:jc w:val="both"/>
        <w:rPr>
          <w:rFonts w:ascii="Times New Roman" w:hAnsi="Times New Roman" w:cs="Times New Roman"/>
          <w:sz w:val="24"/>
          <w:szCs w:val="24"/>
        </w:rPr>
      </w:pPr>
      <w:r w:rsidRPr="009329D5">
        <w:rPr>
          <w:rFonts w:ascii="Times New Roman" w:hAnsi="Times New Roman" w:cs="Times New Roman"/>
          <w:sz w:val="24"/>
          <w:szCs w:val="24"/>
        </w:rPr>
        <w:t>– при </w:t>
      </w:r>
      <w:hyperlink r:id="rId10" w:tgtFrame="_blank" w:history="1">
        <w:r w:rsidRPr="009329D5">
          <w:rPr>
            <w:rStyle w:val="a3"/>
            <w:rFonts w:ascii="Times New Roman" w:hAnsi="Times New Roman" w:cs="Times New Roman"/>
            <w:color w:val="auto"/>
            <w:sz w:val="24"/>
            <w:szCs w:val="24"/>
            <w:u w:val="none"/>
          </w:rPr>
          <w:t>выявлении</w:t>
        </w:r>
      </w:hyperlink>
      <w:r w:rsidRPr="009329D5">
        <w:rPr>
          <w:rFonts w:ascii="Times New Roman" w:hAnsi="Times New Roman" w:cs="Times New Roman"/>
          <w:sz w:val="24"/>
          <w:szCs w:val="24"/>
        </w:rPr>
        <w:t> индикаторов риска нарушения обязательных требований;</w:t>
      </w:r>
    </w:p>
    <w:p w14:paraId="0E2E17B5" w14:textId="77777777" w:rsidR="009329D5" w:rsidRPr="009329D5" w:rsidRDefault="009329D5" w:rsidP="00C62635">
      <w:pPr>
        <w:spacing w:after="0" w:line="240" w:lineRule="auto"/>
        <w:ind w:firstLine="708"/>
        <w:jc w:val="both"/>
        <w:rPr>
          <w:rFonts w:ascii="Times New Roman" w:hAnsi="Times New Roman" w:cs="Times New Roman"/>
          <w:sz w:val="24"/>
          <w:szCs w:val="24"/>
        </w:rPr>
      </w:pPr>
      <w:r w:rsidRPr="009329D5">
        <w:rPr>
          <w:rFonts w:ascii="Times New Roman" w:hAnsi="Times New Roman" w:cs="Times New Roman"/>
          <w:sz w:val="24"/>
          <w:szCs w:val="24"/>
        </w:rPr>
        <w:t>– при </w:t>
      </w:r>
      <w:hyperlink r:id="rId11" w:tgtFrame="_blank" w:history="1">
        <w:r w:rsidRPr="009329D5">
          <w:rPr>
            <w:rStyle w:val="a3"/>
            <w:rFonts w:ascii="Times New Roman" w:hAnsi="Times New Roman" w:cs="Times New Roman"/>
            <w:color w:val="auto"/>
            <w:sz w:val="24"/>
            <w:szCs w:val="24"/>
            <w:u w:val="none"/>
          </w:rPr>
          <w:t>непосредственной угрозе</w:t>
        </w:r>
      </w:hyperlink>
      <w:r w:rsidRPr="009329D5">
        <w:rPr>
          <w:rFonts w:ascii="Times New Roman" w:hAnsi="Times New Roman" w:cs="Times New Roman"/>
          <w:sz w:val="24"/>
          <w:szCs w:val="24"/>
        </w:rPr>
        <w:t> причинения вреда жизни и тяжкого вреда здоровью граждан.</w:t>
      </w:r>
    </w:p>
    <w:p w14:paraId="1950422A" w14:textId="77777777" w:rsidR="009329D5" w:rsidRDefault="009329D5" w:rsidP="009329D5">
      <w:pPr>
        <w:spacing w:after="0" w:line="240" w:lineRule="auto"/>
        <w:ind w:firstLine="708"/>
        <w:jc w:val="both"/>
        <w:rPr>
          <w:rFonts w:ascii="Times New Roman" w:hAnsi="Times New Roman" w:cs="Times New Roman"/>
          <w:sz w:val="24"/>
          <w:szCs w:val="24"/>
        </w:rPr>
      </w:pPr>
      <w:r w:rsidRPr="009329D5">
        <w:rPr>
          <w:rFonts w:ascii="Times New Roman" w:hAnsi="Times New Roman" w:cs="Times New Roman"/>
          <w:sz w:val="24"/>
          <w:szCs w:val="24"/>
        </w:rPr>
        <w:t xml:space="preserve">Изменения вступили в силу </w:t>
      </w:r>
      <w:r w:rsidRPr="00C62635">
        <w:rPr>
          <w:rFonts w:ascii="Times New Roman" w:hAnsi="Times New Roman" w:cs="Times New Roman"/>
          <w:b/>
          <w:bCs/>
          <w:sz w:val="24"/>
          <w:szCs w:val="24"/>
        </w:rPr>
        <w:t>23 декабря 2023 года</w:t>
      </w:r>
      <w:r w:rsidRPr="009329D5">
        <w:rPr>
          <w:rFonts w:ascii="Times New Roman" w:hAnsi="Times New Roman" w:cs="Times New Roman"/>
          <w:sz w:val="24"/>
          <w:szCs w:val="24"/>
        </w:rPr>
        <w:t>.</w:t>
      </w:r>
    </w:p>
    <w:p w14:paraId="05952413" w14:textId="77777777" w:rsidR="009329D5" w:rsidRPr="009329D5" w:rsidRDefault="009329D5" w:rsidP="009329D5">
      <w:pPr>
        <w:spacing w:after="0" w:line="240" w:lineRule="auto"/>
        <w:jc w:val="both"/>
        <w:rPr>
          <w:rFonts w:ascii="Times New Roman" w:hAnsi="Times New Roman" w:cs="Times New Roman"/>
          <w:sz w:val="24"/>
          <w:szCs w:val="24"/>
        </w:rPr>
      </w:pPr>
    </w:p>
    <w:p w14:paraId="6C64835F" w14:textId="5D3EEBF9" w:rsidR="009329D5" w:rsidRPr="009329D5" w:rsidRDefault="009329D5" w:rsidP="009329D5">
      <w:pPr>
        <w:spacing w:after="0" w:line="240" w:lineRule="auto"/>
        <w:jc w:val="both"/>
        <w:rPr>
          <w:rFonts w:ascii="Times New Roman" w:hAnsi="Times New Roman" w:cs="Times New Roman"/>
          <w:b/>
          <w:bCs/>
          <w:sz w:val="24"/>
          <w:szCs w:val="24"/>
        </w:rPr>
      </w:pPr>
      <w:r w:rsidRPr="009329D5">
        <w:rPr>
          <w:rFonts w:ascii="Times New Roman" w:hAnsi="Times New Roman" w:cs="Times New Roman"/>
          <w:sz w:val="24"/>
          <w:szCs w:val="24"/>
        </w:rPr>
        <w:tab/>
      </w:r>
      <w:r w:rsidRPr="009329D5">
        <w:rPr>
          <w:rFonts w:ascii="Times New Roman" w:hAnsi="Times New Roman" w:cs="Times New Roman"/>
          <w:b/>
          <w:bCs/>
          <w:sz w:val="24"/>
          <w:szCs w:val="24"/>
        </w:rPr>
        <w:t>2.</w:t>
      </w:r>
      <w:r w:rsidRPr="009329D5">
        <w:rPr>
          <w:rFonts w:ascii="Arial" w:eastAsia="Times New Roman" w:hAnsi="Arial" w:cs="Arial"/>
          <w:b/>
          <w:bCs/>
          <w:color w:val="444444"/>
          <w:kern w:val="0"/>
          <w:sz w:val="21"/>
          <w:szCs w:val="21"/>
          <w:lang w:eastAsia="ru-RU"/>
          <w14:ligatures w14:val="none"/>
        </w:rPr>
        <w:t xml:space="preserve"> </w:t>
      </w:r>
      <w:hyperlink r:id="rId12" w:tgtFrame="_blank" w:history="1">
        <w:r w:rsidRPr="009329D5">
          <w:rPr>
            <w:rStyle w:val="a3"/>
            <w:rFonts w:ascii="Times New Roman" w:hAnsi="Times New Roman" w:cs="Times New Roman"/>
            <w:b/>
            <w:bCs/>
            <w:color w:val="auto"/>
            <w:sz w:val="24"/>
            <w:szCs w:val="24"/>
            <w:u w:val="none"/>
          </w:rPr>
          <w:t>Обновлена форма ЕФС-1: изучаем новшества</w:t>
        </w:r>
      </w:hyperlink>
      <w:r>
        <w:rPr>
          <w:rFonts w:ascii="Times New Roman" w:hAnsi="Times New Roman" w:cs="Times New Roman"/>
          <w:b/>
          <w:bCs/>
          <w:sz w:val="24"/>
          <w:szCs w:val="24"/>
        </w:rPr>
        <w:t>.</w:t>
      </w:r>
    </w:p>
    <w:p w14:paraId="74362BE5" w14:textId="77777777" w:rsidR="009329D5" w:rsidRPr="009329D5" w:rsidRDefault="009329D5" w:rsidP="009329D5">
      <w:pPr>
        <w:spacing w:after="0" w:line="240" w:lineRule="auto"/>
        <w:ind w:firstLine="708"/>
        <w:jc w:val="both"/>
        <w:rPr>
          <w:rFonts w:ascii="Times New Roman" w:hAnsi="Times New Roman" w:cs="Times New Roman"/>
          <w:b/>
          <w:bCs/>
          <w:sz w:val="24"/>
          <w:szCs w:val="24"/>
        </w:rPr>
      </w:pPr>
    </w:p>
    <w:p w14:paraId="0B88E896" w14:textId="034702B5" w:rsidR="009329D5" w:rsidRPr="009329D5" w:rsidRDefault="00000000" w:rsidP="009329D5">
      <w:pPr>
        <w:spacing w:after="0" w:line="240" w:lineRule="auto"/>
        <w:ind w:firstLine="708"/>
        <w:jc w:val="both"/>
        <w:rPr>
          <w:rFonts w:ascii="Times New Roman" w:hAnsi="Times New Roman" w:cs="Times New Roman"/>
          <w:sz w:val="24"/>
          <w:szCs w:val="24"/>
        </w:rPr>
      </w:pPr>
      <w:hyperlink r:id="rId13" w:tgtFrame="_blank" w:history="1">
        <w:r w:rsidR="009329D5" w:rsidRPr="009329D5">
          <w:rPr>
            <w:rStyle w:val="a3"/>
            <w:rFonts w:ascii="Times New Roman" w:hAnsi="Times New Roman" w:cs="Times New Roman"/>
            <w:color w:val="auto"/>
            <w:sz w:val="24"/>
            <w:szCs w:val="24"/>
            <w:u w:val="none"/>
          </w:rPr>
          <w:t>Приказ</w:t>
        </w:r>
      </w:hyperlink>
      <w:r w:rsidR="009329D5" w:rsidRPr="009329D5">
        <w:rPr>
          <w:rFonts w:ascii="Times New Roman" w:hAnsi="Times New Roman" w:cs="Times New Roman"/>
          <w:sz w:val="24"/>
          <w:szCs w:val="24"/>
        </w:rPr>
        <w:t xml:space="preserve"> СФР от 17.11.2023 </w:t>
      </w:r>
      <w:r w:rsidR="009329D5">
        <w:rPr>
          <w:rFonts w:ascii="Times New Roman" w:hAnsi="Times New Roman" w:cs="Times New Roman"/>
          <w:sz w:val="24"/>
          <w:szCs w:val="24"/>
        </w:rPr>
        <w:t>№</w:t>
      </w:r>
      <w:r w:rsidR="009329D5" w:rsidRPr="009329D5">
        <w:rPr>
          <w:rFonts w:ascii="Times New Roman" w:hAnsi="Times New Roman" w:cs="Times New Roman"/>
          <w:sz w:val="24"/>
          <w:szCs w:val="24"/>
        </w:rPr>
        <w:t xml:space="preserve"> 2281 утвердил новую </w:t>
      </w:r>
      <w:hyperlink r:id="rId14" w:tgtFrame="_blank" w:history="1">
        <w:r w:rsidR="009329D5" w:rsidRPr="009329D5">
          <w:rPr>
            <w:rStyle w:val="a3"/>
            <w:rFonts w:ascii="Times New Roman" w:hAnsi="Times New Roman" w:cs="Times New Roman"/>
            <w:color w:val="auto"/>
            <w:sz w:val="24"/>
            <w:szCs w:val="24"/>
            <w:u w:val="none"/>
          </w:rPr>
          <w:t>форму</w:t>
        </w:r>
        <w:r w:rsidR="009329D5">
          <w:rPr>
            <w:rStyle w:val="a3"/>
            <w:rFonts w:ascii="Times New Roman" w:hAnsi="Times New Roman" w:cs="Times New Roman"/>
            <w:color w:val="auto"/>
            <w:sz w:val="24"/>
            <w:szCs w:val="24"/>
            <w:u w:val="none"/>
          </w:rPr>
          <w:t xml:space="preserve"> </w:t>
        </w:r>
        <w:r w:rsidR="009329D5" w:rsidRPr="009329D5">
          <w:rPr>
            <w:rStyle w:val="a3"/>
            <w:rFonts w:ascii="Times New Roman" w:hAnsi="Times New Roman" w:cs="Times New Roman"/>
            <w:color w:val="auto"/>
            <w:sz w:val="24"/>
            <w:szCs w:val="24"/>
            <w:u w:val="none"/>
          </w:rPr>
          <w:t>сведений</w:t>
        </w:r>
      </w:hyperlink>
      <w:r w:rsidR="009329D5" w:rsidRPr="009329D5">
        <w:rPr>
          <w:rFonts w:ascii="Times New Roman" w:hAnsi="Times New Roman" w:cs="Times New Roman"/>
          <w:sz w:val="24"/>
          <w:szCs w:val="24"/>
        </w:rPr>
        <w:t> для персонифицированного уч</w:t>
      </w:r>
      <w:r w:rsidR="009329D5">
        <w:rPr>
          <w:rFonts w:ascii="Times New Roman" w:hAnsi="Times New Roman" w:cs="Times New Roman"/>
          <w:sz w:val="24"/>
          <w:szCs w:val="24"/>
        </w:rPr>
        <w:t>ё</w:t>
      </w:r>
      <w:r w:rsidR="009329D5" w:rsidRPr="009329D5">
        <w:rPr>
          <w:rFonts w:ascii="Times New Roman" w:hAnsi="Times New Roman" w:cs="Times New Roman"/>
          <w:sz w:val="24"/>
          <w:szCs w:val="24"/>
        </w:rPr>
        <w:t xml:space="preserve">та и порядок ее заполнения, которые применяются </w:t>
      </w:r>
      <w:r w:rsidR="009329D5" w:rsidRPr="009329D5">
        <w:rPr>
          <w:rFonts w:ascii="Times New Roman" w:hAnsi="Times New Roman" w:cs="Times New Roman"/>
          <w:b/>
          <w:bCs/>
          <w:sz w:val="24"/>
          <w:szCs w:val="24"/>
        </w:rPr>
        <w:t>с 1 января 2024 года</w:t>
      </w:r>
      <w:r w:rsidR="009329D5" w:rsidRPr="009329D5">
        <w:rPr>
          <w:rFonts w:ascii="Times New Roman" w:hAnsi="Times New Roman" w:cs="Times New Roman"/>
          <w:sz w:val="24"/>
          <w:szCs w:val="24"/>
        </w:rPr>
        <w:t>. </w:t>
      </w:r>
      <w:hyperlink r:id="rId15" w:tgtFrame="_blank" w:history="1">
        <w:r w:rsidR="009329D5" w:rsidRPr="009329D5">
          <w:rPr>
            <w:rStyle w:val="a3"/>
            <w:rFonts w:ascii="Times New Roman" w:hAnsi="Times New Roman" w:cs="Times New Roman"/>
            <w:color w:val="auto"/>
            <w:sz w:val="24"/>
            <w:szCs w:val="24"/>
            <w:u w:val="none"/>
          </w:rPr>
          <w:t>Действующая форма</w:t>
        </w:r>
      </w:hyperlink>
      <w:r w:rsidR="009329D5" w:rsidRPr="009329D5">
        <w:rPr>
          <w:rFonts w:ascii="Times New Roman" w:hAnsi="Times New Roman" w:cs="Times New Roman"/>
          <w:sz w:val="24"/>
          <w:szCs w:val="24"/>
        </w:rPr>
        <w:t>, установленная </w:t>
      </w:r>
      <w:hyperlink r:id="rId16" w:tgtFrame="_blank" w:history="1">
        <w:r w:rsidR="009329D5" w:rsidRPr="009329D5">
          <w:rPr>
            <w:rStyle w:val="a3"/>
            <w:rFonts w:ascii="Times New Roman" w:hAnsi="Times New Roman" w:cs="Times New Roman"/>
            <w:color w:val="auto"/>
            <w:sz w:val="24"/>
            <w:szCs w:val="24"/>
            <w:u w:val="none"/>
          </w:rPr>
          <w:t>Постановлением</w:t>
        </w:r>
      </w:hyperlink>
      <w:r w:rsidR="009329D5" w:rsidRPr="009329D5">
        <w:rPr>
          <w:rFonts w:ascii="Times New Roman" w:hAnsi="Times New Roman" w:cs="Times New Roman"/>
          <w:sz w:val="24"/>
          <w:szCs w:val="24"/>
        </w:rPr>
        <w:t xml:space="preserve"> Правления ПФ РФ от 31.10.2022 </w:t>
      </w:r>
      <w:r w:rsidR="009329D5">
        <w:rPr>
          <w:rFonts w:ascii="Times New Roman" w:hAnsi="Times New Roman" w:cs="Times New Roman"/>
          <w:sz w:val="24"/>
          <w:szCs w:val="24"/>
        </w:rPr>
        <w:t>№</w:t>
      </w:r>
      <w:r w:rsidR="009329D5" w:rsidRPr="009329D5">
        <w:rPr>
          <w:rFonts w:ascii="Times New Roman" w:hAnsi="Times New Roman" w:cs="Times New Roman"/>
          <w:sz w:val="24"/>
          <w:szCs w:val="24"/>
        </w:rPr>
        <w:t xml:space="preserve"> 245п, утратит силу.</w:t>
      </w:r>
      <w:r w:rsidR="009329D5">
        <w:rPr>
          <w:rFonts w:ascii="Times New Roman" w:hAnsi="Times New Roman" w:cs="Times New Roman"/>
          <w:sz w:val="24"/>
          <w:szCs w:val="24"/>
        </w:rPr>
        <w:t xml:space="preserve"> </w:t>
      </w:r>
      <w:r w:rsidR="009329D5" w:rsidRPr="009329D5">
        <w:rPr>
          <w:rFonts w:ascii="Times New Roman" w:hAnsi="Times New Roman" w:cs="Times New Roman"/>
          <w:sz w:val="24"/>
          <w:szCs w:val="24"/>
        </w:rPr>
        <w:t>Изменения затронули различные разделы формы и порядок ее заполнения.</w:t>
      </w:r>
    </w:p>
    <w:p w14:paraId="1E4F6DCE" w14:textId="77777777" w:rsidR="009329D5" w:rsidRPr="009329D5" w:rsidRDefault="009329D5" w:rsidP="009329D5">
      <w:pPr>
        <w:spacing w:after="0" w:line="240" w:lineRule="auto"/>
        <w:ind w:firstLine="708"/>
        <w:jc w:val="both"/>
        <w:rPr>
          <w:rFonts w:ascii="Times New Roman" w:hAnsi="Times New Roman" w:cs="Times New Roman"/>
          <w:sz w:val="24"/>
          <w:szCs w:val="24"/>
        </w:rPr>
      </w:pPr>
      <w:r w:rsidRPr="009329D5">
        <w:rPr>
          <w:rFonts w:ascii="Times New Roman" w:hAnsi="Times New Roman" w:cs="Times New Roman"/>
          <w:sz w:val="24"/>
          <w:szCs w:val="24"/>
        </w:rPr>
        <w:t>В подразделе 1.2 подраздела 1 помимо сведений «Назначение пенсии» добавили сведения «Назначение выплат по ОСС». Форму с таким типом сведений нужно представлять на тех, кто подал заявление об отпуске по беременности и родам или отпуске по уходу за ребенком, для учета периода работы в календарном году, срок представления отчетности за который не наступил.</w:t>
      </w:r>
    </w:p>
    <w:p w14:paraId="68342ADC" w14:textId="77777777" w:rsidR="009329D5" w:rsidRPr="009329D5" w:rsidRDefault="009329D5" w:rsidP="009329D5">
      <w:pPr>
        <w:spacing w:after="0" w:line="240" w:lineRule="auto"/>
        <w:ind w:firstLine="360"/>
        <w:jc w:val="both"/>
        <w:rPr>
          <w:rFonts w:ascii="Times New Roman" w:hAnsi="Times New Roman" w:cs="Times New Roman"/>
          <w:sz w:val="24"/>
          <w:szCs w:val="24"/>
        </w:rPr>
      </w:pPr>
      <w:r w:rsidRPr="009329D5">
        <w:rPr>
          <w:rFonts w:ascii="Times New Roman" w:hAnsi="Times New Roman" w:cs="Times New Roman"/>
          <w:sz w:val="24"/>
          <w:szCs w:val="24"/>
        </w:rPr>
        <w:t>В п. 11 Порядка заполнения формы предусмотрели, что при ликвидации подают:</w:t>
      </w:r>
    </w:p>
    <w:p w14:paraId="345D2E83" w14:textId="77777777" w:rsidR="009329D5" w:rsidRPr="009329D5" w:rsidRDefault="009329D5" w:rsidP="009329D5">
      <w:pPr>
        <w:numPr>
          <w:ilvl w:val="0"/>
          <w:numId w:val="7"/>
        </w:numPr>
        <w:spacing w:after="0" w:line="240" w:lineRule="auto"/>
        <w:jc w:val="both"/>
        <w:rPr>
          <w:rFonts w:ascii="Times New Roman" w:hAnsi="Times New Roman" w:cs="Times New Roman"/>
          <w:sz w:val="24"/>
          <w:szCs w:val="24"/>
        </w:rPr>
      </w:pPr>
      <w:r w:rsidRPr="009329D5">
        <w:rPr>
          <w:rFonts w:ascii="Times New Roman" w:hAnsi="Times New Roman" w:cs="Times New Roman"/>
          <w:sz w:val="24"/>
          <w:szCs w:val="24"/>
        </w:rPr>
        <w:t>страхователи – юрлица (физлица при прекращении деятельности как ИП) – подраздел 1.1 и подраздел 1.2 подраздела 1 на всех работающих (работавших в отчетном периоде) застрахованных;</w:t>
      </w:r>
    </w:p>
    <w:p w14:paraId="75CE2357" w14:textId="77777777" w:rsidR="009329D5" w:rsidRPr="009329D5" w:rsidRDefault="009329D5" w:rsidP="009329D5">
      <w:pPr>
        <w:numPr>
          <w:ilvl w:val="0"/>
          <w:numId w:val="7"/>
        </w:numPr>
        <w:spacing w:after="0" w:line="240" w:lineRule="auto"/>
        <w:jc w:val="both"/>
        <w:rPr>
          <w:rFonts w:ascii="Times New Roman" w:hAnsi="Times New Roman" w:cs="Times New Roman"/>
          <w:sz w:val="24"/>
          <w:szCs w:val="24"/>
        </w:rPr>
      </w:pPr>
      <w:r w:rsidRPr="009329D5">
        <w:rPr>
          <w:rFonts w:ascii="Times New Roman" w:hAnsi="Times New Roman" w:cs="Times New Roman"/>
          <w:sz w:val="24"/>
          <w:szCs w:val="24"/>
        </w:rPr>
        <w:t>работодатели, перечисляющие дополнительные страховые взносы на накопительную пенсию застрахованных и взносы в их пользу (в случае уплаты взносов) по </w:t>
      </w:r>
      <w:hyperlink r:id="rId17" w:tgtFrame="_blank" w:history="1">
        <w:r w:rsidRPr="009329D5">
          <w:rPr>
            <w:rStyle w:val="a3"/>
            <w:rFonts w:ascii="Times New Roman" w:hAnsi="Times New Roman" w:cs="Times New Roman"/>
            <w:color w:val="auto"/>
            <w:sz w:val="24"/>
            <w:szCs w:val="24"/>
            <w:u w:val="none"/>
          </w:rPr>
          <w:t>Федеральному закону</w:t>
        </w:r>
      </w:hyperlink>
      <w:r w:rsidRPr="009329D5">
        <w:rPr>
          <w:rFonts w:ascii="Times New Roman" w:hAnsi="Times New Roman" w:cs="Times New Roman"/>
          <w:sz w:val="24"/>
          <w:szCs w:val="24"/>
        </w:rPr>
        <w:t> от 30.04.2008 N 56-ФЗ, – подраздел 3 подраздела 1.</w:t>
      </w:r>
    </w:p>
    <w:p w14:paraId="002EB2F3" w14:textId="77777777" w:rsidR="009329D5" w:rsidRPr="009329D5" w:rsidRDefault="009329D5" w:rsidP="009329D5">
      <w:pPr>
        <w:spacing w:after="0" w:line="240" w:lineRule="auto"/>
        <w:ind w:firstLine="360"/>
        <w:jc w:val="both"/>
        <w:rPr>
          <w:rFonts w:ascii="Times New Roman" w:hAnsi="Times New Roman" w:cs="Times New Roman"/>
          <w:sz w:val="24"/>
          <w:szCs w:val="24"/>
        </w:rPr>
      </w:pPr>
      <w:r w:rsidRPr="009329D5">
        <w:rPr>
          <w:rFonts w:ascii="Times New Roman" w:hAnsi="Times New Roman" w:cs="Times New Roman"/>
          <w:sz w:val="24"/>
          <w:szCs w:val="24"/>
        </w:rPr>
        <w:t>В графе 5 «Трудовая функция (должность, профессия, специальность, квалификация, конкретный вид поручаемой работы), структурное подразделение» табличной части подраздела 1.1 подраздела 1 теперь нужно указывать также код вида трудового договора (п. 45 Порядка заполнения формы):</w:t>
      </w:r>
    </w:p>
    <w:p w14:paraId="1A93CEF3" w14:textId="77777777" w:rsidR="009329D5" w:rsidRPr="009329D5" w:rsidRDefault="009329D5" w:rsidP="00275497">
      <w:pPr>
        <w:spacing w:after="0" w:line="240" w:lineRule="auto"/>
        <w:ind w:firstLine="360"/>
        <w:jc w:val="both"/>
        <w:rPr>
          <w:rFonts w:ascii="Times New Roman" w:hAnsi="Times New Roman" w:cs="Times New Roman"/>
          <w:sz w:val="24"/>
          <w:szCs w:val="24"/>
        </w:rPr>
      </w:pPr>
      <w:r w:rsidRPr="009329D5">
        <w:rPr>
          <w:rFonts w:ascii="Times New Roman" w:hAnsi="Times New Roman" w:cs="Times New Roman"/>
          <w:sz w:val="24"/>
          <w:szCs w:val="24"/>
        </w:rPr>
        <w:t>«0» – бессрочный трудовой договор;</w:t>
      </w:r>
    </w:p>
    <w:p w14:paraId="3376FC5F" w14:textId="77777777" w:rsidR="009329D5" w:rsidRPr="009329D5" w:rsidRDefault="009329D5" w:rsidP="00275497">
      <w:pPr>
        <w:spacing w:after="0" w:line="240" w:lineRule="auto"/>
        <w:ind w:firstLine="360"/>
        <w:jc w:val="both"/>
        <w:rPr>
          <w:rFonts w:ascii="Times New Roman" w:hAnsi="Times New Roman" w:cs="Times New Roman"/>
          <w:sz w:val="24"/>
          <w:szCs w:val="24"/>
        </w:rPr>
      </w:pPr>
      <w:r w:rsidRPr="009329D5">
        <w:rPr>
          <w:rFonts w:ascii="Times New Roman" w:hAnsi="Times New Roman" w:cs="Times New Roman"/>
          <w:sz w:val="24"/>
          <w:szCs w:val="24"/>
        </w:rPr>
        <w:t>«0.1» – срочный трудовой договор, заключаемый на срок до 6 месяцев;</w:t>
      </w:r>
    </w:p>
    <w:p w14:paraId="76BCA447" w14:textId="77777777" w:rsidR="009329D5" w:rsidRPr="009329D5" w:rsidRDefault="009329D5" w:rsidP="008B248F">
      <w:pPr>
        <w:spacing w:after="0" w:line="240" w:lineRule="auto"/>
        <w:ind w:firstLine="360"/>
        <w:jc w:val="both"/>
        <w:rPr>
          <w:rFonts w:ascii="Times New Roman" w:hAnsi="Times New Roman" w:cs="Times New Roman"/>
          <w:sz w:val="24"/>
          <w:szCs w:val="24"/>
        </w:rPr>
      </w:pPr>
      <w:r w:rsidRPr="009329D5">
        <w:rPr>
          <w:rFonts w:ascii="Times New Roman" w:hAnsi="Times New Roman" w:cs="Times New Roman"/>
          <w:sz w:val="24"/>
          <w:szCs w:val="24"/>
        </w:rPr>
        <w:t>«0.2» – срочный трудовой договор, заключаемый на срок более 6 месяцев;</w:t>
      </w:r>
    </w:p>
    <w:p w14:paraId="3DF72D0E" w14:textId="77777777" w:rsidR="009329D5" w:rsidRPr="009329D5" w:rsidRDefault="009329D5" w:rsidP="008B248F">
      <w:pPr>
        <w:spacing w:after="0" w:line="240" w:lineRule="auto"/>
        <w:ind w:firstLine="360"/>
        <w:jc w:val="both"/>
        <w:rPr>
          <w:rFonts w:ascii="Times New Roman" w:hAnsi="Times New Roman" w:cs="Times New Roman"/>
          <w:sz w:val="24"/>
          <w:szCs w:val="24"/>
        </w:rPr>
      </w:pPr>
      <w:r w:rsidRPr="009329D5">
        <w:rPr>
          <w:rFonts w:ascii="Times New Roman" w:hAnsi="Times New Roman" w:cs="Times New Roman"/>
          <w:sz w:val="24"/>
          <w:szCs w:val="24"/>
        </w:rPr>
        <w:lastRenderedPageBreak/>
        <w:t>«1» – трудовой договор по совместительству;</w:t>
      </w:r>
    </w:p>
    <w:p w14:paraId="4E885644" w14:textId="77777777" w:rsidR="009329D5" w:rsidRPr="009329D5" w:rsidRDefault="009329D5" w:rsidP="008B248F">
      <w:pPr>
        <w:spacing w:after="0" w:line="240" w:lineRule="auto"/>
        <w:ind w:firstLine="360"/>
        <w:jc w:val="both"/>
        <w:rPr>
          <w:rFonts w:ascii="Times New Roman" w:hAnsi="Times New Roman" w:cs="Times New Roman"/>
          <w:sz w:val="24"/>
          <w:szCs w:val="24"/>
        </w:rPr>
      </w:pPr>
      <w:r w:rsidRPr="009329D5">
        <w:rPr>
          <w:rFonts w:ascii="Times New Roman" w:hAnsi="Times New Roman" w:cs="Times New Roman"/>
          <w:sz w:val="24"/>
          <w:szCs w:val="24"/>
        </w:rPr>
        <w:t>«1.1» – трудовой договор по совместительству, заключаемый на срок до 6 месяцев;</w:t>
      </w:r>
    </w:p>
    <w:p w14:paraId="5F6242EC" w14:textId="77777777" w:rsidR="009329D5" w:rsidRPr="009329D5" w:rsidRDefault="009329D5" w:rsidP="008B248F">
      <w:pPr>
        <w:spacing w:after="0" w:line="240" w:lineRule="auto"/>
        <w:ind w:firstLine="360"/>
        <w:jc w:val="both"/>
        <w:rPr>
          <w:rFonts w:ascii="Times New Roman" w:hAnsi="Times New Roman" w:cs="Times New Roman"/>
          <w:sz w:val="24"/>
          <w:szCs w:val="24"/>
        </w:rPr>
      </w:pPr>
      <w:r w:rsidRPr="009329D5">
        <w:rPr>
          <w:rFonts w:ascii="Times New Roman" w:hAnsi="Times New Roman" w:cs="Times New Roman"/>
          <w:sz w:val="24"/>
          <w:szCs w:val="24"/>
        </w:rPr>
        <w:t>«1.2» – трудовой договор по совместительству, заключаемый на срок более 6 месяцев.</w:t>
      </w:r>
    </w:p>
    <w:p w14:paraId="57AE37DE" w14:textId="77777777" w:rsidR="009329D5" w:rsidRPr="009329D5" w:rsidRDefault="009329D5" w:rsidP="009329D5">
      <w:pPr>
        <w:spacing w:after="0" w:line="240" w:lineRule="auto"/>
        <w:ind w:firstLine="708"/>
        <w:jc w:val="both"/>
        <w:rPr>
          <w:rFonts w:ascii="Times New Roman" w:hAnsi="Times New Roman" w:cs="Times New Roman"/>
          <w:sz w:val="24"/>
          <w:szCs w:val="24"/>
        </w:rPr>
      </w:pPr>
      <w:r w:rsidRPr="009329D5">
        <w:rPr>
          <w:rFonts w:ascii="Times New Roman" w:hAnsi="Times New Roman" w:cs="Times New Roman"/>
          <w:sz w:val="24"/>
          <w:szCs w:val="24"/>
        </w:rPr>
        <w:t>Согласно п. 46 Порядка заполнения формы при приеме (переводе) работника на дистанционную (удаленную) работу или работу на дому в графе 6 «Код выполняемой функции» табличной части подраздела 1.1 подраздела 1 к коду ОКЗ надо также указывать код «ДИСТ» или «НДОМ». А при приеме (переводе) сотрудника на неполное рабочее время в этой графе проставляют код «НЕПД» (для неполного рабочего дня) или «НЕПН» (для неполной рабочей недели).</w:t>
      </w:r>
    </w:p>
    <w:p w14:paraId="51A21B36" w14:textId="77777777" w:rsidR="009329D5" w:rsidRPr="009329D5" w:rsidRDefault="009329D5" w:rsidP="009329D5">
      <w:pPr>
        <w:spacing w:after="0" w:line="240" w:lineRule="auto"/>
        <w:ind w:firstLine="708"/>
        <w:jc w:val="both"/>
        <w:rPr>
          <w:rFonts w:ascii="Times New Roman" w:hAnsi="Times New Roman" w:cs="Times New Roman"/>
          <w:sz w:val="24"/>
          <w:szCs w:val="24"/>
        </w:rPr>
      </w:pPr>
      <w:r w:rsidRPr="009329D5">
        <w:rPr>
          <w:rFonts w:ascii="Times New Roman" w:hAnsi="Times New Roman" w:cs="Times New Roman"/>
          <w:sz w:val="24"/>
          <w:szCs w:val="24"/>
        </w:rPr>
        <w:t>В табличную часть подраздела 1.3 подраздела 1 внесли графу «Работники, не включаемые в расчет среднесписочной численности» (п. 122 Порядка заполнения формы). В графе указывается значение «1», если работник относился в отчетном периоде к одной из следующих категорий:</w:t>
      </w:r>
    </w:p>
    <w:p w14:paraId="52FABF1B" w14:textId="77777777" w:rsidR="009329D5" w:rsidRPr="009329D5" w:rsidRDefault="009329D5" w:rsidP="009329D5">
      <w:pPr>
        <w:spacing w:after="0" w:line="240" w:lineRule="auto"/>
        <w:jc w:val="both"/>
        <w:rPr>
          <w:rFonts w:ascii="Times New Roman" w:hAnsi="Times New Roman" w:cs="Times New Roman"/>
          <w:sz w:val="24"/>
          <w:szCs w:val="24"/>
        </w:rPr>
      </w:pPr>
      <w:r w:rsidRPr="009329D5">
        <w:rPr>
          <w:rFonts w:ascii="Times New Roman" w:hAnsi="Times New Roman" w:cs="Times New Roman"/>
          <w:sz w:val="24"/>
          <w:szCs w:val="24"/>
        </w:rPr>
        <w:t>– женщины в отпуске по беременности и родам или по уходу за ребенком;</w:t>
      </w:r>
    </w:p>
    <w:p w14:paraId="78825C80" w14:textId="77777777" w:rsidR="009329D5" w:rsidRPr="009329D5" w:rsidRDefault="009329D5" w:rsidP="009329D5">
      <w:pPr>
        <w:spacing w:after="0" w:line="240" w:lineRule="auto"/>
        <w:jc w:val="both"/>
        <w:rPr>
          <w:rFonts w:ascii="Times New Roman" w:hAnsi="Times New Roman" w:cs="Times New Roman"/>
          <w:sz w:val="24"/>
          <w:szCs w:val="24"/>
        </w:rPr>
      </w:pPr>
      <w:r w:rsidRPr="009329D5">
        <w:rPr>
          <w:rFonts w:ascii="Times New Roman" w:hAnsi="Times New Roman" w:cs="Times New Roman"/>
          <w:sz w:val="24"/>
          <w:szCs w:val="24"/>
        </w:rPr>
        <w:t>– работники, обучающиеся в образовательных организациях или сдающие вступительные экзамены в данные организации и находящиеся в дополнительном отпуске без сохранения заработной платы;</w:t>
      </w:r>
    </w:p>
    <w:p w14:paraId="3C2397B5" w14:textId="77777777" w:rsidR="009329D5" w:rsidRPr="009329D5" w:rsidRDefault="009329D5" w:rsidP="009329D5">
      <w:pPr>
        <w:spacing w:after="0" w:line="240" w:lineRule="auto"/>
        <w:jc w:val="both"/>
        <w:rPr>
          <w:rFonts w:ascii="Times New Roman" w:hAnsi="Times New Roman" w:cs="Times New Roman"/>
          <w:sz w:val="24"/>
          <w:szCs w:val="24"/>
        </w:rPr>
      </w:pPr>
      <w:r w:rsidRPr="009329D5">
        <w:rPr>
          <w:rFonts w:ascii="Times New Roman" w:hAnsi="Times New Roman" w:cs="Times New Roman"/>
          <w:sz w:val="24"/>
          <w:szCs w:val="24"/>
        </w:rPr>
        <w:t>– работники, призванные по мобилизации, и добровольцы, проходящие военную службу.</w:t>
      </w:r>
    </w:p>
    <w:p w14:paraId="0C4E3C73" w14:textId="2AB21C1C" w:rsidR="009329D5" w:rsidRPr="009329D5" w:rsidRDefault="009329D5" w:rsidP="009329D5">
      <w:pPr>
        <w:spacing w:after="0" w:line="240" w:lineRule="auto"/>
        <w:jc w:val="both"/>
        <w:rPr>
          <w:rFonts w:ascii="Times New Roman" w:hAnsi="Times New Roman" w:cs="Times New Roman"/>
          <w:sz w:val="24"/>
          <w:szCs w:val="24"/>
        </w:rPr>
      </w:pPr>
      <w:r w:rsidRPr="009329D5">
        <w:rPr>
          <w:rFonts w:ascii="Times New Roman" w:hAnsi="Times New Roman" w:cs="Times New Roman"/>
          <w:sz w:val="24"/>
          <w:szCs w:val="24"/>
        </w:rPr>
        <w:t>Если работник не относился к вышеперечисленным категориям, то в графе указывается «0». Если работник в течение отчетного периода начал или перестал относиться к вышеуказанным категориям, то в подразделе необходимо разделить сведения о выплатах на соответствующее количество строк с указанием в графах 2 «Дата начала» и 3 «Дата окончания» периодов «до» и (или) «после» смены категории.</w:t>
      </w:r>
      <w:r>
        <w:rPr>
          <w:rFonts w:ascii="Times New Roman" w:hAnsi="Times New Roman" w:cs="Times New Roman"/>
          <w:sz w:val="24"/>
          <w:szCs w:val="24"/>
        </w:rPr>
        <w:t xml:space="preserve"> </w:t>
      </w:r>
      <w:r w:rsidRPr="009329D5">
        <w:rPr>
          <w:rFonts w:ascii="Times New Roman" w:hAnsi="Times New Roman" w:cs="Times New Roman"/>
          <w:sz w:val="24"/>
          <w:szCs w:val="24"/>
        </w:rPr>
        <w:t>Есть и другие изменения.</w:t>
      </w:r>
    </w:p>
    <w:p w14:paraId="3071C2E6" w14:textId="41C979BD" w:rsidR="009329D5" w:rsidRPr="009329D5" w:rsidRDefault="00000000" w:rsidP="009329D5">
      <w:pPr>
        <w:spacing w:after="0" w:line="240" w:lineRule="auto"/>
        <w:ind w:firstLine="708"/>
        <w:jc w:val="both"/>
        <w:rPr>
          <w:rFonts w:ascii="Times New Roman" w:hAnsi="Times New Roman" w:cs="Times New Roman"/>
          <w:b/>
          <w:bCs/>
          <w:sz w:val="24"/>
          <w:szCs w:val="24"/>
        </w:rPr>
      </w:pPr>
      <w:hyperlink r:id="rId18" w:tgtFrame="_blank" w:history="1">
        <w:r w:rsidR="009329D5" w:rsidRPr="009329D5">
          <w:rPr>
            <w:rStyle w:val="a3"/>
            <w:rFonts w:ascii="Times New Roman" w:hAnsi="Times New Roman" w:cs="Times New Roman"/>
            <w:b/>
            <w:bCs/>
            <w:color w:val="auto"/>
            <w:sz w:val="24"/>
            <w:szCs w:val="24"/>
            <w:u w:val="none"/>
          </w:rPr>
          <w:t>Приказ</w:t>
        </w:r>
      </w:hyperlink>
      <w:r w:rsidR="009329D5" w:rsidRPr="009329D5">
        <w:rPr>
          <w:rFonts w:ascii="Times New Roman" w:hAnsi="Times New Roman" w:cs="Times New Roman"/>
          <w:b/>
          <w:bCs/>
          <w:sz w:val="24"/>
          <w:szCs w:val="24"/>
        </w:rPr>
        <w:t> вступил в силу </w:t>
      </w:r>
      <w:hyperlink r:id="rId19" w:tgtFrame="_blank" w:history="1">
        <w:r w:rsidR="009329D5" w:rsidRPr="009329D5">
          <w:rPr>
            <w:rStyle w:val="a3"/>
            <w:rFonts w:ascii="Times New Roman" w:hAnsi="Times New Roman" w:cs="Times New Roman"/>
            <w:b/>
            <w:bCs/>
            <w:color w:val="auto"/>
            <w:sz w:val="24"/>
            <w:szCs w:val="24"/>
            <w:u w:val="none"/>
          </w:rPr>
          <w:t>1 января 2024 года</w:t>
        </w:r>
      </w:hyperlink>
      <w:r w:rsidR="009329D5" w:rsidRPr="009329D5">
        <w:rPr>
          <w:rFonts w:ascii="Times New Roman" w:hAnsi="Times New Roman" w:cs="Times New Roman"/>
          <w:b/>
          <w:bCs/>
          <w:sz w:val="24"/>
          <w:szCs w:val="24"/>
        </w:rPr>
        <w:t>.</w:t>
      </w:r>
    </w:p>
    <w:p w14:paraId="174EB119" w14:textId="3B95A7E7" w:rsidR="009329D5" w:rsidRDefault="009329D5" w:rsidP="009329D5">
      <w:pPr>
        <w:spacing w:after="0" w:line="240" w:lineRule="auto"/>
        <w:ind w:firstLine="708"/>
        <w:jc w:val="both"/>
        <w:rPr>
          <w:rFonts w:ascii="Times New Roman" w:hAnsi="Times New Roman" w:cs="Times New Roman"/>
          <w:sz w:val="24"/>
          <w:szCs w:val="24"/>
        </w:rPr>
      </w:pPr>
      <w:r w:rsidRPr="009329D5">
        <w:rPr>
          <w:rFonts w:ascii="Times New Roman" w:hAnsi="Times New Roman" w:cs="Times New Roman"/>
          <w:sz w:val="24"/>
          <w:szCs w:val="24"/>
        </w:rPr>
        <w:t>В </w:t>
      </w:r>
      <w:hyperlink r:id="rId20" w:tgtFrame="_blank" w:history="1">
        <w:r w:rsidRPr="009329D5">
          <w:rPr>
            <w:rStyle w:val="a3"/>
            <w:rFonts w:ascii="Times New Roman" w:hAnsi="Times New Roman" w:cs="Times New Roman"/>
            <w:color w:val="auto"/>
            <w:sz w:val="24"/>
            <w:szCs w:val="24"/>
            <w:u w:val="none"/>
          </w:rPr>
          <w:t>Приказе</w:t>
        </w:r>
      </w:hyperlink>
      <w:r w:rsidRPr="009329D5">
        <w:rPr>
          <w:rFonts w:ascii="Times New Roman" w:hAnsi="Times New Roman" w:cs="Times New Roman"/>
          <w:sz w:val="24"/>
          <w:szCs w:val="24"/>
        </w:rPr>
        <w:t xml:space="preserve"> от 23.11.2023 </w:t>
      </w:r>
      <w:r>
        <w:rPr>
          <w:rFonts w:ascii="Times New Roman" w:hAnsi="Times New Roman" w:cs="Times New Roman"/>
          <w:sz w:val="24"/>
          <w:szCs w:val="24"/>
        </w:rPr>
        <w:t>№</w:t>
      </w:r>
      <w:r w:rsidRPr="009329D5">
        <w:rPr>
          <w:rFonts w:ascii="Times New Roman" w:hAnsi="Times New Roman" w:cs="Times New Roman"/>
          <w:sz w:val="24"/>
          <w:szCs w:val="24"/>
        </w:rPr>
        <w:t xml:space="preserve"> 2315 СФР также определил форматы сведений для ЕФС-1. </w:t>
      </w:r>
      <w:hyperlink r:id="rId21" w:tgtFrame="_blank" w:history="1">
        <w:r w:rsidRPr="009329D5">
          <w:rPr>
            <w:rStyle w:val="a3"/>
            <w:rFonts w:ascii="Times New Roman" w:hAnsi="Times New Roman" w:cs="Times New Roman"/>
            <w:color w:val="auto"/>
            <w:sz w:val="24"/>
            <w:szCs w:val="24"/>
            <w:u w:val="none"/>
          </w:rPr>
          <w:t>Действующие форматы</w:t>
        </w:r>
      </w:hyperlink>
      <w:r w:rsidRPr="009329D5">
        <w:rPr>
          <w:rFonts w:ascii="Times New Roman" w:hAnsi="Times New Roman" w:cs="Times New Roman"/>
          <w:sz w:val="24"/>
          <w:szCs w:val="24"/>
        </w:rPr>
        <w:t> с </w:t>
      </w:r>
      <w:hyperlink r:id="rId22" w:tgtFrame="_blank" w:history="1">
        <w:r w:rsidRPr="009329D5">
          <w:rPr>
            <w:rStyle w:val="a3"/>
            <w:rFonts w:ascii="Times New Roman" w:hAnsi="Times New Roman" w:cs="Times New Roman"/>
            <w:color w:val="auto"/>
            <w:sz w:val="24"/>
            <w:szCs w:val="24"/>
            <w:u w:val="none"/>
          </w:rPr>
          <w:t>1 января 2024 года</w:t>
        </w:r>
      </w:hyperlink>
      <w:r w:rsidRPr="009329D5">
        <w:rPr>
          <w:rFonts w:ascii="Times New Roman" w:hAnsi="Times New Roman" w:cs="Times New Roman"/>
          <w:sz w:val="24"/>
          <w:szCs w:val="24"/>
        </w:rPr>
        <w:t> утрат</w:t>
      </w:r>
      <w:r w:rsidR="008B248F">
        <w:rPr>
          <w:rFonts w:ascii="Times New Roman" w:hAnsi="Times New Roman" w:cs="Times New Roman"/>
          <w:sz w:val="24"/>
          <w:szCs w:val="24"/>
        </w:rPr>
        <w:t>или</w:t>
      </w:r>
      <w:r w:rsidRPr="009329D5">
        <w:rPr>
          <w:rFonts w:ascii="Times New Roman" w:hAnsi="Times New Roman" w:cs="Times New Roman"/>
          <w:sz w:val="24"/>
          <w:szCs w:val="24"/>
        </w:rPr>
        <w:t xml:space="preserve"> силу.</w:t>
      </w:r>
    </w:p>
    <w:p w14:paraId="40F1C526" w14:textId="77777777" w:rsidR="009329D5" w:rsidRDefault="009329D5" w:rsidP="009329D5">
      <w:pPr>
        <w:spacing w:after="0" w:line="240" w:lineRule="auto"/>
        <w:ind w:firstLine="708"/>
        <w:jc w:val="both"/>
        <w:rPr>
          <w:rFonts w:ascii="Times New Roman" w:hAnsi="Times New Roman" w:cs="Times New Roman"/>
          <w:sz w:val="24"/>
          <w:szCs w:val="24"/>
        </w:rPr>
      </w:pPr>
    </w:p>
    <w:p w14:paraId="4F4F6AF4" w14:textId="53CF054A" w:rsidR="009C2D30" w:rsidRPr="009C2D30" w:rsidRDefault="009329D5" w:rsidP="009C2D30">
      <w:pPr>
        <w:spacing w:after="0" w:line="240" w:lineRule="auto"/>
        <w:ind w:firstLine="708"/>
        <w:jc w:val="both"/>
        <w:rPr>
          <w:rFonts w:ascii="Times New Roman" w:hAnsi="Times New Roman" w:cs="Times New Roman"/>
          <w:sz w:val="24"/>
          <w:szCs w:val="24"/>
        </w:rPr>
      </w:pPr>
      <w:r w:rsidRPr="009C2D30">
        <w:rPr>
          <w:rFonts w:ascii="Times New Roman" w:hAnsi="Times New Roman" w:cs="Times New Roman"/>
          <w:b/>
          <w:bCs/>
          <w:sz w:val="24"/>
          <w:szCs w:val="24"/>
        </w:rPr>
        <w:t>3.</w:t>
      </w:r>
      <w:r>
        <w:rPr>
          <w:rFonts w:ascii="Times New Roman" w:hAnsi="Times New Roman" w:cs="Times New Roman"/>
          <w:sz w:val="24"/>
          <w:szCs w:val="24"/>
        </w:rPr>
        <w:t xml:space="preserve"> </w:t>
      </w:r>
      <w:hyperlink r:id="rId23" w:tgtFrame="_blank" w:history="1">
        <w:r w:rsidR="009C2D30" w:rsidRPr="009C2D30">
          <w:rPr>
            <w:rStyle w:val="a3"/>
            <w:rFonts w:ascii="Times New Roman" w:hAnsi="Times New Roman" w:cs="Times New Roman"/>
            <w:b/>
            <w:bCs/>
            <w:color w:val="auto"/>
            <w:sz w:val="24"/>
            <w:szCs w:val="24"/>
            <w:u w:val="none"/>
          </w:rPr>
          <w:t>Пособие по уходу за ребенком до 1,5 лет с 2024 года будут получать и работающие родители</w:t>
        </w:r>
      </w:hyperlink>
      <w:r w:rsidR="009C2D30">
        <w:rPr>
          <w:rFonts w:ascii="Times New Roman" w:hAnsi="Times New Roman" w:cs="Times New Roman"/>
          <w:sz w:val="24"/>
          <w:szCs w:val="24"/>
        </w:rPr>
        <w:t>.</w:t>
      </w:r>
    </w:p>
    <w:p w14:paraId="2F17ACEC" w14:textId="77777777" w:rsidR="009C2D30" w:rsidRDefault="009C2D30" w:rsidP="009C2D30">
      <w:pPr>
        <w:spacing w:after="0" w:line="240" w:lineRule="auto"/>
        <w:ind w:firstLine="708"/>
        <w:jc w:val="both"/>
        <w:rPr>
          <w:rFonts w:ascii="Times New Roman" w:hAnsi="Times New Roman" w:cs="Times New Roman"/>
          <w:sz w:val="24"/>
          <w:szCs w:val="24"/>
        </w:rPr>
      </w:pPr>
    </w:p>
    <w:p w14:paraId="67E4AC8D" w14:textId="5DD77E5D" w:rsidR="009C2D30" w:rsidRPr="009C2D30" w:rsidRDefault="009C2D30" w:rsidP="009C2D30">
      <w:pPr>
        <w:spacing w:after="0" w:line="240" w:lineRule="auto"/>
        <w:ind w:firstLine="708"/>
        <w:jc w:val="both"/>
        <w:rPr>
          <w:rFonts w:ascii="Times New Roman" w:hAnsi="Times New Roman" w:cs="Times New Roman"/>
          <w:sz w:val="24"/>
          <w:szCs w:val="24"/>
        </w:rPr>
      </w:pPr>
      <w:r w:rsidRPr="009C2D30">
        <w:rPr>
          <w:rFonts w:ascii="Times New Roman" w:hAnsi="Times New Roman" w:cs="Times New Roman"/>
          <w:sz w:val="24"/>
          <w:szCs w:val="24"/>
        </w:rPr>
        <w:t>До 1 января 2024 года работать и при этом получать ежемесячное пособие по уходу за ребенком в возрасте до 1,5 лет можно, только если родитель трудится в режиме неполного рабочего времени или на дому (</w:t>
      </w:r>
      <w:hyperlink r:id="rId24" w:tgtFrame="_blank" w:history="1">
        <w:r w:rsidRPr="009C2D30">
          <w:rPr>
            <w:rStyle w:val="a3"/>
            <w:rFonts w:ascii="Times New Roman" w:hAnsi="Times New Roman" w:cs="Times New Roman"/>
            <w:color w:val="auto"/>
            <w:sz w:val="24"/>
            <w:szCs w:val="24"/>
            <w:u w:val="none"/>
          </w:rPr>
          <w:t>ч. 3 ст. 256</w:t>
        </w:r>
      </w:hyperlink>
      <w:r w:rsidRPr="009C2D30">
        <w:rPr>
          <w:rFonts w:ascii="Times New Roman" w:hAnsi="Times New Roman" w:cs="Times New Roman"/>
          <w:sz w:val="24"/>
          <w:szCs w:val="24"/>
        </w:rPr>
        <w:t> ТК РФ).</w:t>
      </w:r>
    </w:p>
    <w:p w14:paraId="4ABC87D8" w14:textId="77777777" w:rsidR="009C2D30" w:rsidRPr="009C2D30" w:rsidRDefault="009C2D30" w:rsidP="009C2D30">
      <w:pPr>
        <w:spacing w:after="0" w:line="240" w:lineRule="auto"/>
        <w:ind w:firstLine="708"/>
        <w:jc w:val="both"/>
        <w:rPr>
          <w:rFonts w:ascii="Times New Roman" w:hAnsi="Times New Roman" w:cs="Times New Roman"/>
          <w:sz w:val="24"/>
          <w:szCs w:val="24"/>
        </w:rPr>
      </w:pPr>
      <w:r w:rsidRPr="009C2D30">
        <w:rPr>
          <w:rFonts w:ascii="Times New Roman" w:hAnsi="Times New Roman" w:cs="Times New Roman"/>
          <w:b/>
          <w:bCs/>
          <w:sz w:val="24"/>
          <w:szCs w:val="24"/>
        </w:rPr>
        <w:t>С 1 января 2024 года вступают в силу</w:t>
      </w:r>
      <w:r w:rsidRPr="009C2D30">
        <w:rPr>
          <w:rFonts w:ascii="Times New Roman" w:hAnsi="Times New Roman" w:cs="Times New Roman"/>
          <w:sz w:val="24"/>
          <w:szCs w:val="24"/>
        </w:rPr>
        <w:t>:</w:t>
      </w:r>
    </w:p>
    <w:p w14:paraId="3DB45584" w14:textId="6A492CBF" w:rsidR="009C2D30" w:rsidRPr="009C2D30" w:rsidRDefault="00000000" w:rsidP="009C2D30">
      <w:pPr>
        <w:numPr>
          <w:ilvl w:val="0"/>
          <w:numId w:val="8"/>
        </w:numPr>
        <w:spacing w:after="0" w:line="240" w:lineRule="auto"/>
        <w:jc w:val="both"/>
        <w:rPr>
          <w:rFonts w:ascii="Times New Roman" w:hAnsi="Times New Roman" w:cs="Times New Roman"/>
          <w:sz w:val="24"/>
          <w:szCs w:val="24"/>
        </w:rPr>
      </w:pPr>
      <w:hyperlink r:id="rId25" w:tgtFrame="_blank" w:history="1">
        <w:r w:rsidR="009C2D30" w:rsidRPr="009C2D30">
          <w:rPr>
            <w:rStyle w:val="a3"/>
            <w:rFonts w:ascii="Times New Roman" w:hAnsi="Times New Roman" w:cs="Times New Roman"/>
            <w:color w:val="auto"/>
            <w:sz w:val="24"/>
            <w:szCs w:val="24"/>
            <w:u w:val="none"/>
          </w:rPr>
          <w:t>Федеральный закон</w:t>
        </w:r>
      </w:hyperlink>
      <w:r w:rsidR="009C2D30" w:rsidRPr="009C2D30">
        <w:rPr>
          <w:rFonts w:ascii="Times New Roman" w:hAnsi="Times New Roman" w:cs="Times New Roman"/>
          <w:sz w:val="24"/>
          <w:szCs w:val="24"/>
        </w:rPr>
        <w:t xml:space="preserve"> от 19.12.2023 </w:t>
      </w:r>
      <w:r w:rsidR="009C2D30">
        <w:rPr>
          <w:rFonts w:ascii="Times New Roman" w:hAnsi="Times New Roman" w:cs="Times New Roman"/>
          <w:sz w:val="24"/>
          <w:szCs w:val="24"/>
        </w:rPr>
        <w:t>№</w:t>
      </w:r>
      <w:r w:rsidR="009C2D30" w:rsidRPr="009C2D30">
        <w:rPr>
          <w:rFonts w:ascii="Times New Roman" w:hAnsi="Times New Roman" w:cs="Times New Roman"/>
          <w:sz w:val="24"/>
          <w:szCs w:val="24"/>
        </w:rPr>
        <w:t xml:space="preserve"> 614-ФЗ, который вносит изменения в </w:t>
      </w:r>
      <w:hyperlink r:id="rId26" w:tgtFrame="_blank" w:history="1">
        <w:r w:rsidR="009C2D30" w:rsidRPr="009C2D30">
          <w:rPr>
            <w:rStyle w:val="a3"/>
            <w:rFonts w:ascii="Times New Roman" w:hAnsi="Times New Roman" w:cs="Times New Roman"/>
            <w:color w:val="auto"/>
            <w:sz w:val="24"/>
            <w:szCs w:val="24"/>
            <w:u w:val="none"/>
          </w:rPr>
          <w:t>ст. 256</w:t>
        </w:r>
      </w:hyperlink>
      <w:r w:rsidR="009C2D30" w:rsidRPr="009C2D30">
        <w:rPr>
          <w:rFonts w:ascii="Times New Roman" w:hAnsi="Times New Roman" w:cs="Times New Roman"/>
          <w:sz w:val="24"/>
          <w:szCs w:val="24"/>
        </w:rPr>
        <w:t> ТК РФ;</w:t>
      </w:r>
    </w:p>
    <w:p w14:paraId="4A417FF2" w14:textId="04A38B58" w:rsidR="009C2D30" w:rsidRPr="009C2D30" w:rsidRDefault="00000000" w:rsidP="009C2D30">
      <w:pPr>
        <w:numPr>
          <w:ilvl w:val="0"/>
          <w:numId w:val="8"/>
        </w:numPr>
        <w:spacing w:after="0" w:line="240" w:lineRule="auto"/>
        <w:jc w:val="both"/>
        <w:rPr>
          <w:rFonts w:ascii="Times New Roman" w:hAnsi="Times New Roman" w:cs="Times New Roman"/>
          <w:sz w:val="24"/>
          <w:szCs w:val="24"/>
        </w:rPr>
      </w:pPr>
      <w:hyperlink r:id="rId27" w:tgtFrame="_blank" w:history="1">
        <w:r w:rsidR="009C2D30" w:rsidRPr="009C2D30">
          <w:rPr>
            <w:rStyle w:val="a3"/>
            <w:rFonts w:ascii="Times New Roman" w:hAnsi="Times New Roman" w:cs="Times New Roman"/>
            <w:color w:val="auto"/>
            <w:sz w:val="24"/>
            <w:szCs w:val="24"/>
            <w:u w:val="none"/>
          </w:rPr>
          <w:t>Федеральный закон</w:t>
        </w:r>
      </w:hyperlink>
      <w:r w:rsidR="009C2D30" w:rsidRPr="009C2D30">
        <w:rPr>
          <w:rFonts w:ascii="Times New Roman" w:hAnsi="Times New Roman" w:cs="Times New Roman"/>
          <w:sz w:val="24"/>
          <w:szCs w:val="24"/>
        </w:rPr>
        <w:t xml:space="preserve"> от 19.12.2023 </w:t>
      </w:r>
      <w:r w:rsidR="009C2D30">
        <w:rPr>
          <w:rFonts w:ascii="Times New Roman" w:hAnsi="Times New Roman" w:cs="Times New Roman"/>
          <w:sz w:val="24"/>
          <w:szCs w:val="24"/>
        </w:rPr>
        <w:t>№</w:t>
      </w:r>
      <w:r w:rsidR="009C2D30" w:rsidRPr="009C2D30">
        <w:rPr>
          <w:rFonts w:ascii="Times New Roman" w:hAnsi="Times New Roman" w:cs="Times New Roman"/>
          <w:sz w:val="24"/>
          <w:szCs w:val="24"/>
        </w:rPr>
        <w:t xml:space="preserve"> 620-ФЗ, который вносит изменения в </w:t>
      </w:r>
      <w:hyperlink r:id="rId28" w:tgtFrame="_blank" w:history="1">
        <w:r w:rsidR="009C2D30" w:rsidRPr="009C2D30">
          <w:rPr>
            <w:rStyle w:val="a3"/>
            <w:rFonts w:ascii="Times New Roman" w:hAnsi="Times New Roman" w:cs="Times New Roman"/>
            <w:color w:val="auto"/>
            <w:sz w:val="24"/>
            <w:szCs w:val="24"/>
            <w:u w:val="none"/>
          </w:rPr>
          <w:t>с. 13</w:t>
        </w:r>
      </w:hyperlink>
      <w:r w:rsidR="009C2D30" w:rsidRPr="009C2D30">
        <w:rPr>
          <w:rFonts w:ascii="Times New Roman" w:hAnsi="Times New Roman" w:cs="Times New Roman"/>
          <w:sz w:val="24"/>
          <w:szCs w:val="24"/>
        </w:rPr>
        <w:t> Федерального закона от 19.05.1995 N 81-ФЗ и в </w:t>
      </w:r>
      <w:hyperlink r:id="rId29" w:tgtFrame="_blank" w:history="1">
        <w:r w:rsidR="009C2D30" w:rsidRPr="009C2D30">
          <w:rPr>
            <w:rStyle w:val="a3"/>
            <w:rFonts w:ascii="Times New Roman" w:hAnsi="Times New Roman" w:cs="Times New Roman"/>
            <w:color w:val="auto"/>
            <w:sz w:val="24"/>
            <w:szCs w:val="24"/>
            <w:u w:val="none"/>
          </w:rPr>
          <w:t>ст. 11.1</w:t>
        </w:r>
      </w:hyperlink>
      <w:r w:rsidR="009C2D30" w:rsidRPr="009C2D30">
        <w:rPr>
          <w:rFonts w:ascii="Times New Roman" w:hAnsi="Times New Roman" w:cs="Times New Roman"/>
          <w:sz w:val="24"/>
          <w:szCs w:val="24"/>
        </w:rPr>
        <w:t xml:space="preserve"> Федерального закона от 29.12.2006 </w:t>
      </w:r>
      <w:r w:rsidR="009C2D30">
        <w:rPr>
          <w:rFonts w:ascii="Times New Roman" w:hAnsi="Times New Roman" w:cs="Times New Roman"/>
          <w:sz w:val="24"/>
          <w:szCs w:val="24"/>
        </w:rPr>
        <w:t>№</w:t>
      </w:r>
      <w:r w:rsidR="009C2D30" w:rsidRPr="009C2D30">
        <w:rPr>
          <w:rFonts w:ascii="Times New Roman" w:hAnsi="Times New Roman" w:cs="Times New Roman"/>
          <w:sz w:val="24"/>
          <w:szCs w:val="24"/>
        </w:rPr>
        <w:t xml:space="preserve"> 255-ФЗ.</w:t>
      </w:r>
    </w:p>
    <w:p w14:paraId="4DD63C55" w14:textId="77777777" w:rsidR="009C2D30" w:rsidRPr="009C2D30" w:rsidRDefault="009C2D30" w:rsidP="009C2D30">
      <w:pPr>
        <w:spacing w:after="0" w:line="240" w:lineRule="auto"/>
        <w:ind w:firstLine="708"/>
        <w:jc w:val="both"/>
        <w:rPr>
          <w:rFonts w:ascii="Times New Roman" w:hAnsi="Times New Roman" w:cs="Times New Roman"/>
          <w:sz w:val="24"/>
          <w:szCs w:val="24"/>
        </w:rPr>
      </w:pPr>
      <w:r w:rsidRPr="009C2D30">
        <w:rPr>
          <w:rFonts w:ascii="Times New Roman" w:hAnsi="Times New Roman" w:cs="Times New Roman"/>
          <w:sz w:val="24"/>
          <w:szCs w:val="24"/>
        </w:rPr>
        <w:t>Так, с 1 января 2024 года право на ежемесячное пособие по уходу за ребенком до 1,5 лет сохранится, если </w:t>
      </w:r>
      <w:hyperlink r:id="rId30" w:tgtFrame="_blank" w:history="1">
        <w:r w:rsidRPr="009C2D30">
          <w:rPr>
            <w:rStyle w:val="a3"/>
            <w:rFonts w:ascii="Times New Roman" w:hAnsi="Times New Roman" w:cs="Times New Roman"/>
            <w:color w:val="auto"/>
            <w:sz w:val="24"/>
            <w:szCs w:val="24"/>
            <w:u w:val="none"/>
          </w:rPr>
          <w:t>лицо</w:t>
        </w:r>
      </w:hyperlink>
      <w:r w:rsidRPr="009C2D30">
        <w:rPr>
          <w:rFonts w:ascii="Times New Roman" w:hAnsi="Times New Roman" w:cs="Times New Roman"/>
          <w:sz w:val="24"/>
          <w:szCs w:val="24"/>
        </w:rPr>
        <w:t>, находящееся в отпуске по уходу за ребенком:</w:t>
      </w:r>
    </w:p>
    <w:p w14:paraId="2ED5656B" w14:textId="77777777" w:rsidR="009C2D30" w:rsidRPr="009C2D30" w:rsidRDefault="009C2D30" w:rsidP="009C2D30">
      <w:pPr>
        <w:spacing w:after="0" w:line="240" w:lineRule="auto"/>
        <w:ind w:firstLine="708"/>
        <w:jc w:val="both"/>
        <w:rPr>
          <w:rFonts w:ascii="Times New Roman" w:hAnsi="Times New Roman" w:cs="Times New Roman"/>
          <w:sz w:val="24"/>
          <w:szCs w:val="24"/>
        </w:rPr>
      </w:pPr>
      <w:r w:rsidRPr="009C2D30">
        <w:rPr>
          <w:rFonts w:ascii="Times New Roman" w:hAnsi="Times New Roman" w:cs="Times New Roman"/>
          <w:sz w:val="24"/>
          <w:szCs w:val="24"/>
        </w:rPr>
        <w:t>– выйдет из отпуска по уходу за ребенком до 1,5 лет досрочно (в т.ч. на неполный день, надомную работу или дистанционную работу);</w:t>
      </w:r>
    </w:p>
    <w:p w14:paraId="4BA079DC" w14:textId="77777777" w:rsidR="009C2D30" w:rsidRDefault="009C2D30" w:rsidP="009C2D30">
      <w:pPr>
        <w:spacing w:after="0" w:line="240" w:lineRule="auto"/>
        <w:ind w:firstLine="708"/>
        <w:jc w:val="both"/>
        <w:rPr>
          <w:rFonts w:ascii="Times New Roman" w:hAnsi="Times New Roman" w:cs="Times New Roman"/>
          <w:sz w:val="24"/>
          <w:szCs w:val="24"/>
        </w:rPr>
      </w:pPr>
      <w:r w:rsidRPr="009C2D30">
        <w:rPr>
          <w:rFonts w:ascii="Times New Roman" w:hAnsi="Times New Roman" w:cs="Times New Roman"/>
          <w:sz w:val="24"/>
          <w:szCs w:val="24"/>
        </w:rPr>
        <w:t>– в период такого отпуска трудится у другого работодателя.</w:t>
      </w:r>
    </w:p>
    <w:p w14:paraId="5FD47CE4" w14:textId="77777777" w:rsidR="009C2D30" w:rsidRDefault="009C2D30" w:rsidP="009C2D30">
      <w:pPr>
        <w:spacing w:after="0" w:line="240" w:lineRule="auto"/>
        <w:ind w:firstLine="708"/>
        <w:jc w:val="both"/>
        <w:rPr>
          <w:rFonts w:ascii="Times New Roman" w:hAnsi="Times New Roman" w:cs="Times New Roman"/>
          <w:sz w:val="24"/>
          <w:szCs w:val="24"/>
        </w:rPr>
      </w:pPr>
    </w:p>
    <w:p w14:paraId="41506BD5" w14:textId="480AD700" w:rsidR="009C2D30" w:rsidRDefault="009C2D30" w:rsidP="009C2D30">
      <w:pPr>
        <w:spacing w:after="0" w:line="240" w:lineRule="auto"/>
        <w:ind w:firstLine="708"/>
        <w:jc w:val="both"/>
        <w:rPr>
          <w:rFonts w:ascii="Times New Roman" w:hAnsi="Times New Roman" w:cs="Times New Roman"/>
          <w:b/>
          <w:bCs/>
          <w:sz w:val="24"/>
          <w:szCs w:val="24"/>
        </w:rPr>
      </w:pPr>
      <w:r w:rsidRPr="009C2D30">
        <w:rPr>
          <w:rFonts w:ascii="Times New Roman" w:hAnsi="Times New Roman" w:cs="Times New Roman"/>
          <w:b/>
          <w:bCs/>
          <w:sz w:val="24"/>
          <w:szCs w:val="24"/>
        </w:rPr>
        <w:t xml:space="preserve">4. </w:t>
      </w:r>
      <w:hyperlink r:id="rId31" w:tgtFrame="_blank" w:history="1">
        <w:r w:rsidRPr="009C2D30">
          <w:rPr>
            <w:rStyle w:val="a3"/>
            <w:rFonts w:ascii="Times New Roman" w:hAnsi="Times New Roman" w:cs="Times New Roman"/>
            <w:b/>
            <w:bCs/>
            <w:color w:val="auto"/>
            <w:sz w:val="24"/>
            <w:szCs w:val="24"/>
            <w:u w:val="none"/>
          </w:rPr>
          <w:t>СФР рассказал, как предоставлять дополнительные выходные дни по уходу за ребенком-инвалидом</w:t>
        </w:r>
      </w:hyperlink>
      <w:r>
        <w:rPr>
          <w:rFonts w:ascii="Times New Roman" w:hAnsi="Times New Roman" w:cs="Times New Roman"/>
          <w:b/>
          <w:bCs/>
          <w:sz w:val="24"/>
          <w:szCs w:val="24"/>
        </w:rPr>
        <w:t>.</w:t>
      </w:r>
    </w:p>
    <w:p w14:paraId="5370B513" w14:textId="77777777" w:rsidR="009C2D30" w:rsidRPr="009C2D30" w:rsidRDefault="009C2D30" w:rsidP="009C2D30">
      <w:pPr>
        <w:spacing w:after="0" w:line="240" w:lineRule="auto"/>
        <w:ind w:firstLine="708"/>
        <w:jc w:val="both"/>
        <w:rPr>
          <w:rFonts w:ascii="Times New Roman" w:hAnsi="Times New Roman" w:cs="Times New Roman"/>
          <w:b/>
          <w:bCs/>
          <w:sz w:val="24"/>
          <w:szCs w:val="24"/>
        </w:rPr>
      </w:pPr>
    </w:p>
    <w:p w14:paraId="17A5803B" w14:textId="77777777" w:rsidR="009C2D30" w:rsidRDefault="009C2D30" w:rsidP="009C2D30">
      <w:pPr>
        <w:spacing w:after="0" w:line="240" w:lineRule="auto"/>
        <w:ind w:firstLine="708"/>
        <w:jc w:val="both"/>
        <w:rPr>
          <w:rFonts w:ascii="Times New Roman" w:hAnsi="Times New Roman" w:cs="Times New Roman"/>
          <w:sz w:val="24"/>
          <w:szCs w:val="24"/>
        </w:rPr>
      </w:pPr>
      <w:r w:rsidRPr="009C2D30">
        <w:rPr>
          <w:rFonts w:ascii="Times New Roman" w:hAnsi="Times New Roman" w:cs="Times New Roman"/>
          <w:sz w:val="24"/>
          <w:szCs w:val="24"/>
        </w:rPr>
        <w:t xml:space="preserve">Работник, который является родителем, опекуном или попечителем ребенка с инвалидностью, с 1 сентября 2023 года может взять до 24 дополнительных оплачиваемых выходных дней подряд (однократно в течение календарного года) в пределах общего количества неиспользованных (накопленных к дате начала использования) </w:t>
      </w:r>
      <w:r w:rsidRPr="009C2D30">
        <w:rPr>
          <w:rFonts w:ascii="Times New Roman" w:hAnsi="Times New Roman" w:cs="Times New Roman"/>
          <w:sz w:val="24"/>
          <w:szCs w:val="24"/>
        </w:rPr>
        <w:lastRenderedPageBreak/>
        <w:t>дополнительных </w:t>
      </w:r>
      <w:hyperlink r:id="rId32" w:tgtFrame="_blank" w:history="1">
        <w:r w:rsidRPr="009C2D30">
          <w:rPr>
            <w:rStyle w:val="a3"/>
            <w:rFonts w:ascii="Times New Roman" w:hAnsi="Times New Roman" w:cs="Times New Roman"/>
            <w:color w:val="auto"/>
            <w:sz w:val="24"/>
            <w:szCs w:val="24"/>
            <w:u w:val="none"/>
          </w:rPr>
          <w:t>выходных дней</w:t>
        </w:r>
      </w:hyperlink>
      <w:r w:rsidRPr="009C2D30">
        <w:rPr>
          <w:rFonts w:ascii="Times New Roman" w:hAnsi="Times New Roman" w:cs="Times New Roman"/>
          <w:sz w:val="24"/>
          <w:szCs w:val="24"/>
        </w:rPr>
        <w:t> для родителей детей с инвалидностью (</w:t>
      </w:r>
      <w:hyperlink r:id="rId33" w:tgtFrame="_blank" w:history="1">
        <w:r w:rsidRPr="009C2D30">
          <w:rPr>
            <w:rStyle w:val="a3"/>
            <w:rFonts w:ascii="Times New Roman" w:hAnsi="Times New Roman" w:cs="Times New Roman"/>
            <w:color w:val="auto"/>
            <w:sz w:val="24"/>
            <w:szCs w:val="24"/>
            <w:u w:val="none"/>
          </w:rPr>
          <w:t>ст. 262</w:t>
        </w:r>
      </w:hyperlink>
      <w:r w:rsidRPr="009C2D30">
        <w:rPr>
          <w:rFonts w:ascii="Times New Roman" w:hAnsi="Times New Roman" w:cs="Times New Roman"/>
          <w:sz w:val="24"/>
          <w:szCs w:val="24"/>
        </w:rPr>
        <w:t> ТК РФ, </w:t>
      </w:r>
      <w:hyperlink r:id="rId34" w:tgtFrame="_blank" w:history="1">
        <w:r w:rsidRPr="009C2D30">
          <w:rPr>
            <w:rStyle w:val="a3"/>
            <w:rFonts w:ascii="Times New Roman" w:hAnsi="Times New Roman" w:cs="Times New Roman"/>
            <w:color w:val="auto"/>
            <w:sz w:val="24"/>
            <w:szCs w:val="24"/>
            <w:u w:val="none"/>
          </w:rPr>
          <w:t>п. 3</w:t>
        </w:r>
      </w:hyperlink>
      <w:r w:rsidRPr="009C2D30">
        <w:rPr>
          <w:rFonts w:ascii="Times New Roman" w:hAnsi="Times New Roman" w:cs="Times New Roman"/>
          <w:sz w:val="24"/>
          <w:szCs w:val="24"/>
        </w:rPr>
        <w:t xml:space="preserve"> Правил предоставления дополнительных оплачиваемых выходных дней для ухода за детьми-инвалидами, установленных Постановлением Правительства РФ от 06.05.2023 </w:t>
      </w:r>
      <w:r>
        <w:rPr>
          <w:rFonts w:ascii="Times New Roman" w:hAnsi="Times New Roman" w:cs="Times New Roman"/>
          <w:sz w:val="24"/>
          <w:szCs w:val="24"/>
        </w:rPr>
        <w:t>№</w:t>
      </w:r>
      <w:r w:rsidRPr="009C2D30">
        <w:rPr>
          <w:rFonts w:ascii="Times New Roman" w:hAnsi="Times New Roman" w:cs="Times New Roman"/>
          <w:sz w:val="24"/>
          <w:szCs w:val="24"/>
        </w:rPr>
        <w:t xml:space="preserve"> 714). </w:t>
      </w:r>
    </w:p>
    <w:p w14:paraId="1EC2C907" w14:textId="640A68A9" w:rsidR="009C2D30" w:rsidRPr="009C2D30" w:rsidRDefault="009C2D30" w:rsidP="009C2D30">
      <w:pPr>
        <w:spacing w:after="0" w:line="240" w:lineRule="auto"/>
        <w:ind w:firstLine="708"/>
        <w:jc w:val="both"/>
        <w:rPr>
          <w:rFonts w:ascii="Times New Roman" w:hAnsi="Times New Roman" w:cs="Times New Roman"/>
          <w:sz w:val="24"/>
          <w:szCs w:val="24"/>
        </w:rPr>
      </w:pPr>
      <w:r w:rsidRPr="009C2D30">
        <w:rPr>
          <w:rFonts w:ascii="Times New Roman" w:hAnsi="Times New Roman" w:cs="Times New Roman"/>
          <w:sz w:val="24"/>
          <w:szCs w:val="24"/>
        </w:rPr>
        <w:t>В </w:t>
      </w:r>
      <w:hyperlink r:id="rId35" w:tgtFrame="_blank" w:history="1">
        <w:r w:rsidRPr="009C2D30">
          <w:rPr>
            <w:rStyle w:val="a3"/>
            <w:rFonts w:ascii="Times New Roman" w:hAnsi="Times New Roman" w:cs="Times New Roman"/>
            <w:color w:val="auto"/>
            <w:sz w:val="24"/>
            <w:szCs w:val="24"/>
            <w:u w:val="none"/>
          </w:rPr>
          <w:t>Письме</w:t>
        </w:r>
      </w:hyperlink>
      <w:r w:rsidRPr="009C2D30">
        <w:rPr>
          <w:rFonts w:ascii="Times New Roman" w:hAnsi="Times New Roman" w:cs="Times New Roman"/>
          <w:sz w:val="24"/>
          <w:szCs w:val="24"/>
        </w:rPr>
        <w:t xml:space="preserve"> от 10.11.2023 </w:t>
      </w:r>
      <w:r>
        <w:rPr>
          <w:rFonts w:ascii="Times New Roman" w:hAnsi="Times New Roman" w:cs="Times New Roman"/>
          <w:sz w:val="24"/>
          <w:szCs w:val="24"/>
        </w:rPr>
        <w:t>№</w:t>
      </w:r>
      <w:r w:rsidRPr="009C2D30">
        <w:rPr>
          <w:rFonts w:ascii="Times New Roman" w:hAnsi="Times New Roman" w:cs="Times New Roman"/>
          <w:sz w:val="24"/>
          <w:szCs w:val="24"/>
        </w:rPr>
        <w:t xml:space="preserve"> 19-02/125694л СФР указал, что </w:t>
      </w:r>
      <w:hyperlink r:id="rId36" w:tgtFrame="_blank" w:history="1">
        <w:r w:rsidRPr="009C2D30">
          <w:rPr>
            <w:rStyle w:val="a3"/>
            <w:rFonts w:ascii="Times New Roman" w:hAnsi="Times New Roman" w:cs="Times New Roman"/>
            <w:color w:val="auto"/>
            <w:sz w:val="24"/>
            <w:szCs w:val="24"/>
            <w:u w:val="none"/>
          </w:rPr>
          <w:t>дополнительные выходные дни</w:t>
        </w:r>
      </w:hyperlink>
      <w:r w:rsidRPr="009C2D30">
        <w:rPr>
          <w:rFonts w:ascii="Times New Roman" w:hAnsi="Times New Roman" w:cs="Times New Roman"/>
          <w:sz w:val="24"/>
          <w:szCs w:val="24"/>
        </w:rPr>
        <w:t>, предоставляемые родителям детей с инвалидностью, исчисляются в днях, которые являются для родителя (опекуна, попечителя) рабочими и не включают в себя дни, являющиеся для него выходными. Это соответствует действующему принципу предоставления четырех дополнительных оплачиваемых выходных дней в месяц.</w:t>
      </w:r>
    </w:p>
    <w:p w14:paraId="31A6DCB2" w14:textId="77777777" w:rsidR="009C2D30" w:rsidRDefault="009C2D30" w:rsidP="009C2D30">
      <w:pPr>
        <w:spacing w:after="0" w:line="240" w:lineRule="auto"/>
        <w:ind w:firstLine="708"/>
        <w:jc w:val="both"/>
        <w:rPr>
          <w:rFonts w:ascii="Times New Roman" w:hAnsi="Times New Roman" w:cs="Times New Roman"/>
          <w:sz w:val="24"/>
          <w:szCs w:val="24"/>
        </w:rPr>
      </w:pPr>
      <w:r w:rsidRPr="009C2D30">
        <w:rPr>
          <w:rFonts w:ascii="Times New Roman" w:hAnsi="Times New Roman" w:cs="Times New Roman"/>
          <w:sz w:val="24"/>
          <w:szCs w:val="24"/>
        </w:rPr>
        <w:t>Поскольку </w:t>
      </w:r>
      <w:hyperlink r:id="rId37" w:tgtFrame="_blank" w:history="1">
        <w:r w:rsidRPr="009C2D30">
          <w:rPr>
            <w:rStyle w:val="a3"/>
            <w:rFonts w:ascii="Times New Roman" w:hAnsi="Times New Roman" w:cs="Times New Roman"/>
            <w:color w:val="auto"/>
            <w:sz w:val="24"/>
            <w:szCs w:val="24"/>
            <w:u w:val="none"/>
          </w:rPr>
          <w:t>ст. 262</w:t>
        </w:r>
      </w:hyperlink>
      <w:r w:rsidRPr="009C2D30">
        <w:rPr>
          <w:rFonts w:ascii="Times New Roman" w:hAnsi="Times New Roman" w:cs="Times New Roman"/>
          <w:sz w:val="24"/>
          <w:szCs w:val="24"/>
        </w:rPr>
        <w:t> ТК РФ предусматривает однократное использование в течение календарного года до 24 дополнительных оплачиваемых выходных дней подряд, предоставлять их следует как единый отпуск, то есть работник не должен выходить на работу в этот период.</w:t>
      </w:r>
    </w:p>
    <w:p w14:paraId="5B698574" w14:textId="77777777" w:rsidR="00C02F34" w:rsidRDefault="00C02F34" w:rsidP="009C2D30">
      <w:pPr>
        <w:spacing w:after="0" w:line="240" w:lineRule="auto"/>
        <w:ind w:firstLine="708"/>
        <w:jc w:val="both"/>
        <w:rPr>
          <w:rFonts w:ascii="Times New Roman" w:hAnsi="Times New Roman" w:cs="Times New Roman"/>
          <w:sz w:val="24"/>
          <w:szCs w:val="24"/>
        </w:rPr>
      </w:pPr>
    </w:p>
    <w:p w14:paraId="2F072E99" w14:textId="30B288E7" w:rsidR="006B0537" w:rsidRDefault="00C02F34" w:rsidP="006B0537">
      <w:pPr>
        <w:spacing w:after="0" w:line="240" w:lineRule="auto"/>
        <w:ind w:firstLine="708"/>
        <w:jc w:val="both"/>
        <w:rPr>
          <w:rFonts w:ascii="Times New Roman" w:hAnsi="Times New Roman" w:cs="Times New Roman"/>
          <w:b/>
          <w:bCs/>
          <w:sz w:val="24"/>
          <w:szCs w:val="24"/>
        </w:rPr>
      </w:pPr>
      <w:r w:rsidRPr="00C02F34">
        <w:rPr>
          <w:rFonts w:ascii="Times New Roman" w:hAnsi="Times New Roman" w:cs="Times New Roman"/>
          <w:b/>
          <w:bCs/>
          <w:sz w:val="24"/>
          <w:szCs w:val="24"/>
        </w:rPr>
        <w:t>5.</w:t>
      </w:r>
      <w:r>
        <w:rPr>
          <w:rFonts w:ascii="Times New Roman" w:hAnsi="Times New Roman" w:cs="Times New Roman"/>
          <w:b/>
          <w:bCs/>
          <w:sz w:val="24"/>
          <w:szCs w:val="24"/>
        </w:rPr>
        <w:t xml:space="preserve"> </w:t>
      </w:r>
      <w:hyperlink r:id="rId38" w:tgtFrame="_blank" w:history="1">
        <w:r w:rsidR="006B0537" w:rsidRPr="006B0537">
          <w:rPr>
            <w:rStyle w:val="a3"/>
            <w:rFonts w:ascii="Times New Roman" w:hAnsi="Times New Roman" w:cs="Times New Roman"/>
            <w:b/>
            <w:bCs/>
            <w:color w:val="auto"/>
            <w:sz w:val="24"/>
            <w:szCs w:val="24"/>
            <w:u w:val="none"/>
          </w:rPr>
          <w:t>В Московской области скорректированы нормы о предоставлении соцподдержки участникам СВО и их семьям</w:t>
        </w:r>
      </w:hyperlink>
      <w:r w:rsidR="006B0537">
        <w:rPr>
          <w:rFonts w:ascii="Times New Roman" w:hAnsi="Times New Roman" w:cs="Times New Roman"/>
          <w:b/>
          <w:bCs/>
          <w:sz w:val="24"/>
          <w:szCs w:val="24"/>
        </w:rPr>
        <w:t>.</w:t>
      </w:r>
    </w:p>
    <w:p w14:paraId="39269AEE" w14:textId="77777777" w:rsidR="006B0537" w:rsidRPr="006B0537" w:rsidRDefault="006B0537" w:rsidP="006B0537">
      <w:pPr>
        <w:spacing w:after="0" w:line="240" w:lineRule="auto"/>
        <w:ind w:firstLine="708"/>
        <w:jc w:val="both"/>
        <w:rPr>
          <w:rFonts w:ascii="Times New Roman" w:hAnsi="Times New Roman" w:cs="Times New Roman"/>
          <w:b/>
          <w:bCs/>
          <w:sz w:val="24"/>
          <w:szCs w:val="24"/>
        </w:rPr>
      </w:pPr>
    </w:p>
    <w:p w14:paraId="6689714F" w14:textId="171B423E" w:rsidR="006B0537" w:rsidRPr="006B0537" w:rsidRDefault="00000000" w:rsidP="006B0537">
      <w:pPr>
        <w:spacing w:after="0" w:line="240" w:lineRule="auto"/>
        <w:ind w:firstLine="708"/>
        <w:jc w:val="both"/>
        <w:rPr>
          <w:rFonts w:ascii="Times New Roman" w:hAnsi="Times New Roman" w:cs="Times New Roman"/>
          <w:sz w:val="24"/>
          <w:szCs w:val="24"/>
        </w:rPr>
      </w:pPr>
      <w:hyperlink r:id="rId39" w:tgtFrame="_blank" w:history="1">
        <w:r w:rsidR="006B0537" w:rsidRPr="006B0537">
          <w:rPr>
            <w:rStyle w:val="a3"/>
            <w:rFonts w:ascii="Times New Roman" w:hAnsi="Times New Roman" w:cs="Times New Roman"/>
            <w:color w:val="auto"/>
            <w:sz w:val="24"/>
            <w:szCs w:val="24"/>
            <w:u w:val="none"/>
          </w:rPr>
          <w:t>Постановлением</w:t>
        </w:r>
      </w:hyperlink>
      <w:r w:rsidR="006B0537" w:rsidRPr="006B0537">
        <w:rPr>
          <w:rFonts w:ascii="Times New Roman" w:hAnsi="Times New Roman" w:cs="Times New Roman"/>
          <w:sz w:val="24"/>
          <w:szCs w:val="24"/>
        </w:rPr>
        <w:t xml:space="preserve"> Губернатора МО от 19.12.2023 </w:t>
      </w:r>
      <w:r w:rsidR="006B0537">
        <w:rPr>
          <w:rFonts w:ascii="Times New Roman" w:hAnsi="Times New Roman" w:cs="Times New Roman"/>
          <w:sz w:val="24"/>
          <w:szCs w:val="24"/>
        </w:rPr>
        <w:t>№</w:t>
      </w:r>
      <w:r w:rsidR="006B0537" w:rsidRPr="006B0537">
        <w:rPr>
          <w:rFonts w:ascii="Times New Roman" w:hAnsi="Times New Roman" w:cs="Times New Roman"/>
          <w:sz w:val="24"/>
          <w:szCs w:val="24"/>
        </w:rPr>
        <w:t xml:space="preserve"> 458-ПГ действие </w:t>
      </w:r>
      <w:hyperlink r:id="rId40" w:tgtFrame="_blank" w:history="1">
        <w:r w:rsidR="006B0537" w:rsidRPr="006B0537">
          <w:rPr>
            <w:rStyle w:val="a3"/>
            <w:rFonts w:ascii="Times New Roman" w:hAnsi="Times New Roman" w:cs="Times New Roman"/>
            <w:color w:val="auto"/>
            <w:sz w:val="24"/>
            <w:szCs w:val="24"/>
            <w:u w:val="none"/>
          </w:rPr>
          <w:t>мер соцподдержки</w:t>
        </w:r>
      </w:hyperlink>
      <w:r w:rsidR="006B0537" w:rsidRPr="006B0537">
        <w:rPr>
          <w:rFonts w:ascii="Times New Roman" w:hAnsi="Times New Roman" w:cs="Times New Roman"/>
          <w:sz w:val="24"/>
          <w:szCs w:val="24"/>
        </w:rPr>
        <w:t> для граждан РФ, участвующих СВО, а также членов их семей </w:t>
      </w:r>
      <w:hyperlink r:id="rId41" w:tgtFrame="_blank" w:history="1">
        <w:r w:rsidR="006B0537" w:rsidRPr="006B0537">
          <w:rPr>
            <w:rStyle w:val="a3"/>
            <w:rFonts w:ascii="Times New Roman" w:hAnsi="Times New Roman" w:cs="Times New Roman"/>
            <w:color w:val="auto"/>
            <w:sz w:val="24"/>
            <w:szCs w:val="24"/>
            <w:u w:val="none"/>
          </w:rPr>
          <w:t>продлено до 31 декабря 2024 года</w:t>
        </w:r>
      </w:hyperlink>
      <w:r w:rsidR="006B0537" w:rsidRPr="006B0537">
        <w:rPr>
          <w:rFonts w:ascii="Times New Roman" w:hAnsi="Times New Roman" w:cs="Times New Roman"/>
          <w:sz w:val="24"/>
          <w:szCs w:val="24"/>
        </w:rPr>
        <w:t>.</w:t>
      </w:r>
    </w:p>
    <w:p w14:paraId="41CCDFA1" w14:textId="77777777" w:rsidR="006B0537" w:rsidRPr="006B0537" w:rsidRDefault="006B0537" w:rsidP="006B0537">
      <w:pPr>
        <w:spacing w:after="0" w:line="240" w:lineRule="auto"/>
        <w:ind w:firstLine="708"/>
        <w:jc w:val="both"/>
        <w:rPr>
          <w:rFonts w:ascii="Times New Roman" w:hAnsi="Times New Roman" w:cs="Times New Roman"/>
          <w:sz w:val="24"/>
          <w:szCs w:val="24"/>
        </w:rPr>
      </w:pPr>
      <w:r w:rsidRPr="006B0537">
        <w:rPr>
          <w:rFonts w:ascii="Times New Roman" w:hAnsi="Times New Roman" w:cs="Times New Roman"/>
          <w:sz w:val="24"/>
          <w:szCs w:val="24"/>
        </w:rPr>
        <w:t>Скорректированы нормы, касающиеся граждан, которым оказывается </w:t>
      </w:r>
      <w:hyperlink r:id="rId42" w:tgtFrame="_blank" w:history="1">
        <w:r w:rsidRPr="006B0537">
          <w:rPr>
            <w:rStyle w:val="a3"/>
            <w:rFonts w:ascii="Times New Roman" w:hAnsi="Times New Roman" w:cs="Times New Roman"/>
            <w:color w:val="auto"/>
            <w:sz w:val="24"/>
            <w:szCs w:val="24"/>
            <w:u w:val="none"/>
          </w:rPr>
          <w:t>соцподдержка</w:t>
        </w:r>
      </w:hyperlink>
      <w:r w:rsidRPr="006B0537">
        <w:rPr>
          <w:rFonts w:ascii="Times New Roman" w:hAnsi="Times New Roman" w:cs="Times New Roman"/>
          <w:sz w:val="24"/>
          <w:szCs w:val="24"/>
        </w:rPr>
        <w:t> в виде единовременной денежной выплаты в 200 тыс. руб. Так, гражданам РФ, заключившим в период с 21 сентября 2022 года по 31 декабря 2024 года включительно контракт с МО РФ, уже получившим единовременную денежную выплату и повторно заключившим контракт, единовременная денежная выплата </w:t>
      </w:r>
      <w:hyperlink r:id="rId43" w:tgtFrame="_blank" w:history="1">
        <w:r w:rsidRPr="006B0537">
          <w:rPr>
            <w:rStyle w:val="a3"/>
            <w:rFonts w:ascii="Times New Roman" w:hAnsi="Times New Roman" w:cs="Times New Roman"/>
            <w:color w:val="auto"/>
            <w:sz w:val="24"/>
            <w:szCs w:val="24"/>
            <w:u w:val="none"/>
          </w:rPr>
          <w:t>не предоставляется</w:t>
        </w:r>
      </w:hyperlink>
      <w:r w:rsidRPr="006B0537">
        <w:rPr>
          <w:rFonts w:ascii="Times New Roman" w:hAnsi="Times New Roman" w:cs="Times New Roman"/>
          <w:sz w:val="24"/>
          <w:szCs w:val="24"/>
        </w:rPr>
        <w:t>.</w:t>
      </w:r>
    </w:p>
    <w:p w14:paraId="6BAC0DF6" w14:textId="77777777" w:rsidR="006B0537" w:rsidRPr="006B0537" w:rsidRDefault="00000000" w:rsidP="006B0537">
      <w:pPr>
        <w:spacing w:after="0" w:line="240" w:lineRule="auto"/>
        <w:ind w:firstLine="708"/>
        <w:jc w:val="both"/>
        <w:rPr>
          <w:rFonts w:ascii="Times New Roman" w:hAnsi="Times New Roman" w:cs="Times New Roman"/>
          <w:sz w:val="24"/>
          <w:szCs w:val="24"/>
        </w:rPr>
      </w:pPr>
      <w:hyperlink r:id="rId44" w:tgtFrame="_blank" w:history="1">
        <w:r w:rsidR="006B0537" w:rsidRPr="006B0537">
          <w:rPr>
            <w:rStyle w:val="a3"/>
            <w:rFonts w:ascii="Times New Roman" w:hAnsi="Times New Roman" w:cs="Times New Roman"/>
            <w:color w:val="auto"/>
            <w:sz w:val="24"/>
            <w:szCs w:val="24"/>
            <w:u w:val="none"/>
          </w:rPr>
          <w:t>Расширен перечень</w:t>
        </w:r>
      </w:hyperlink>
      <w:r w:rsidR="006B0537" w:rsidRPr="006B0537">
        <w:rPr>
          <w:rFonts w:ascii="Times New Roman" w:hAnsi="Times New Roman" w:cs="Times New Roman"/>
          <w:sz w:val="24"/>
          <w:szCs w:val="24"/>
        </w:rPr>
        <w:t> граждан, имеющих право на предоставление </w:t>
      </w:r>
      <w:hyperlink r:id="rId45" w:tgtFrame="_blank" w:history="1">
        <w:r w:rsidR="006B0537" w:rsidRPr="006B0537">
          <w:rPr>
            <w:rStyle w:val="a3"/>
            <w:rFonts w:ascii="Times New Roman" w:hAnsi="Times New Roman" w:cs="Times New Roman"/>
            <w:color w:val="auto"/>
            <w:sz w:val="24"/>
            <w:szCs w:val="24"/>
            <w:u w:val="none"/>
          </w:rPr>
          <w:t>дополнительных мер соцподдержки</w:t>
        </w:r>
      </w:hyperlink>
      <w:r w:rsidR="006B0537" w:rsidRPr="006B0537">
        <w:rPr>
          <w:rFonts w:ascii="Times New Roman" w:hAnsi="Times New Roman" w:cs="Times New Roman"/>
          <w:sz w:val="24"/>
          <w:szCs w:val="24"/>
        </w:rPr>
        <w:t>. В частности, в него включены </w:t>
      </w:r>
      <w:hyperlink r:id="rId46" w:tgtFrame="_blank" w:history="1">
        <w:r w:rsidR="006B0537" w:rsidRPr="006B0537">
          <w:rPr>
            <w:rStyle w:val="a3"/>
            <w:rFonts w:ascii="Times New Roman" w:hAnsi="Times New Roman" w:cs="Times New Roman"/>
            <w:color w:val="auto"/>
            <w:sz w:val="24"/>
            <w:szCs w:val="24"/>
            <w:u w:val="none"/>
          </w:rPr>
          <w:t>члены семей</w:t>
        </w:r>
      </w:hyperlink>
      <w:r w:rsidR="006B0537" w:rsidRPr="006B0537">
        <w:rPr>
          <w:rFonts w:ascii="Times New Roman" w:hAnsi="Times New Roman" w:cs="Times New Roman"/>
          <w:sz w:val="24"/>
          <w:szCs w:val="24"/>
        </w:rPr>
        <w:t> граждан РФ:</w:t>
      </w:r>
    </w:p>
    <w:p w14:paraId="42A0747A" w14:textId="77777777" w:rsidR="006B0537" w:rsidRPr="006B0537" w:rsidRDefault="006B0537" w:rsidP="006B0537">
      <w:pPr>
        <w:numPr>
          <w:ilvl w:val="0"/>
          <w:numId w:val="9"/>
        </w:numPr>
        <w:spacing w:after="0" w:line="240" w:lineRule="auto"/>
        <w:jc w:val="both"/>
        <w:rPr>
          <w:rFonts w:ascii="Times New Roman" w:hAnsi="Times New Roman" w:cs="Times New Roman"/>
          <w:sz w:val="24"/>
          <w:szCs w:val="24"/>
        </w:rPr>
      </w:pPr>
      <w:r w:rsidRPr="006B0537">
        <w:rPr>
          <w:rFonts w:ascii="Times New Roman" w:hAnsi="Times New Roman" w:cs="Times New Roman"/>
          <w:sz w:val="24"/>
          <w:szCs w:val="24"/>
        </w:rPr>
        <w:t>отобранных военными комиссариатами и призывными комиссиями по мобилизации граждан в иных субъектах РФ и заключивших контракт с МО РФ (добровольцы);</w:t>
      </w:r>
    </w:p>
    <w:p w14:paraId="20A14B8E" w14:textId="77777777" w:rsidR="006B0537" w:rsidRPr="006B0537" w:rsidRDefault="006B0537" w:rsidP="006B0537">
      <w:pPr>
        <w:numPr>
          <w:ilvl w:val="0"/>
          <w:numId w:val="9"/>
        </w:numPr>
        <w:spacing w:after="0" w:line="240" w:lineRule="auto"/>
        <w:jc w:val="both"/>
        <w:rPr>
          <w:rFonts w:ascii="Times New Roman" w:hAnsi="Times New Roman" w:cs="Times New Roman"/>
          <w:sz w:val="24"/>
          <w:szCs w:val="24"/>
        </w:rPr>
      </w:pPr>
      <w:r w:rsidRPr="006B0537">
        <w:rPr>
          <w:rFonts w:ascii="Times New Roman" w:hAnsi="Times New Roman" w:cs="Times New Roman"/>
          <w:sz w:val="24"/>
          <w:szCs w:val="24"/>
        </w:rPr>
        <w:t>отобранных военными комиссариатами и призывными комиссиями по мобилизации граждан в иных субъектах РФ и заключивших контракт с МО РФ (добровольцы), получивших ранение (контузию, травму, увечье), заболевание при участии в СВО;</w:t>
      </w:r>
    </w:p>
    <w:p w14:paraId="66DC5B41" w14:textId="77777777" w:rsidR="006B0537" w:rsidRDefault="006B0537" w:rsidP="006B0537">
      <w:pPr>
        <w:numPr>
          <w:ilvl w:val="0"/>
          <w:numId w:val="9"/>
        </w:numPr>
        <w:spacing w:after="0" w:line="240" w:lineRule="auto"/>
        <w:jc w:val="both"/>
        <w:rPr>
          <w:rFonts w:ascii="Times New Roman" w:hAnsi="Times New Roman" w:cs="Times New Roman"/>
          <w:sz w:val="24"/>
          <w:szCs w:val="24"/>
        </w:rPr>
      </w:pPr>
      <w:r w:rsidRPr="006B0537">
        <w:rPr>
          <w:rFonts w:ascii="Times New Roman" w:hAnsi="Times New Roman" w:cs="Times New Roman"/>
          <w:sz w:val="24"/>
          <w:szCs w:val="24"/>
        </w:rPr>
        <w:t>отобранных военными комиссариатами и призывными комиссиями по мобилизации граждан в иных субъектах ПФ и заключивших контракт с МО РФ (добровольцы), погибших (умерших) вследствие ранения (контузии, травмы, увечья), заболевания, полученного ими при участии в СВО.</w:t>
      </w:r>
    </w:p>
    <w:p w14:paraId="72D5CAB6" w14:textId="77777777" w:rsidR="006B0537" w:rsidRDefault="006B0537" w:rsidP="006B0537">
      <w:pPr>
        <w:spacing w:after="0" w:line="240" w:lineRule="auto"/>
        <w:jc w:val="both"/>
        <w:rPr>
          <w:rFonts w:ascii="Times New Roman" w:hAnsi="Times New Roman" w:cs="Times New Roman"/>
          <w:sz w:val="24"/>
          <w:szCs w:val="24"/>
        </w:rPr>
      </w:pPr>
    </w:p>
    <w:p w14:paraId="4CD94ABC" w14:textId="103748C0" w:rsidR="006B0537" w:rsidRPr="006B0537" w:rsidRDefault="006B0537" w:rsidP="006B0537">
      <w:pPr>
        <w:spacing w:after="0" w:line="240" w:lineRule="auto"/>
        <w:ind w:left="360"/>
        <w:jc w:val="both"/>
        <w:rPr>
          <w:rFonts w:ascii="Times New Roman" w:hAnsi="Times New Roman" w:cs="Times New Roman"/>
          <w:b/>
          <w:bCs/>
          <w:sz w:val="24"/>
          <w:szCs w:val="24"/>
        </w:rPr>
      </w:pPr>
      <w:r w:rsidRPr="006B0537">
        <w:rPr>
          <w:rFonts w:ascii="Times New Roman" w:hAnsi="Times New Roman" w:cs="Times New Roman"/>
          <w:b/>
          <w:bCs/>
          <w:sz w:val="24"/>
          <w:szCs w:val="24"/>
        </w:rPr>
        <w:t xml:space="preserve">6. </w:t>
      </w:r>
      <w:hyperlink r:id="rId47" w:tgtFrame="_blank" w:history="1">
        <w:r w:rsidRPr="006B0537">
          <w:rPr>
            <w:rStyle w:val="a3"/>
            <w:rFonts w:ascii="Times New Roman" w:hAnsi="Times New Roman" w:cs="Times New Roman"/>
            <w:b/>
            <w:bCs/>
            <w:color w:val="auto"/>
            <w:sz w:val="24"/>
            <w:szCs w:val="24"/>
            <w:u w:val="none"/>
          </w:rPr>
          <w:t>С 18 декабря 2023 года Банк России повысил ключевую ставку до 16%</w:t>
        </w:r>
      </w:hyperlink>
      <w:r>
        <w:rPr>
          <w:rFonts w:ascii="Times New Roman" w:hAnsi="Times New Roman" w:cs="Times New Roman"/>
          <w:b/>
          <w:bCs/>
          <w:sz w:val="24"/>
          <w:szCs w:val="24"/>
        </w:rPr>
        <w:t>.</w:t>
      </w:r>
    </w:p>
    <w:p w14:paraId="34839CAF" w14:textId="77777777" w:rsidR="006B0537" w:rsidRDefault="006B0537" w:rsidP="006B0537">
      <w:pPr>
        <w:spacing w:after="0" w:line="240" w:lineRule="auto"/>
        <w:ind w:left="360"/>
        <w:jc w:val="both"/>
        <w:rPr>
          <w:rFonts w:ascii="Times New Roman" w:hAnsi="Times New Roman" w:cs="Times New Roman"/>
          <w:b/>
          <w:bCs/>
          <w:sz w:val="24"/>
          <w:szCs w:val="24"/>
        </w:rPr>
      </w:pPr>
    </w:p>
    <w:p w14:paraId="0B166C7D" w14:textId="128B9747" w:rsidR="006B0537" w:rsidRPr="006B0537" w:rsidRDefault="006B0537" w:rsidP="006B0537">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Совет директоров Банка России с 18 декабря 2023 года принял решение повысить ключевую ставку до 16% годовых (</w:t>
      </w:r>
      <w:hyperlink r:id="rId48" w:tgtFrame="_blank" w:history="1">
        <w:r w:rsidRPr="006B0537">
          <w:rPr>
            <w:rStyle w:val="a3"/>
            <w:rFonts w:ascii="Times New Roman" w:hAnsi="Times New Roman" w:cs="Times New Roman"/>
            <w:color w:val="auto"/>
            <w:sz w:val="24"/>
            <w:szCs w:val="24"/>
            <w:u w:val="none"/>
          </w:rPr>
          <w:t>Информация</w:t>
        </w:r>
      </w:hyperlink>
      <w:r w:rsidRPr="006B0537">
        <w:rPr>
          <w:rFonts w:ascii="Times New Roman" w:hAnsi="Times New Roman" w:cs="Times New Roman"/>
          <w:sz w:val="24"/>
          <w:szCs w:val="24"/>
        </w:rPr>
        <w:t> Банка России от 15.12.2023). Ранее она </w:t>
      </w:r>
      <w:hyperlink r:id="rId49" w:tgtFrame="_blank" w:history="1">
        <w:r w:rsidRPr="006B0537">
          <w:rPr>
            <w:rStyle w:val="a3"/>
            <w:rFonts w:ascii="Times New Roman" w:hAnsi="Times New Roman" w:cs="Times New Roman"/>
            <w:color w:val="auto"/>
            <w:sz w:val="24"/>
            <w:szCs w:val="24"/>
            <w:u w:val="none"/>
          </w:rPr>
          <w:t>была установлена</w:t>
        </w:r>
      </w:hyperlink>
      <w:r w:rsidRPr="006B0537">
        <w:rPr>
          <w:rFonts w:ascii="Times New Roman" w:hAnsi="Times New Roman" w:cs="Times New Roman"/>
          <w:sz w:val="24"/>
          <w:szCs w:val="24"/>
        </w:rPr>
        <w:t> в размере 15%.</w:t>
      </w:r>
      <w:r>
        <w:rPr>
          <w:rFonts w:ascii="Times New Roman" w:hAnsi="Times New Roman" w:cs="Times New Roman"/>
          <w:sz w:val="24"/>
          <w:szCs w:val="24"/>
        </w:rPr>
        <w:t xml:space="preserve"> </w:t>
      </w:r>
      <w:r w:rsidRPr="006B0537">
        <w:rPr>
          <w:rFonts w:ascii="Times New Roman" w:hAnsi="Times New Roman" w:cs="Times New Roman"/>
          <w:sz w:val="24"/>
          <w:szCs w:val="24"/>
        </w:rPr>
        <w:t>Комментируя решение, ЦБ РФ отмечает, что инфляционное давление значительно усилилось и складывается выше ожиданий Банка России. В этих условиях требуется обеспечить дополнительное ужесточение денежно-кредитных условий для возвращения инфляции к 4% в 2024 году.</w:t>
      </w:r>
    </w:p>
    <w:p w14:paraId="764CBFA3" w14:textId="77777777" w:rsidR="006B0537" w:rsidRPr="006B0537" w:rsidRDefault="006B0537" w:rsidP="006B0537">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Следующее заседание, на котором будет рассматриваться вопрос об уровне ключевой ставки, запланировано на 16 февраля 2024 года.</w:t>
      </w:r>
    </w:p>
    <w:p w14:paraId="7960D44F" w14:textId="62D84A37" w:rsidR="006B0537" w:rsidRPr="006B0537" w:rsidRDefault="00097C44" w:rsidP="006B053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Н</w:t>
      </w:r>
      <w:r w:rsidR="006B0537" w:rsidRPr="006B0537">
        <w:rPr>
          <w:rFonts w:ascii="Times New Roman" w:hAnsi="Times New Roman" w:cs="Times New Roman"/>
          <w:sz w:val="24"/>
          <w:szCs w:val="24"/>
        </w:rPr>
        <w:t>апомним, с 1 января 2016 года значение ставки рефинансирования </w:t>
      </w:r>
      <w:hyperlink r:id="rId50" w:tgtFrame="_blank" w:history="1">
        <w:r w:rsidR="006B0537" w:rsidRPr="006B0537">
          <w:rPr>
            <w:rStyle w:val="a3"/>
            <w:rFonts w:ascii="Times New Roman" w:hAnsi="Times New Roman" w:cs="Times New Roman"/>
            <w:color w:val="auto"/>
            <w:sz w:val="24"/>
            <w:szCs w:val="24"/>
            <w:u w:val="none"/>
          </w:rPr>
          <w:t>приравнивается</w:t>
        </w:r>
      </w:hyperlink>
      <w:r w:rsidR="006B0537" w:rsidRPr="006B0537">
        <w:rPr>
          <w:rFonts w:ascii="Times New Roman" w:hAnsi="Times New Roman" w:cs="Times New Roman"/>
          <w:sz w:val="24"/>
          <w:szCs w:val="24"/>
        </w:rPr>
        <w:t> к значению </w:t>
      </w:r>
      <w:hyperlink r:id="rId51" w:tgtFrame="_blank" w:history="1">
        <w:r w:rsidR="006B0537" w:rsidRPr="006B0537">
          <w:rPr>
            <w:rStyle w:val="a3"/>
            <w:rFonts w:ascii="Times New Roman" w:hAnsi="Times New Roman" w:cs="Times New Roman"/>
            <w:color w:val="auto"/>
            <w:sz w:val="24"/>
            <w:szCs w:val="24"/>
            <w:u w:val="none"/>
          </w:rPr>
          <w:t>ключевой ставки</w:t>
        </w:r>
      </w:hyperlink>
      <w:r w:rsidR="006B0537" w:rsidRPr="006B0537">
        <w:rPr>
          <w:rFonts w:ascii="Times New Roman" w:hAnsi="Times New Roman" w:cs="Times New Roman"/>
          <w:sz w:val="24"/>
          <w:szCs w:val="24"/>
        </w:rPr>
        <w:t>, определенному на соответствующую дату. С учетом этого изменение ключевой ставки нужно учесть при расчете:</w:t>
      </w:r>
    </w:p>
    <w:p w14:paraId="12BDE3E5" w14:textId="77777777" w:rsidR="006B0537" w:rsidRPr="006B0537" w:rsidRDefault="006B0537" w:rsidP="006B0537">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w:t>
      </w:r>
      <w:hyperlink r:id="rId52" w:tgtFrame="_blank" w:history="1">
        <w:r w:rsidRPr="006B0537">
          <w:rPr>
            <w:rStyle w:val="a3"/>
            <w:rFonts w:ascii="Times New Roman" w:hAnsi="Times New Roman" w:cs="Times New Roman"/>
            <w:color w:val="auto"/>
            <w:sz w:val="24"/>
            <w:szCs w:val="24"/>
            <w:u w:val="none"/>
          </w:rPr>
          <w:t>компенсации</w:t>
        </w:r>
      </w:hyperlink>
      <w:r w:rsidRPr="006B0537">
        <w:rPr>
          <w:rFonts w:ascii="Times New Roman" w:hAnsi="Times New Roman" w:cs="Times New Roman"/>
          <w:sz w:val="24"/>
          <w:szCs w:val="24"/>
        </w:rPr>
        <w:t> за задержку работникам зарплаты;</w:t>
      </w:r>
    </w:p>
    <w:p w14:paraId="19DC9226" w14:textId="77777777" w:rsidR="006B0537" w:rsidRPr="006B0537" w:rsidRDefault="006B0537" w:rsidP="006B0537">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w:t>
      </w:r>
      <w:hyperlink r:id="rId53" w:tgtFrame="_blank" w:history="1">
        <w:r w:rsidRPr="006B0537">
          <w:rPr>
            <w:rStyle w:val="a3"/>
            <w:rFonts w:ascii="Times New Roman" w:hAnsi="Times New Roman" w:cs="Times New Roman"/>
            <w:color w:val="auto"/>
            <w:sz w:val="24"/>
            <w:szCs w:val="24"/>
            <w:u w:val="none"/>
          </w:rPr>
          <w:t>пеней</w:t>
        </w:r>
      </w:hyperlink>
      <w:r w:rsidRPr="006B0537">
        <w:rPr>
          <w:rFonts w:ascii="Times New Roman" w:hAnsi="Times New Roman" w:cs="Times New Roman"/>
          <w:sz w:val="24"/>
          <w:szCs w:val="24"/>
        </w:rPr>
        <w:t> за неуплату налогов и страховых взносов в срок;</w:t>
      </w:r>
    </w:p>
    <w:p w14:paraId="3DDF79FF" w14:textId="77777777" w:rsidR="006B0537" w:rsidRPr="006B0537" w:rsidRDefault="006B0537" w:rsidP="006B0537">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lastRenderedPageBreak/>
        <w:t>– </w:t>
      </w:r>
      <w:hyperlink r:id="rId54" w:tgtFrame="_blank" w:history="1">
        <w:r w:rsidRPr="006B0537">
          <w:rPr>
            <w:rStyle w:val="a3"/>
            <w:rFonts w:ascii="Times New Roman" w:hAnsi="Times New Roman" w:cs="Times New Roman"/>
            <w:color w:val="auto"/>
            <w:sz w:val="24"/>
            <w:szCs w:val="24"/>
            <w:u w:val="none"/>
          </w:rPr>
          <w:t>процентов</w:t>
        </w:r>
      </w:hyperlink>
      <w:r w:rsidRPr="006B0537">
        <w:rPr>
          <w:rFonts w:ascii="Times New Roman" w:hAnsi="Times New Roman" w:cs="Times New Roman"/>
          <w:sz w:val="24"/>
          <w:szCs w:val="24"/>
        </w:rPr>
        <w:t> по договору займа;</w:t>
      </w:r>
    </w:p>
    <w:p w14:paraId="4157FC56" w14:textId="77777777" w:rsidR="006B0537" w:rsidRPr="006B0537" w:rsidRDefault="006B0537" w:rsidP="006B0537">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законных процентов (</w:t>
      </w:r>
      <w:hyperlink r:id="rId55" w:tgtFrame="_blank" w:history="1">
        <w:r w:rsidRPr="006B0537">
          <w:rPr>
            <w:rStyle w:val="a3"/>
            <w:rFonts w:ascii="Times New Roman" w:hAnsi="Times New Roman" w:cs="Times New Roman"/>
            <w:color w:val="auto"/>
            <w:sz w:val="24"/>
            <w:szCs w:val="24"/>
            <w:u w:val="none"/>
          </w:rPr>
          <w:t>ст. 317.1</w:t>
        </w:r>
      </w:hyperlink>
      <w:r w:rsidRPr="006B0537">
        <w:rPr>
          <w:rFonts w:ascii="Times New Roman" w:hAnsi="Times New Roman" w:cs="Times New Roman"/>
          <w:sz w:val="24"/>
          <w:szCs w:val="24"/>
        </w:rPr>
        <w:t> ГК РФ);</w:t>
      </w:r>
    </w:p>
    <w:p w14:paraId="70392F52" w14:textId="4C995913" w:rsidR="006B0537" w:rsidRDefault="006B0537" w:rsidP="006B0537">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процентов за неисполнение обязательств по договору (</w:t>
      </w:r>
      <w:hyperlink r:id="rId56" w:tgtFrame="_blank" w:history="1">
        <w:r w:rsidRPr="006B0537">
          <w:rPr>
            <w:rStyle w:val="a3"/>
            <w:rFonts w:ascii="Times New Roman" w:hAnsi="Times New Roman" w:cs="Times New Roman"/>
            <w:color w:val="auto"/>
            <w:sz w:val="24"/>
            <w:szCs w:val="24"/>
            <w:u w:val="none"/>
          </w:rPr>
          <w:t>ст. 395</w:t>
        </w:r>
      </w:hyperlink>
      <w:r w:rsidRPr="006B0537">
        <w:rPr>
          <w:rFonts w:ascii="Times New Roman" w:hAnsi="Times New Roman" w:cs="Times New Roman"/>
          <w:sz w:val="24"/>
          <w:szCs w:val="24"/>
        </w:rPr>
        <w:t> ГК РФ).</w:t>
      </w:r>
    </w:p>
    <w:p w14:paraId="1694779F" w14:textId="77777777" w:rsidR="006B0537" w:rsidRDefault="006B0537" w:rsidP="006B0537">
      <w:pPr>
        <w:spacing w:after="0" w:line="240" w:lineRule="auto"/>
        <w:jc w:val="both"/>
        <w:rPr>
          <w:rFonts w:ascii="Times New Roman" w:hAnsi="Times New Roman" w:cs="Times New Roman"/>
          <w:sz w:val="24"/>
          <w:szCs w:val="24"/>
        </w:rPr>
      </w:pPr>
    </w:p>
    <w:p w14:paraId="5694F505" w14:textId="49B0AC19" w:rsidR="006B0537" w:rsidRPr="006B0537" w:rsidRDefault="006B0537" w:rsidP="006B0537">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Pr="006B0537">
        <w:rPr>
          <w:rFonts w:ascii="Times New Roman" w:hAnsi="Times New Roman" w:cs="Times New Roman"/>
          <w:b/>
          <w:bCs/>
          <w:sz w:val="24"/>
          <w:szCs w:val="24"/>
        </w:rPr>
        <w:t xml:space="preserve">7. </w:t>
      </w:r>
      <w:hyperlink r:id="rId57" w:tgtFrame="_blank" w:history="1">
        <w:r w:rsidR="00C0267E">
          <w:rPr>
            <w:rFonts w:ascii="Times New Roman" w:hAnsi="Times New Roman" w:cs="Times New Roman"/>
            <w:b/>
            <w:bCs/>
            <w:sz w:val="24"/>
            <w:szCs w:val="24"/>
          </w:rPr>
          <w:t>У</w:t>
        </w:r>
        <w:r w:rsidRPr="00C0267E">
          <w:rPr>
            <w:rStyle w:val="a3"/>
            <w:rFonts w:ascii="Times New Roman" w:hAnsi="Times New Roman" w:cs="Times New Roman"/>
            <w:b/>
            <w:bCs/>
            <w:color w:val="auto"/>
            <w:sz w:val="24"/>
            <w:szCs w:val="24"/>
            <w:u w:val="none"/>
          </w:rPr>
          <w:t>жесточена</w:t>
        </w:r>
        <w:r w:rsidRPr="006B0537">
          <w:rPr>
            <w:rStyle w:val="a3"/>
            <w:rFonts w:ascii="Times New Roman" w:hAnsi="Times New Roman" w:cs="Times New Roman"/>
            <w:b/>
            <w:bCs/>
            <w:color w:val="auto"/>
            <w:sz w:val="24"/>
            <w:szCs w:val="24"/>
            <w:u w:val="none"/>
          </w:rPr>
          <w:t xml:space="preserve"> ответственность за ряд нарушений в области защиты персональных данных</w:t>
        </w:r>
      </w:hyperlink>
      <w:r>
        <w:rPr>
          <w:rFonts w:ascii="Times New Roman" w:hAnsi="Times New Roman" w:cs="Times New Roman"/>
          <w:b/>
          <w:bCs/>
          <w:sz w:val="24"/>
          <w:szCs w:val="24"/>
        </w:rPr>
        <w:t>.</w:t>
      </w:r>
    </w:p>
    <w:p w14:paraId="521B50BB" w14:textId="77777777" w:rsidR="006B0537" w:rsidRDefault="006B0537" w:rsidP="006B0537">
      <w:pPr>
        <w:spacing w:after="0" w:line="240" w:lineRule="auto"/>
        <w:ind w:firstLine="708"/>
        <w:jc w:val="both"/>
        <w:rPr>
          <w:rFonts w:ascii="Times New Roman" w:hAnsi="Times New Roman" w:cs="Times New Roman"/>
          <w:sz w:val="24"/>
          <w:szCs w:val="24"/>
        </w:rPr>
      </w:pPr>
    </w:p>
    <w:p w14:paraId="3C6B8833" w14:textId="0C7FCE09" w:rsidR="006B0537" w:rsidRPr="006B0537" w:rsidRDefault="006B0537" w:rsidP="006B0537">
      <w:pPr>
        <w:spacing w:after="0" w:line="240" w:lineRule="auto"/>
        <w:ind w:firstLine="708"/>
        <w:jc w:val="both"/>
        <w:rPr>
          <w:rFonts w:ascii="Times New Roman" w:hAnsi="Times New Roman" w:cs="Times New Roman"/>
          <w:sz w:val="24"/>
          <w:szCs w:val="24"/>
        </w:rPr>
      </w:pPr>
      <w:r w:rsidRPr="006B0537">
        <w:rPr>
          <w:rFonts w:ascii="Times New Roman" w:hAnsi="Times New Roman" w:cs="Times New Roman"/>
          <w:b/>
          <w:bCs/>
          <w:sz w:val="24"/>
          <w:szCs w:val="24"/>
        </w:rPr>
        <w:t>Федеральным </w:t>
      </w:r>
      <w:hyperlink r:id="rId58" w:tgtFrame="_blank" w:history="1">
        <w:r w:rsidRPr="006B0537">
          <w:rPr>
            <w:rStyle w:val="a3"/>
            <w:rFonts w:ascii="Times New Roman" w:hAnsi="Times New Roman" w:cs="Times New Roman"/>
            <w:b/>
            <w:bCs/>
            <w:color w:val="auto"/>
            <w:sz w:val="24"/>
            <w:szCs w:val="24"/>
            <w:u w:val="none"/>
          </w:rPr>
          <w:t>законом</w:t>
        </w:r>
      </w:hyperlink>
      <w:r w:rsidRPr="006B0537">
        <w:rPr>
          <w:rFonts w:ascii="Times New Roman" w:hAnsi="Times New Roman" w:cs="Times New Roman"/>
          <w:b/>
          <w:bCs/>
          <w:sz w:val="24"/>
          <w:szCs w:val="24"/>
        </w:rPr>
        <w:t> от 12.12.2023 № 589-ФЗ</w:t>
      </w:r>
      <w:r w:rsidRPr="006B0537">
        <w:rPr>
          <w:rFonts w:ascii="Times New Roman" w:hAnsi="Times New Roman" w:cs="Times New Roman"/>
          <w:sz w:val="24"/>
          <w:szCs w:val="24"/>
        </w:rPr>
        <w:t xml:space="preserve"> внесены изменения в </w:t>
      </w:r>
      <w:hyperlink r:id="rId59" w:tgtFrame="_blank" w:history="1">
        <w:r w:rsidRPr="006B0537">
          <w:rPr>
            <w:rStyle w:val="a3"/>
            <w:rFonts w:ascii="Times New Roman" w:hAnsi="Times New Roman" w:cs="Times New Roman"/>
            <w:color w:val="auto"/>
            <w:sz w:val="24"/>
            <w:szCs w:val="24"/>
            <w:u w:val="none"/>
          </w:rPr>
          <w:t>КоАП</w:t>
        </w:r>
      </w:hyperlink>
      <w:r w:rsidRPr="006B0537">
        <w:rPr>
          <w:rFonts w:ascii="Times New Roman" w:hAnsi="Times New Roman" w:cs="Times New Roman"/>
          <w:sz w:val="24"/>
          <w:szCs w:val="24"/>
        </w:rPr>
        <w:t> РФ, направленные на усиление ответственности за нарушение установленных требований в сфере защиты персональных данных.</w:t>
      </w:r>
      <w:r>
        <w:rPr>
          <w:rFonts w:ascii="Times New Roman" w:hAnsi="Times New Roman" w:cs="Times New Roman"/>
          <w:sz w:val="24"/>
          <w:szCs w:val="24"/>
        </w:rPr>
        <w:t xml:space="preserve"> </w:t>
      </w:r>
      <w:r w:rsidRPr="006B0537">
        <w:rPr>
          <w:rFonts w:ascii="Times New Roman" w:hAnsi="Times New Roman" w:cs="Times New Roman"/>
          <w:sz w:val="24"/>
          <w:szCs w:val="24"/>
        </w:rPr>
        <w:t xml:space="preserve">В частности, поправками установлено, что </w:t>
      </w:r>
      <w:r w:rsidRPr="006B0537">
        <w:rPr>
          <w:rFonts w:ascii="Times New Roman" w:hAnsi="Times New Roman" w:cs="Times New Roman"/>
          <w:b/>
          <w:bCs/>
          <w:sz w:val="24"/>
          <w:szCs w:val="24"/>
        </w:rPr>
        <w:t>с 23 декабря 2023 года</w:t>
      </w:r>
      <w:r w:rsidRPr="006B0537">
        <w:rPr>
          <w:rFonts w:ascii="Times New Roman" w:hAnsi="Times New Roman" w:cs="Times New Roman"/>
          <w:sz w:val="24"/>
          <w:szCs w:val="24"/>
        </w:rPr>
        <w:t>:</w:t>
      </w:r>
    </w:p>
    <w:p w14:paraId="0454E94B" w14:textId="77777777" w:rsidR="006B0537" w:rsidRPr="006B0537" w:rsidRDefault="00000000" w:rsidP="006B0537">
      <w:pPr>
        <w:numPr>
          <w:ilvl w:val="0"/>
          <w:numId w:val="10"/>
        </w:numPr>
        <w:spacing w:after="0" w:line="240" w:lineRule="auto"/>
        <w:jc w:val="both"/>
        <w:rPr>
          <w:rFonts w:ascii="Times New Roman" w:hAnsi="Times New Roman" w:cs="Times New Roman"/>
          <w:sz w:val="24"/>
          <w:szCs w:val="24"/>
        </w:rPr>
      </w:pPr>
      <w:hyperlink r:id="rId60" w:tgtFrame="_blank" w:history="1">
        <w:r w:rsidR="006B0537" w:rsidRPr="006B0537">
          <w:rPr>
            <w:rStyle w:val="a3"/>
            <w:rFonts w:ascii="Times New Roman" w:hAnsi="Times New Roman" w:cs="Times New Roman"/>
            <w:color w:val="auto"/>
            <w:sz w:val="24"/>
            <w:szCs w:val="24"/>
            <w:u w:val="none"/>
          </w:rPr>
          <w:t>За обработку персональных данных без письменного согласия</w:t>
        </w:r>
      </w:hyperlink>
      <w:r w:rsidR="006B0537" w:rsidRPr="006B0537">
        <w:rPr>
          <w:rFonts w:ascii="Times New Roman" w:hAnsi="Times New Roman" w:cs="Times New Roman"/>
          <w:sz w:val="24"/>
          <w:szCs w:val="24"/>
        </w:rPr>
        <w:t> субъекта персональных данных в случаях, когда такое согласие </w:t>
      </w:r>
      <w:hyperlink r:id="rId61" w:tgtFrame="_blank" w:history="1">
        <w:r w:rsidR="006B0537" w:rsidRPr="006B0537">
          <w:rPr>
            <w:rStyle w:val="a3"/>
            <w:rFonts w:ascii="Times New Roman" w:hAnsi="Times New Roman" w:cs="Times New Roman"/>
            <w:color w:val="auto"/>
            <w:sz w:val="24"/>
            <w:szCs w:val="24"/>
            <w:u w:val="none"/>
          </w:rPr>
          <w:t>должно быть получено</w:t>
        </w:r>
      </w:hyperlink>
      <w:r w:rsidR="006B0537" w:rsidRPr="006B0537">
        <w:rPr>
          <w:rFonts w:ascii="Times New Roman" w:hAnsi="Times New Roman" w:cs="Times New Roman"/>
          <w:sz w:val="24"/>
          <w:szCs w:val="24"/>
        </w:rPr>
        <w:t>, а также за обработку персональных данных с нарушением установленных </w:t>
      </w:r>
      <w:hyperlink r:id="rId62" w:tgtFrame="_blank" w:history="1">
        <w:r w:rsidR="006B0537" w:rsidRPr="006B0537">
          <w:rPr>
            <w:rStyle w:val="a3"/>
            <w:rFonts w:ascii="Times New Roman" w:hAnsi="Times New Roman" w:cs="Times New Roman"/>
            <w:color w:val="auto"/>
            <w:sz w:val="24"/>
            <w:szCs w:val="24"/>
            <w:u w:val="none"/>
          </w:rPr>
          <w:t>требований</w:t>
        </w:r>
      </w:hyperlink>
      <w:r w:rsidR="006B0537" w:rsidRPr="006B0537">
        <w:rPr>
          <w:rFonts w:ascii="Times New Roman" w:hAnsi="Times New Roman" w:cs="Times New Roman"/>
          <w:sz w:val="24"/>
          <w:szCs w:val="24"/>
        </w:rPr>
        <w:t> к составу сведений, включаемых в письменное согласие субъекта на обработку его персональных данных, может быть наложен административный штраф:</w:t>
      </w:r>
    </w:p>
    <w:p w14:paraId="488690C7" w14:textId="77777777" w:rsidR="006B0537" w:rsidRPr="006B0537" w:rsidRDefault="006B0537" w:rsidP="006B0537">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на граждан - в размере от 10 до 15 тыс. рублей (ранее от 6 до 10 тыс. рублей);</w:t>
      </w:r>
    </w:p>
    <w:p w14:paraId="6D6CF469" w14:textId="77777777" w:rsidR="006B0537" w:rsidRPr="006B0537" w:rsidRDefault="006B0537" w:rsidP="006B0537">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на должностных лиц - от 100 до 300 тыс. рублей (ранее от 20 до 40 тыс. рублей);</w:t>
      </w:r>
    </w:p>
    <w:p w14:paraId="07E96359" w14:textId="77777777" w:rsidR="006B0537" w:rsidRPr="006B0537" w:rsidRDefault="006B0537" w:rsidP="006B0537">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на юрлиц - от 300 до 700 тыс. рублей (ранее от 30 до 150 тыс. рублей).</w:t>
      </w:r>
    </w:p>
    <w:p w14:paraId="1F9502E8" w14:textId="77777777" w:rsidR="006B0537" w:rsidRPr="006B0537" w:rsidRDefault="00000000" w:rsidP="006B0537">
      <w:pPr>
        <w:numPr>
          <w:ilvl w:val="0"/>
          <w:numId w:val="11"/>
        </w:numPr>
        <w:spacing w:after="0" w:line="240" w:lineRule="auto"/>
        <w:jc w:val="both"/>
        <w:rPr>
          <w:rFonts w:ascii="Times New Roman" w:hAnsi="Times New Roman" w:cs="Times New Roman"/>
          <w:sz w:val="24"/>
          <w:szCs w:val="24"/>
        </w:rPr>
      </w:pPr>
      <w:hyperlink r:id="rId63" w:tgtFrame="_blank" w:history="1">
        <w:r w:rsidR="006B0537" w:rsidRPr="006B0537">
          <w:rPr>
            <w:rStyle w:val="a3"/>
            <w:rFonts w:ascii="Times New Roman" w:hAnsi="Times New Roman" w:cs="Times New Roman"/>
            <w:color w:val="auto"/>
            <w:sz w:val="24"/>
            <w:szCs w:val="24"/>
            <w:u w:val="none"/>
          </w:rPr>
          <w:t>За повторное совершение указанного административного правонарушения</w:t>
        </w:r>
      </w:hyperlink>
      <w:r w:rsidR="006B0537" w:rsidRPr="006B0537">
        <w:rPr>
          <w:rFonts w:ascii="Times New Roman" w:hAnsi="Times New Roman" w:cs="Times New Roman"/>
          <w:sz w:val="24"/>
          <w:szCs w:val="24"/>
        </w:rPr>
        <w:t>, предусмотрен увеличенный штраф:</w:t>
      </w:r>
    </w:p>
    <w:p w14:paraId="329D5340" w14:textId="0D745CD0" w:rsidR="006B0537" w:rsidRPr="006B0537" w:rsidRDefault="006B0537" w:rsidP="00F77B51">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xml:space="preserve">- для граждан - от 15 до 30 тыс. рублей (ранее от 10 </w:t>
      </w:r>
      <w:r w:rsidR="00F77B51" w:rsidRPr="006B0537">
        <w:rPr>
          <w:rFonts w:ascii="Times New Roman" w:hAnsi="Times New Roman" w:cs="Times New Roman"/>
          <w:sz w:val="24"/>
          <w:szCs w:val="24"/>
        </w:rPr>
        <w:t>до 20</w:t>
      </w:r>
      <w:r w:rsidRPr="006B0537">
        <w:rPr>
          <w:rFonts w:ascii="Times New Roman" w:hAnsi="Times New Roman" w:cs="Times New Roman"/>
          <w:sz w:val="24"/>
          <w:szCs w:val="24"/>
        </w:rPr>
        <w:t xml:space="preserve"> тыс. рублей);</w:t>
      </w:r>
    </w:p>
    <w:p w14:paraId="588F9757" w14:textId="1D6E1069" w:rsidR="006B0537" w:rsidRPr="006B0537" w:rsidRDefault="006B0537" w:rsidP="00F77B51">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xml:space="preserve">- для должностных лиц - от 300 до 500 тыс. рублей (ранее от 40 </w:t>
      </w:r>
      <w:r w:rsidR="00F77B51" w:rsidRPr="006B0537">
        <w:rPr>
          <w:rFonts w:ascii="Times New Roman" w:hAnsi="Times New Roman" w:cs="Times New Roman"/>
          <w:sz w:val="24"/>
          <w:szCs w:val="24"/>
        </w:rPr>
        <w:t>до 100</w:t>
      </w:r>
      <w:r w:rsidRPr="006B0537">
        <w:rPr>
          <w:rFonts w:ascii="Times New Roman" w:hAnsi="Times New Roman" w:cs="Times New Roman"/>
          <w:sz w:val="24"/>
          <w:szCs w:val="24"/>
        </w:rPr>
        <w:t xml:space="preserve"> тыс. рублей);</w:t>
      </w:r>
    </w:p>
    <w:p w14:paraId="17ADBD53" w14:textId="13093841" w:rsidR="006B0537" w:rsidRPr="006B0537" w:rsidRDefault="006B0537" w:rsidP="00F77B51">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xml:space="preserve">- для ИП - от 500 тыс. до 1 млн. рублей (ранее от 100 </w:t>
      </w:r>
      <w:r w:rsidR="00F77B51" w:rsidRPr="006B0537">
        <w:rPr>
          <w:rFonts w:ascii="Times New Roman" w:hAnsi="Times New Roman" w:cs="Times New Roman"/>
          <w:sz w:val="24"/>
          <w:szCs w:val="24"/>
        </w:rPr>
        <w:t>до 300</w:t>
      </w:r>
      <w:r w:rsidRPr="006B0537">
        <w:rPr>
          <w:rFonts w:ascii="Times New Roman" w:hAnsi="Times New Roman" w:cs="Times New Roman"/>
          <w:sz w:val="24"/>
          <w:szCs w:val="24"/>
        </w:rPr>
        <w:t xml:space="preserve"> тыс. рублей);</w:t>
      </w:r>
    </w:p>
    <w:p w14:paraId="7F44CF06" w14:textId="51E82E20" w:rsidR="006B0537" w:rsidRPr="006B0537" w:rsidRDefault="006B0537" w:rsidP="00F77B51">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xml:space="preserve">- для юрлиц - от 1 до 1,5 млн. рублей (ранее от 300 </w:t>
      </w:r>
      <w:r w:rsidR="00F77B51" w:rsidRPr="006B0537">
        <w:rPr>
          <w:rFonts w:ascii="Times New Roman" w:hAnsi="Times New Roman" w:cs="Times New Roman"/>
          <w:sz w:val="24"/>
          <w:szCs w:val="24"/>
        </w:rPr>
        <w:t>до 500</w:t>
      </w:r>
      <w:r w:rsidRPr="006B0537">
        <w:rPr>
          <w:rFonts w:ascii="Times New Roman" w:hAnsi="Times New Roman" w:cs="Times New Roman"/>
          <w:sz w:val="24"/>
          <w:szCs w:val="24"/>
        </w:rPr>
        <w:t xml:space="preserve"> тыс. рублей).</w:t>
      </w:r>
    </w:p>
    <w:p w14:paraId="0DC70A06" w14:textId="7F94F045" w:rsidR="006B0537" w:rsidRPr="006B0537" w:rsidRDefault="00000000" w:rsidP="006B0537">
      <w:pPr>
        <w:numPr>
          <w:ilvl w:val="0"/>
          <w:numId w:val="12"/>
        </w:numPr>
        <w:spacing w:after="0" w:line="240" w:lineRule="auto"/>
        <w:jc w:val="both"/>
        <w:rPr>
          <w:rFonts w:ascii="Times New Roman" w:hAnsi="Times New Roman" w:cs="Times New Roman"/>
          <w:sz w:val="24"/>
          <w:szCs w:val="24"/>
        </w:rPr>
      </w:pPr>
      <w:hyperlink r:id="rId64" w:tgtFrame="_blank" w:history="1">
        <w:r w:rsidR="006B0537" w:rsidRPr="006B0537">
          <w:rPr>
            <w:rStyle w:val="a3"/>
            <w:rFonts w:ascii="Times New Roman" w:hAnsi="Times New Roman" w:cs="Times New Roman"/>
            <w:color w:val="auto"/>
            <w:sz w:val="24"/>
            <w:szCs w:val="24"/>
            <w:u w:val="none"/>
          </w:rPr>
          <w:t>За размещение и обновление биометрических персональных</w:t>
        </w:r>
      </w:hyperlink>
      <w:r w:rsidR="006B0537" w:rsidRPr="006B0537">
        <w:rPr>
          <w:rFonts w:ascii="Times New Roman" w:hAnsi="Times New Roman" w:cs="Times New Roman"/>
          <w:sz w:val="24"/>
          <w:szCs w:val="24"/>
        </w:rPr>
        <w:t> данных субъекта в </w:t>
      </w:r>
      <w:hyperlink r:id="rId65" w:tgtFrame="_blank" w:history="1">
        <w:r w:rsidR="006B0537" w:rsidRPr="006B0537">
          <w:rPr>
            <w:rStyle w:val="a3"/>
            <w:rFonts w:ascii="Times New Roman" w:hAnsi="Times New Roman" w:cs="Times New Roman"/>
            <w:color w:val="auto"/>
            <w:sz w:val="24"/>
            <w:szCs w:val="24"/>
            <w:u w:val="none"/>
          </w:rPr>
          <w:t>ГИС</w:t>
        </w:r>
      </w:hyperlink>
      <w:r w:rsidR="006B0537" w:rsidRPr="006B0537">
        <w:rPr>
          <w:rFonts w:ascii="Times New Roman" w:hAnsi="Times New Roman" w:cs="Times New Roman"/>
          <w:sz w:val="24"/>
          <w:szCs w:val="24"/>
        </w:rPr>
        <w:t> </w:t>
      </w:r>
      <w:r w:rsidR="00F77B51">
        <w:rPr>
          <w:rFonts w:ascii="Times New Roman" w:hAnsi="Times New Roman" w:cs="Times New Roman"/>
          <w:sz w:val="24"/>
          <w:szCs w:val="24"/>
        </w:rPr>
        <w:t>«</w:t>
      </w:r>
      <w:r w:rsidR="006B0537" w:rsidRPr="006B0537">
        <w:rPr>
          <w:rFonts w:ascii="Times New Roman" w:hAnsi="Times New Roman" w:cs="Times New Roman"/>
          <w:sz w:val="24"/>
          <w:szCs w:val="24"/>
        </w:rPr>
        <w:t>Единая система идентификации и аутентификации физических лиц с использованием биометрических персональных данных</w:t>
      </w:r>
      <w:r w:rsidR="00F77B51">
        <w:rPr>
          <w:rFonts w:ascii="Times New Roman" w:hAnsi="Times New Roman" w:cs="Times New Roman"/>
          <w:sz w:val="24"/>
          <w:szCs w:val="24"/>
        </w:rPr>
        <w:t>»</w:t>
      </w:r>
      <w:r w:rsidR="006B0537" w:rsidRPr="006B0537">
        <w:rPr>
          <w:rFonts w:ascii="Times New Roman" w:hAnsi="Times New Roman" w:cs="Times New Roman"/>
          <w:sz w:val="24"/>
          <w:szCs w:val="24"/>
        </w:rPr>
        <w:t xml:space="preserve"> с нарушением установленных требований может быть наложен административный штраф:</w:t>
      </w:r>
    </w:p>
    <w:p w14:paraId="27D850F0" w14:textId="77777777" w:rsidR="006B0537" w:rsidRPr="006B0537" w:rsidRDefault="006B0537" w:rsidP="00F77B51">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на должностных лиц - в размере от 100 до 300 тыс. рублей;</w:t>
      </w:r>
    </w:p>
    <w:p w14:paraId="30A5C8FA" w14:textId="77777777" w:rsidR="006B0537" w:rsidRPr="006B0537" w:rsidRDefault="006B0537" w:rsidP="00F77B51">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 на юрлиц - от 500 тыс. до 1 млн. рублей.</w:t>
      </w:r>
    </w:p>
    <w:p w14:paraId="631BE4BA" w14:textId="77777777" w:rsidR="006B0537" w:rsidRDefault="006B0537" w:rsidP="00F77B51">
      <w:pPr>
        <w:spacing w:after="0" w:line="240" w:lineRule="auto"/>
        <w:ind w:firstLine="360"/>
        <w:jc w:val="both"/>
        <w:rPr>
          <w:rFonts w:ascii="Times New Roman" w:hAnsi="Times New Roman" w:cs="Times New Roman"/>
          <w:sz w:val="24"/>
          <w:szCs w:val="24"/>
        </w:rPr>
      </w:pPr>
      <w:r w:rsidRPr="006B0537">
        <w:rPr>
          <w:rFonts w:ascii="Times New Roman" w:hAnsi="Times New Roman" w:cs="Times New Roman"/>
          <w:sz w:val="24"/>
          <w:szCs w:val="24"/>
        </w:rPr>
        <w:t>Данный состав правонарушения касается банков, МФЦ, и ряда других юрлиц, размещающих и обновляющих биометрические персональные данные в единой системе. Дело будет рассматриваться </w:t>
      </w:r>
      <w:hyperlink r:id="rId66" w:tgtFrame="_blank" w:history="1">
        <w:r w:rsidRPr="006B0537">
          <w:rPr>
            <w:rStyle w:val="a3"/>
            <w:rFonts w:ascii="Times New Roman" w:hAnsi="Times New Roman" w:cs="Times New Roman"/>
            <w:color w:val="auto"/>
            <w:sz w:val="24"/>
            <w:szCs w:val="24"/>
            <w:u w:val="none"/>
          </w:rPr>
          <w:t>судьей</w:t>
        </w:r>
      </w:hyperlink>
      <w:r w:rsidRPr="006B0537">
        <w:rPr>
          <w:rFonts w:ascii="Times New Roman" w:hAnsi="Times New Roman" w:cs="Times New Roman"/>
          <w:sz w:val="24"/>
          <w:szCs w:val="24"/>
        </w:rPr>
        <w:t>, если оно возбуждено должностным лицом Роскомнадзора, либо </w:t>
      </w:r>
      <w:hyperlink r:id="rId67" w:tgtFrame="_blank" w:history="1">
        <w:r w:rsidRPr="006B0537">
          <w:rPr>
            <w:rStyle w:val="a3"/>
            <w:rFonts w:ascii="Times New Roman" w:hAnsi="Times New Roman" w:cs="Times New Roman"/>
            <w:color w:val="auto"/>
            <w:sz w:val="24"/>
            <w:szCs w:val="24"/>
            <w:u w:val="none"/>
          </w:rPr>
          <w:t>Банком России</w:t>
        </w:r>
      </w:hyperlink>
      <w:r w:rsidRPr="006B0537">
        <w:rPr>
          <w:rFonts w:ascii="Times New Roman" w:hAnsi="Times New Roman" w:cs="Times New Roman"/>
          <w:sz w:val="24"/>
          <w:szCs w:val="24"/>
        </w:rPr>
        <w:t> в пределах своих полномочий.</w:t>
      </w:r>
    </w:p>
    <w:p w14:paraId="17ABF477" w14:textId="77777777" w:rsidR="00F77B51" w:rsidRDefault="00F77B51" w:rsidP="00F77B51">
      <w:pPr>
        <w:spacing w:after="0" w:line="240" w:lineRule="auto"/>
        <w:jc w:val="both"/>
        <w:rPr>
          <w:rFonts w:ascii="Times New Roman" w:hAnsi="Times New Roman" w:cs="Times New Roman"/>
          <w:sz w:val="24"/>
          <w:szCs w:val="24"/>
        </w:rPr>
      </w:pPr>
    </w:p>
    <w:p w14:paraId="36A2AF23" w14:textId="309D3448" w:rsidR="00FB2024" w:rsidRPr="00FB2024" w:rsidRDefault="00F77B51" w:rsidP="00FB2024">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8</w:t>
      </w:r>
      <w:r w:rsidRPr="00F77B51">
        <w:rPr>
          <w:rFonts w:ascii="Times New Roman" w:hAnsi="Times New Roman" w:cs="Times New Roman"/>
          <w:b/>
          <w:bCs/>
          <w:sz w:val="24"/>
          <w:szCs w:val="24"/>
        </w:rPr>
        <w:t xml:space="preserve">. </w:t>
      </w:r>
      <w:hyperlink r:id="rId68" w:tgtFrame="_blank" w:history="1">
        <w:r w:rsidR="00FB2024" w:rsidRPr="00FB2024">
          <w:rPr>
            <w:rStyle w:val="a3"/>
            <w:rFonts w:ascii="Times New Roman" w:hAnsi="Times New Roman" w:cs="Times New Roman"/>
            <w:b/>
            <w:bCs/>
            <w:color w:val="auto"/>
            <w:sz w:val="24"/>
            <w:szCs w:val="24"/>
            <w:u w:val="none"/>
          </w:rPr>
          <w:t>Утвержден новый порядок электронного документооборота между страхователями и СФР</w:t>
        </w:r>
      </w:hyperlink>
      <w:r w:rsidR="00FB2024">
        <w:rPr>
          <w:rFonts w:ascii="Times New Roman" w:hAnsi="Times New Roman" w:cs="Times New Roman"/>
          <w:b/>
          <w:bCs/>
          <w:sz w:val="24"/>
          <w:szCs w:val="24"/>
        </w:rPr>
        <w:t>.</w:t>
      </w:r>
    </w:p>
    <w:p w14:paraId="7718A97E" w14:textId="77777777" w:rsidR="00FB2024" w:rsidRDefault="00FB2024" w:rsidP="00FB2024">
      <w:pPr>
        <w:spacing w:after="0" w:line="240" w:lineRule="auto"/>
        <w:ind w:firstLine="708"/>
        <w:jc w:val="both"/>
        <w:rPr>
          <w:rFonts w:ascii="Times New Roman" w:hAnsi="Times New Roman" w:cs="Times New Roman"/>
          <w:b/>
          <w:bCs/>
          <w:sz w:val="24"/>
          <w:szCs w:val="24"/>
        </w:rPr>
      </w:pPr>
    </w:p>
    <w:p w14:paraId="198143EE" w14:textId="7F4BD6C5" w:rsidR="00FB2024" w:rsidRPr="00FB2024" w:rsidRDefault="00FB2024" w:rsidP="00FB2024">
      <w:pPr>
        <w:spacing w:after="0" w:line="240" w:lineRule="auto"/>
        <w:ind w:firstLine="708"/>
        <w:jc w:val="both"/>
        <w:rPr>
          <w:rFonts w:ascii="Times New Roman" w:hAnsi="Times New Roman" w:cs="Times New Roman"/>
          <w:sz w:val="24"/>
          <w:szCs w:val="24"/>
        </w:rPr>
      </w:pPr>
      <w:r w:rsidRPr="00FB2024">
        <w:rPr>
          <w:rFonts w:ascii="Times New Roman" w:hAnsi="Times New Roman" w:cs="Times New Roman"/>
          <w:sz w:val="24"/>
          <w:szCs w:val="24"/>
        </w:rPr>
        <w:t>Процедура сдачи электронной отчетности в СФР, правила организации документооборота, формирования и отправки отчетности, а также отслеживания сообщений от СФР до 19 декабря 2023 года регулировались </w:t>
      </w:r>
      <w:hyperlink r:id="rId69" w:tgtFrame="_blank" w:history="1">
        <w:r w:rsidRPr="00FB2024">
          <w:rPr>
            <w:rStyle w:val="a3"/>
            <w:rFonts w:ascii="Times New Roman" w:hAnsi="Times New Roman" w:cs="Times New Roman"/>
            <w:color w:val="auto"/>
            <w:sz w:val="24"/>
            <w:szCs w:val="24"/>
            <w:u w:val="none"/>
          </w:rPr>
          <w:t>Порядком</w:t>
        </w:r>
      </w:hyperlink>
      <w:r w:rsidRPr="00FB2024">
        <w:rPr>
          <w:rFonts w:ascii="Times New Roman" w:hAnsi="Times New Roman" w:cs="Times New Roman"/>
          <w:sz w:val="24"/>
          <w:szCs w:val="24"/>
        </w:rPr>
        <w:t>, установленным </w:t>
      </w:r>
      <w:hyperlink r:id="rId70" w:tgtFrame="_blank" w:history="1">
        <w:r w:rsidRPr="00FB2024">
          <w:rPr>
            <w:rStyle w:val="a3"/>
            <w:rFonts w:ascii="Times New Roman" w:hAnsi="Times New Roman" w:cs="Times New Roman"/>
            <w:color w:val="auto"/>
            <w:sz w:val="24"/>
            <w:szCs w:val="24"/>
            <w:u w:val="none"/>
          </w:rPr>
          <w:t>Постановлением</w:t>
        </w:r>
      </w:hyperlink>
      <w:r w:rsidRPr="00FB2024">
        <w:rPr>
          <w:rFonts w:ascii="Times New Roman" w:hAnsi="Times New Roman" w:cs="Times New Roman"/>
          <w:sz w:val="24"/>
          <w:szCs w:val="24"/>
        </w:rPr>
        <w:t xml:space="preserve"> Правления ПФ РФ от 11.03.2020 </w:t>
      </w:r>
      <w:r>
        <w:rPr>
          <w:rFonts w:ascii="Times New Roman" w:hAnsi="Times New Roman" w:cs="Times New Roman"/>
          <w:sz w:val="24"/>
          <w:szCs w:val="24"/>
        </w:rPr>
        <w:t>№</w:t>
      </w:r>
      <w:r w:rsidRPr="00FB2024">
        <w:rPr>
          <w:rFonts w:ascii="Times New Roman" w:hAnsi="Times New Roman" w:cs="Times New Roman"/>
          <w:sz w:val="24"/>
          <w:szCs w:val="24"/>
        </w:rPr>
        <w:t xml:space="preserve"> 178п.</w:t>
      </w:r>
    </w:p>
    <w:p w14:paraId="0F17B936" w14:textId="0EE08211" w:rsidR="00FB2024" w:rsidRPr="00FB2024" w:rsidRDefault="00000000" w:rsidP="00FB2024">
      <w:pPr>
        <w:spacing w:after="0" w:line="240" w:lineRule="auto"/>
        <w:ind w:firstLine="708"/>
        <w:jc w:val="both"/>
        <w:rPr>
          <w:rFonts w:ascii="Times New Roman" w:hAnsi="Times New Roman" w:cs="Times New Roman"/>
          <w:sz w:val="24"/>
          <w:szCs w:val="24"/>
        </w:rPr>
      </w:pPr>
      <w:hyperlink r:id="rId71" w:tgtFrame="_blank" w:history="1">
        <w:r w:rsidR="00FB2024" w:rsidRPr="00FB2024">
          <w:rPr>
            <w:rStyle w:val="a3"/>
            <w:rFonts w:ascii="Times New Roman" w:hAnsi="Times New Roman" w:cs="Times New Roman"/>
            <w:color w:val="auto"/>
            <w:sz w:val="24"/>
            <w:szCs w:val="24"/>
            <w:u w:val="none"/>
          </w:rPr>
          <w:t>Приказ</w:t>
        </w:r>
      </w:hyperlink>
      <w:r w:rsidR="00FB2024" w:rsidRPr="00FB2024">
        <w:rPr>
          <w:rFonts w:ascii="Times New Roman" w:hAnsi="Times New Roman" w:cs="Times New Roman"/>
          <w:sz w:val="24"/>
          <w:szCs w:val="24"/>
        </w:rPr>
        <w:t xml:space="preserve"> СФР от 07.11.2023 </w:t>
      </w:r>
      <w:r w:rsidR="00FB2024">
        <w:rPr>
          <w:rFonts w:ascii="Times New Roman" w:hAnsi="Times New Roman" w:cs="Times New Roman"/>
          <w:sz w:val="24"/>
          <w:szCs w:val="24"/>
        </w:rPr>
        <w:t>№</w:t>
      </w:r>
      <w:r w:rsidR="00FB2024" w:rsidRPr="00FB2024">
        <w:rPr>
          <w:rFonts w:ascii="Times New Roman" w:hAnsi="Times New Roman" w:cs="Times New Roman"/>
          <w:sz w:val="24"/>
          <w:szCs w:val="24"/>
        </w:rPr>
        <w:t xml:space="preserve"> 2200 утверждает новый </w:t>
      </w:r>
      <w:hyperlink r:id="rId72" w:tgtFrame="_blank" w:history="1">
        <w:r w:rsidR="00FB2024" w:rsidRPr="00FB2024">
          <w:rPr>
            <w:rStyle w:val="a3"/>
            <w:rFonts w:ascii="Times New Roman" w:hAnsi="Times New Roman" w:cs="Times New Roman"/>
            <w:color w:val="auto"/>
            <w:sz w:val="24"/>
            <w:szCs w:val="24"/>
            <w:u w:val="none"/>
          </w:rPr>
          <w:t>Порядок</w:t>
        </w:r>
      </w:hyperlink>
      <w:r w:rsidR="00FB2024" w:rsidRPr="00FB2024">
        <w:rPr>
          <w:rFonts w:ascii="Times New Roman" w:hAnsi="Times New Roman" w:cs="Times New Roman"/>
          <w:sz w:val="24"/>
          <w:szCs w:val="24"/>
        </w:rPr>
        <w:t xml:space="preserve"> электронного документооборота между страхователями и СФР </w:t>
      </w:r>
      <w:r w:rsidR="00FB2024" w:rsidRPr="00FB2024">
        <w:rPr>
          <w:rFonts w:ascii="Times New Roman" w:hAnsi="Times New Roman" w:cs="Times New Roman"/>
          <w:b/>
          <w:bCs/>
          <w:sz w:val="24"/>
          <w:szCs w:val="24"/>
        </w:rPr>
        <w:t>с 19 декабря 2023 года</w:t>
      </w:r>
      <w:r w:rsidR="00FB2024" w:rsidRPr="00FB2024">
        <w:rPr>
          <w:rFonts w:ascii="Times New Roman" w:hAnsi="Times New Roman" w:cs="Times New Roman"/>
          <w:sz w:val="24"/>
          <w:szCs w:val="24"/>
        </w:rPr>
        <w:t xml:space="preserve"> (далее – Порядок). </w:t>
      </w:r>
      <w:hyperlink r:id="rId73" w:tgtFrame="_blank" w:history="1">
        <w:r w:rsidR="00FB2024" w:rsidRPr="00FB2024">
          <w:rPr>
            <w:rStyle w:val="a3"/>
            <w:rFonts w:ascii="Times New Roman" w:hAnsi="Times New Roman" w:cs="Times New Roman"/>
            <w:color w:val="auto"/>
            <w:sz w:val="24"/>
            <w:szCs w:val="24"/>
            <w:u w:val="none"/>
          </w:rPr>
          <w:t>Постановление</w:t>
        </w:r>
      </w:hyperlink>
      <w:r w:rsidR="00FB2024" w:rsidRPr="00FB2024">
        <w:rPr>
          <w:rFonts w:ascii="Times New Roman" w:hAnsi="Times New Roman" w:cs="Times New Roman"/>
          <w:sz w:val="24"/>
          <w:szCs w:val="24"/>
        </w:rPr>
        <w:t xml:space="preserve"> Правления ПФ РФ от 11.03.2020 </w:t>
      </w:r>
      <w:r w:rsidR="00FB2024">
        <w:rPr>
          <w:rFonts w:ascii="Times New Roman" w:hAnsi="Times New Roman" w:cs="Times New Roman"/>
          <w:sz w:val="24"/>
          <w:szCs w:val="24"/>
        </w:rPr>
        <w:t>№</w:t>
      </w:r>
      <w:r w:rsidR="00FB2024" w:rsidRPr="00FB2024">
        <w:rPr>
          <w:rFonts w:ascii="Times New Roman" w:hAnsi="Times New Roman" w:cs="Times New Roman"/>
          <w:sz w:val="24"/>
          <w:szCs w:val="24"/>
        </w:rPr>
        <w:t xml:space="preserve"> 178п с момента начала действия нового </w:t>
      </w:r>
      <w:hyperlink r:id="rId74" w:tgtFrame="_blank" w:history="1">
        <w:r w:rsidR="00FB2024" w:rsidRPr="00FB2024">
          <w:rPr>
            <w:rStyle w:val="a3"/>
            <w:rFonts w:ascii="Times New Roman" w:hAnsi="Times New Roman" w:cs="Times New Roman"/>
            <w:color w:val="auto"/>
            <w:sz w:val="24"/>
            <w:szCs w:val="24"/>
            <w:u w:val="none"/>
          </w:rPr>
          <w:t>Порядка</w:t>
        </w:r>
      </w:hyperlink>
      <w:r w:rsidR="00FB2024" w:rsidRPr="00FB2024">
        <w:rPr>
          <w:rFonts w:ascii="Times New Roman" w:hAnsi="Times New Roman" w:cs="Times New Roman"/>
          <w:sz w:val="24"/>
          <w:szCs w:val="24"/>
        </w:rPr>
        <w:t> </w:t>
      </w:r>
      <w:hyperlink r:id="rId75" w:tgtFrame="_blank" w:history="1">
        <w:r w:rsidR="00FB2024" w:rsidRPr="00FB2024">
          <w:rPr>
            <w:rStyle w:val="a3"/>
            <w:rFonts w:ascii="Times New Roman" w:hAnsi="Times New Roman" w:cs="Times New Roman"/>
            <w:color w:val="auto"/>
            <w:sz w:val="24"/>
            <w:szCs w:val="24"/>
            <w:u w:val="none"/>
          </w:rPr>
          <w:t>признается</w:t>
        </w:r>
      </w:hyperlink>
      <w:r w:rsidR="00FB2024" w:rsidRPr="00FB2024">
        <w:rPr>
          <w:rFonts w:ascii="Times New Roman" w:hAnsi="Times New Roman" w:cs="Times New Roman"/>
          <w:sz w:val="24"/>
          <w:szCs w:val="24"/>
        </w:rPr>
        <w:t> утратившим силу.</w:t>
      </w:r>
    </w:p>
    <w:p w14:paraId="1C29057E" w14:textId="1FBFB38B" w:rsidR="00FB2024" w:rsidRPr="00FB2024" w:rsidRDefault="00000000" w:rsidP="00FB2024">
      <w:pPr>
        <w:spacing w:after="0" w:line="240" w:lineRule="auto"/>
        <w:ind w:firstLine="708"/>
        <w:jc w:val="both"/>
        <w:rPr>
          <w:rFonts w:ascii="Times New Roman" w:hAnsi="Times New Roman" w:cs="Times New Roman"/>
          <w:sz w:val="24"/>
          <w:szCs w:val="24"/>
        </w:rPr>
      </w:pPr>
      <w:hyperlink r:id="rId76" w:tgtFrame="_blank" w:history="1">
        <w:r w:rsidR="00FB2024" w:rsidRPr="00FB2024">
          <w:rPr>
            <w:rStyle w:val="a3"/>
            <w:rFonts w:ascii="Times New Roman" w:hAnsi="Times New Roman" w:cs="Times New Roman"/>
            <w:color w:val="auto"/>
            <w:sz w:val="24"/>
            <w:szCs w:val="24"/>
            <w:u w:val="none"/>
          </w:rPr>
          <w:t>Порядок</w:t>
        </w:r>
      </w:hyperlink>
      <w:r w:rsidR="00FB2024" w:rsidRPr="00FB2024">
        <w:rPr>
          <w:rFonts w:ascii="Times New Roman" w:hAnsi="Times New Roman" w:cs="Times New Roman"/>
          <w:sz w:val="24"/>
          <w:szCs w:val="24"/>
        </w:rPr>
        <w:t> определяет общие принципы и правила организации информационного обмена при представлении страхователями сведений индивидуального (персонифицированного) учета в электронном виде и учитывает положения </w:t>
      </w:r>
      <w:hyperlink r:id="rId77" w:tgtFrame="_blank" w:history="1">
        <w:r w:rsidR="00FB2024" w:rsidRPr="00FB2024">
          <w:rPr>
            <w:rStyle w:val="a3"/>
            <w:rFonts w:ascii="Times New Roman" w:hAnsi="Times New Roman" w:cs="Times New Roman"/>
            <w:color w:val="auto"/>
            <w:sz w:val="24"/>
            <w:szCs w:val="24"/>
            <w:u w:val="none"/>
          </w:rPr>
          <w:t>Федерального закона</w:t>
        </w:r>
      </w:hyperlink>
      <w:r w:rsidR="00FB2024" w:rsidRPr="00FB2024">
        <w:rPr>
          <w:rFonts w:ascii="Times New Roman" w:hAnsi="Times New Roman" w:cs="Times New Roman"/>
          <w:sz w:val="24"/>
          <w:szCs w:val="24"/>
        </w:rPr>
        <w:t xml:space="preserve"> от 14.07.2022 </w:t>
      </w:r>
      <w:r w:rsidR="00FB2024">
        <w:rPr>
          <w:rFonts w:ascii="Times New Roman" w:hAnsi="Times New Roman" w:cs="Times New Roman"/>
          <w:sz w:val="24"/>
          <w:szCs w:val="24"/>
        </w:rPr>
        <w:t>№</w:t>
      </w:r>
      <w:r w:rsidR="00FB2024" w:rsidRPr="00FB2024">
        <w:rPr>
          <w:rFonts w:ascii="Times New Roman" w:hAnsi="Times New Roman" w:cs="Times New Roman"/>
          <w:sz w:val="24"/>
          <w:szCs w:val="24"/>
        </w:rPr>
        <w:t xml:space="preserve"> 236-ФЗ, которым с 1 января 2023 года предусмотрено создание СФР.</w:t>
      </w:r>
    </w:p>
    <w:p w14:paraId="6CC46114" w14:textId="77777777" w:rsidR="00FB2024" w:rsidRDefault="00FB2024" w:rsidP="00FB2024">
      <w:pPr>
        <w:spacing w:after="0" w:line="240" w:lineRule="auto"/>
        <w:ind w:firstLine="708"/>
        <w:jc w:val="both"/>
        <w:rPr>
          <w:rFonts w:ascii="Times New Roman" w:hAnsi="Times New Roman" w:cs="Times New Roman"/>
          <w:sz w:val="24"/>
          <w:szCs w:val="24"/>
        </w:rPr>
      </w:pPr>
      <w:r w:rsidRPr="00FB2024">
        <w:rPr>
          <w:rFonts w:ascii="Times New Roman" w:hAnsi="Times New Roman" w:cs="Times New Roman"/>
          <w:sz w:val="24"/>
          <w:szCs w:val="24"/>
        </w:rPr>
        <w:lastRenderedPageBreak/>
        <w:t>Изменения в новом </w:t>
      </w:r>
      <w:hyperlink r:id="rId78" w:tgtFrame="_blank" w:history="1">
        <w:r w:rsidRPr="00FB2024">
          <w:rPr>
            <w:rStyle w:val="a3"/>
            <w:rFonts w:ascii="Times New Roman" w:hAnsi="Times New Roman" w:cs="Times New Roman"/>
            <w:color w:val="auto"/>
            <w:sz w:val="24"/>
            <w:szCs w:val="24"/>
            <w:u w:val="none"/>
          </w:rPr>
          <w:t>Порядке</w:t>
        </w:r>
      </w:hyperlink>
      <w:r w:rsidRPr="00FB2024">
        <w:rPr>
          <w:rFonts w:ascii="Times New Roman" w:hAnsi="Times New Roman" w:cs="Times New Roman"/>
          <w:sz w:val="24"/>
          <w:szCs w:val="24"/>
        </w:rPr>
        <w:t> незначительные. В частности, добавляется </w:t>
      </w:r>
      <w:hyperlink r:id="rId79" w:tgtFrame="_blank" w:history="1">
        <w:r w:rsidRPr="00FB2024">
          <w:rPr>
            <w:rStyle w:val="a3"/>
            <w:rFonts w:ascii="Times New Roman" w:hAnsi="Times New Roman" w:cs="Times New Roman"/>
            <w:color w:val="auto"/>
            <w:sz w:val="24"/>
            <w:szCs w:val="24"/>
            <w:u w:val="none"/>
          </w:rPr>
          <w:t>п. 10</w:t>
        </w:r>
      </w:hyperlink>
      <w:r w:rsidRPr="00FB2024">
        <w:rPr>
          <w:rFonts w:ascii="Times New Roman" w:hAnsi="Times New Roman" w:cs="Times New Roman"/>
          <w:sz w:val="24"/>
          <w:szCs w:val="24"/>
        </w:rPr>
        <w:t> Порядка, в котором уточняется, что для доступа к личному кабинету страхователю (или его представителю) необходимо зарегистрировать учетную запись в Единой системе идентификации и аутентификации (ЕСИА). Также  </w:t>
      </w:r>
      <w:hyperlink r:id="rId80" w:tgtFrame="_blank" w:history="1">
        <w:r w:rsidRPr="00FB2024">
          <w:rPr>
            <w:rStyle w:val="a3"/>
            <w:rFonts w:ascii="Times New Roman" w:hAnsi="Times New Roman" w:cs="Times New Roman"/>
            <w:color w:val="auto"/>
            <w:sz w:val="24"/>
            <w:szCs w:val="24"/>
            <w:u w:val="none"/>
          </w:rPr>
          <w:t>п. 16</w:t>
        </w:r>
      </w:hyperlink>
      <w:r w:rsidRPr="00FB2024">
        <w:rPr>
          <w:rFonts w:ascii="Times New Roman" w:hAnsi="Times New Roman" w:cs="Times New Roman"/>
          <w:sz w:val="24"/>
          <w:szCs w:val="24"/>
        </w:rPr>
        <w:t> Порядка добавляет новую причину для отказа в приеме электронных документов – наличие ошибок, связанных с усиленной квалифицированной подписью (УКЭП) страхователя (</w:t>
      </w:r>
      <w:hyperlink r:id="rId81" w:tgtFrame="_blank" w:history="1">
        <w:r w:rsidRPr="00FB2024">
          <w:rPr>
            <w:rStyle w:val="a3"/>
            <w:rFonts w:ascii="Times New Roman" w:hAnsi="Times New Roman" w:cs="Times New Roman"/>
            <w:color w:val="auto"/>
            <w:sz w:val="24"/>
            <w:szCs w:val="24"/>
            <w:u w:val="none"/>
          </w:rPr>
          <w:t>подп. 3 п. 15</w:t>
        </w:r>
      </w:hyperlink>
      <w:r w:rsidRPr="00FB2024">
        <w:rPr>
          <w:rFonts w:ascii="Times New Roman" w:hAnsi="Times New Roman" w:cs="Times New Roman"/>
          <w:sz w:val="24"/>
          <w:szCs w:val="24"/>
        </w:rPr>
        <w:t> Порядка).</w:t>
      </w:r>
    </w:p>
    <w:p w14:paraId="71E3DA53" w14:textId="77777777" w:rsidR="00FB2024" w:rsidRDefault="00FB2024" w:rsidP="00FB2024">
      <w:pPr>
        <w:spacing w:after="0" w:line="240" w:lineRule="auto"/>
        <w:ind w:firstLine="708"/>
        <w:jc w:val="both"/>
        <w:rPr>
          <w:rFonts w:ascii="Times New Roman" w:hAnsi="Times New Roman" w:cs="Times New Roman"/>
          <w:sz w:val="24"/>
          <w:szCs w:val="24"/>
        </w:rPr>
      </w:pPr>
    </w:p>
    <w:p w14:paraId="3BABE381" w14:textId="1B7BDE1C" w:rsidR="00FB2024" w:rsidRPr="00FB2024" w:rsidRDefault="00FB2024" w:rsidP="00FB2024">
      <w:pPr>
        <w:spacing w:after="0" w:line="240" w:lineRule="auto"/>
        <w:ind w:firstLine="708"/>
        <w:jc w:val="both"/>
        <w:rPr>
          <w:rFonts w:ascii="Times New Roman" w:hAnsi="Times New Roman" w:cs="Times New Roman"/>
          <w:b/>
          <w:bCs/>
          <w:sz w:val="24"/>
          <w:szCs w:val="24"/>
        </w:rPr>
      </w:pPr>
      <w:r w:rsidRPr="00FB2024">
        <w:rPr>
          <w:rFonts w:ascii="Times New Roman" w:hAnsi="Times New Roman" w:cs="Times New Roman"/>
          <w:b/>
          <w:bCs/>
          <w:sz w:val="24"/>
          <w:szCs w:val="24"/>
        </w:rPr>
        <w:t>9.</w:t>
      </w:r>
      <w:r w:rsidRPr="00FB2024">
        <w:rPr>
          <w:rFonts w:ascii="Arial" w:eastAsia="Times New Roman" w:hAnsi="Arial" w:cs="Arial"/>
          <w:color w:val="444444"/>
          <w:kern w:val="0"/>
          <w:sz w:val="21"/>
          <w:szCs w:val="21"/>
          <w:lang w:eastAsia="ru-RU"/>
          <w14:ligatures w14:val="none"/>
        </w:rPr>
        <w:t xml:space="preserve"> </w:t>
      </w:r>
      <w:hyperlink r:id="rId82" w:tgtFrame="_blank" w:history="1">
        <w:r w:rsidRPr="00FB2024">
          <w:rPr>
            <w:rStyle w:val="a3"/>
            <w:rFonts w:ascii="Times New Roman" w:hAnsi="Times New Roman" w:cs="Times New Roman"/>
            <w:b/>
            <w:bCs/>
            <w:color w:val="auto"/>
            <w:sz w:val="24"/>
            <w:szCs w:val="24"/>
            <w:u w:val="none"/>
          </w:rPr>
          <w:t>Утвержден фиксированный размер страховых взносов на травматизм для АУСН на 2024 год</w:t>
        </w:r>
      </w:hyperlink>
      <w:r w:rsidRPr="00FB2024">
        <w:rPr>
          <w:rFonts w:ascii="Times New Roman" w:hAnsi="Times New Roman" w:cs="Times New Roman"/>
          <w:b/>
          <w:bCs/>
          <w:sz w:val="24"/>
          <w:szCs w:val="24"/>
        </w:rPr>
        <w:t>.</w:t>
      </w:r>
    </w:p>
    <w:p w14:paraId="4A1179D6" w14:textId="77777777" w:rsidR="00FB2024" w:rsidRDefault="00FB2024" w:rsidP="00FB2024">
      <w:pPr>
        <w:spacing w:after="0" w:line="240" w:lineRule="auto"/>
        <w:ind w:firstLine="708"/>
        <w:jc w:val="both"/>
        <w:rPr>
          <w:rFonts w:ascii="Times New Roman" w:hAnsi="Times New Roman" w:cs="Times New Roman"/>
          <w:sz w:val="24"/>
          <w:szCs w:val="24"/>
        </w:rPr>
      </w:pPr>
    </w:p>
    <w:p w14:paraId="4F998C5F" w14:textId="3A1EC8FE" w:rsidR="00FB2024" w:rsidRPr="00FB2024" w:rsidRDefault="00FB2024" w:rsidP="00FB2024">
      <w:pPr>
        <w:spacing w:after="0" w:line="240" w:lineRule="auto"/>
        <w:ind w:firstLine="708"/>
        <w:jc w:val="both"/>
        <w:rPr>
          <w:rFonts w:ascii="Times New Roman" w:hAnsi="Times New Roman" w:cs="Times New Roman"/>
          <w:sz w:val="24"/>
          <w:szCs w:val="24"/>
        </w:rPr>
      </w:pPr>
      <w:r w:rsidRPr="00FB2024">
        <w:rPr>
          <w:rFonts w:ascii="Times New Roman" w:hAnsi="Times New Roman" w:cs="Times New Roman"/>
          <w:sz w:val="24"/>
          <w:szCs w:val="24"/>
        </w:rPr>
        <w:t>Организации и ИП, применяющие АУСН, уплачивают страховые взносы от несчастных случаев в </w:t>
      </w:r>
      <w:hyperlink r:id="rId83" w:tgtFrame="_blank" w:history="1">
        <w:r w:rsidRPr="00FB2024">
          <w:rPr>
            <w:rStyle w:val="a3"/>
            <w:rFonts w:ascii="Times New Roman" w:hAnsi="Times New Roman" w:cs="Times New Roman"/>
            <w:color w:val="auto"/>
            <w:sz w:val="24"/>
            <w:szCs w:val="24"/>
            <w:u w:val="none"/>
          </w:rPr>
          <w:t>фиксированном</w:t>
        </w:r>
      </w:hyperlink>
      <w:r w:rsidRPr="00FB2024">
        <w:rPr>
          <w:rFonts w:ascii="Times New Roman" w:hAnsi="Times New Roman" w:cs="Times New Roman"/>
          <w:sz w:val="24"/>
          <w:szCs w:val="24"/>
        </w:rPr>
        <w:t> размере. Он не зависит от класса профессионального риска и величины выплат работникам. Установленный на 2023 год размер составляет </w:t>
      </w:r>
      <w:hyperlink r:id="rId84" w:tgtFrame="_blank" w:history="1">
        <w:r w:rsidRPr="00FB2024">
          <w:rPr>
            <w:rStyle w:val="a3"/>
            <w:rFonts w:ascii="Times New Roman" w:hAnsi="Times New Roman" w:cs="Times New Roman"/>
            <w:color w:val="auto"/>
            <w:sz w:val="24"/>
            <w:szCs w:val="24"/>
            <w:u w:val="none"/>
          </w:rPr>
          <w:t>2 217</w:t>
        </w:r>
      </w:hyperlink>
      <w:r w:rsidRPr="00FB2024">
        <w:rPr>
          <w:rFonts w:ascii="Times New Roman" w:hAnsi="Times New Roman" w:cs="Times New Roman"/>
          <w:sz w:val="24"/>
          <w:szCs w:val="24"/>
        </w:rPr>
        <w:t> руб. в год. При этом фиксированный размер страховых взносов должен ежегодно индексироваться с учетом роста средней заработной платы в РФ.</w:t>
      </w:r>
    </w:p>
    <w:p w14:paraId="50AB023C" w14:textId="197C362A" w:rsidR="00FB2024" w:rsidRPr="00FB2024" w:rsidRDefault="00000000" w:rsidP="00FB2024">
      <w:pPr>
        <w:spacing w:after="0" w:line="240" w:lineRule="auto"/>
        <w:ind w:firstLine="708"/>
        <w:jc w:val="both"/>
        <w:rPr>
          <w:rFonts w:ascii="Times New Roman" w:hAnsi="Times New Roman" w:cs="Times New Roman"/>
          <w:sz w:val="24"/>
          <w:szCs w:val="24"/>
        </w:rPr>
      </w:pPr>
      <w:hyperlink r:id="rId85" w:tgtFrame="_blank" w:history="1">
        <w:r w:rsidR="00FB2024" w:rsidRPr="00FB2024">
          <w:rPr>
            <w:rStyle w:val="a3"/>
            <w:rFonts w:ascii="Times New Roman" w:hAnsi="Times New Roman" w:cs="Times New Roman"/>
            <w:color w:val="auto"/>
            <w:sz w:val="24"/>
            <w:szCs w:val="24"/>
            <w:u w:val="none"/>
          </w:rPr>
          <w:t>Постановлением</w:t>
        </w:r>
      </w:hyperlink>
      <w:r w:rsidR="00FB2024" w:rsidRPr="00FB2024">
        <w:rPr>
          <w:rFonts w:ascii="Times New Roman" w:hAnsi="Times New Roman" w:cs="Times New Roman"/>
          <w:sz w:val="24"/>
          <w:szCs w:val="24"/>
        </w:rPr>
        <w:t xml:space="preserve"> Правительства РФ от 08.12.2023 </w:t>
      </w:r>
      <w:r w:rsidR="00D16C8C">
        <w:rPr>
          <w:rFonts w:ascii="Times New Roman" w:hAnsi="Times New Roman" w:cs="Times New Roman"/>
          <w:sz w:val="24"/>
          <w:szCs w:val="24"/>
        </w:rPr>
        <w:t>№</w:t>
      </w:r>
      <w:r w:rsidR="00FB2024" w:rsidRPr="00FB2024">
        <w:rPr>
          <w:rFonts w:ascii="Times New Roman" w:hAnsi="Times New Roman" w:cs="Times New Roman"/>
          <w:sz w:val="24"/>
          <w:szCs w:val="24"/>
        </w:rPr>
        <w:t xml:space="preserve"> 2085 утвержден фиксированный размер страховых взносов на травматизм для работодателей, применяющих АУСН, на 2024 год. Размер его составит </w:t>
      </w:r>
      <w:hyperlink r:id="rId86" w:tgtFrame="_blank" w:history="1">
        <w:r w:rsidR="00FB2024" w:rsidRPr="00FB2024">
          <w:rPr>
            <w:rStyle w:val="a3"/>
            <w:rFonts w:ascii="Times New Roman" w:hAnsi="Times New Roman" w:cs="Times New Roman"/>
            <w:color w:val="auto"/>
            <w:sz w:val="24"/>
            <w:szCs w:val="24"/>
            <w:u w:val="none"/>
          </w:rPr>
          <w:t>2 434 руб</w:t>
        </w:r>
      </w:hyperlink>
      <w:r w:rsidR="00FB2024" w:rsidRPr="00FB2024">
        <w:rPr>
          <w:rFonts w:ascii="Times New Roman" w:hAnsi="Times New Roman" w:cs="Times New Roman"/>
          <w:sz w:val="24"/>
          <w:szCs w:val="24"/>
        </w:rPr>
        <w:t>. в год.</w:t>
      </w:r>
    </w:p>
    <w:p w14:paraId="4B819CF3" w14:textId="055D2335" w:rsidR="00FB2024" w:rsidRPr="00FB2024" w:rsidRDefault="00D16C8C" w:rsidP="00FB202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00FB2024" w:rsidRPr="00FB2024">
        <w:rPr>
          <w:rFonts w:ascii="Times New Roman" w:hAnsi="Times New Roman" w:cs="Times New Roman"/>
          <w:sz w:val="24"/>
          <w:szCs w:val="24"/>
        </w:rPr>
        <w:t>аботодатели, применяющие АУСН, обязаны уплачивать взносы на травматизм ежемесячно, по </w:t>
      </w:r>
      <w:hyperlink r:id="rId87" w:tgtFrame="_blank" w:history="1">
        <w:r w:rsidR="00FB2024" w:rsidRPr="00FB2024">
          <w:rPr>
            <w:rStyle w:val="a3"/>
            <w:rFonts w:ascii="Times New Roman" w:hAnsi="Times New Roman" w:cs="Times New Roman"/>
            <w:color w:val="auto"/>
            <w:sz w:val="24"/>
            <w:szCs w:val="24"/>
            <w:u w:val="none"/>
          </w:rPr>
          <w:t>1/12</w:t>
        </w:r>
      </w:hyperlink>
      <w:r w:rsidR="00FB2024" w:rsidRPr="00FB2024">
        <w:rPr>
          <w:rFonts w:ascii="Times New Roman" w:hAnsi="Times New Roman" w:cs="Times New Roman"/>
          <w:sz w:val="24"/>
          <w:szCs w:val="24"/>
        </w:rPr>
        <w:t> от фиксированного размера взносов, установленного на текущий год. Таким образом, в 2024 году следует каждый месяц перечислять в бюджет 202,83 руб. Размер ежемесячных взносов в 2023 году составляет 184,75 руб.</w:t>
      </w:r>
    </w:p>
    <w:p w14:paraId="28D8BA67" w14:textId="7A04AA11" w:rsidR="00FB2024" w:rsidRPr="00FB2024" w:rsidRDefault="00FB2024" w:rsidP="00FB2024">
      <w:pPr>
        <w:spacing w:after="0" w:line="240" w:lineRule="auto"/>
        <w:ind w:firstLine="708"/>
        <w:jc w:val="both"/>
        <w:rPr>
          <w:rFonts w:ascii="Times New Roman" w:hAnsi="Times New Roman" w:cs="Times New Roman"/>
          <w:b/>
          <w:bCs/>
          <w:sz w:val="24"/>
          <w:szCs w:val="24"/>
        </w:rPr>
      </w:pPr>
    </w:p>
    <w:p w14:paraId="7F5EF3C7" w14:textId="65CEEA65" w:rsidR="00FB2024" w:rsidRPr="00FB2024" w:rsidRDefault="00833AD6" w:rsidP="00FB2024">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10. </w:t>
      </w:r>
      <w:hyperlink r:id="rId88" w:tgtFrame="_blank" w:history="1">
        <w:r w:rsidR="00FB2024" w:rsidRPr="00FB2024">
          <w:rPr>
            <w:rStyle w:val="a3"/>
            <w:rFonts w:ascii="Times New Roman" w:hAnsi="Times New Roman" w:cs="Times New Roman"/>
            <w:b/>
            <w:bCs/>
            <w:color w:val="auto"/>
            <w:sz w:val="24"/>
            <w:szCs w:val="24"/>
            <w:u w:val="none"/>
          </w:rPr>
          <w:t>Новый Федеральный закон о занятости населения: что учесть работодателю</w:t>
        </w:r>
      </w:hyperlink>
      <w:r w:rsidR="00C62635">
        <w:rPr>
          <w:rStyle w:val="a3"/>
          <w:rFonts w:ascii="Times New Roman" w:hAnsi="Times New Roman" w:cs="Times New Roman"/>
          <w:b/>
          <w:bCs/>
          <w:color w:val="auto"/>
          <w:sz w:val="24"/>
          <w:szCs w:val="24"/>
          <w:u w:val="none"/>
        </w:rPr>
        <w:t>.</w:t>
      </w:r>
    </w:p>
    <w:p w14:paraId="78232D23" w14:textId="77777777" w:rsidR="00833AD6" w:rsidRDefault="00833AD6" w:rsidP="00FB2024">
      <w:pPr>
        <w:spacing w:after="0" w:line="240" w:lineRule="auto"/>
        <w:ind w:firstLine="708"/>
        <w:jc w:val="both"/>
        <w:rPr>
          <w:rFonts w:ascii="Times New Roman" w:hAnsi="Times New Roman" w:cs="Times New Roman"/>
          <w:b/>
          <w:bCs/>
          <w:sz w:val="24"/>
          <w:szCs w:val="24"/>
        </w:rPr>
      </w:pPr>
    </w:p>
    <w:p w14:paraId="7ADF6F7B" w14:textId="0F1D9E7C" w:rsidR="00FB2024" w:rsidRPr="00FB2024" w:rsidRDefault="00FB2024" w:rsidP="00FB2024">
      <w:pPr>
        <w:spacing w:after="0" w:line="240" w:lineRule="auto"/>
        <w:ind w:firstLine="708"/>
        <w:jc w:val="both"/>
        <w:rPr>
          <w:rFonts w:ascii="Times New Roman" w:hAnsi="Times New Roman" w:cs="Times New Roman"/>
          <w:sz w:val="24"/>
          <w:szCs w:val="24"/>
        </w:rPr>
      </w:pPr>
      <w:r w:rsidRPr="00FB2024">
        <w:rPr>
          <w:rFonts w:ascii="Times New Roman" w:hAnsi="Times New Roman" w:cs="Times New Roman"/>
          <w:sz w:val="24"/>
          <w:szCs w:val="24"/>
        </w:rPr>
        <w:t>Президент подписал </w:t>
      </w:r>
      <w:hyperlink r:id="rId89" w:tgtFrame="_blank" w:history="1">
        <w:r w:rsidRPr="00FB2024">
          <w:rPr>
            <w:rStyle w:val="a3"/>
            <w:rFonts w:ascii="Times New Roman" w:hAnsi="Times New Roman" w:cs="Times New Roman"/>
            <w:color w:val="auto"/>
            <w:sz w:val="24"/>
            <w:szCs w:val="24"/>
            <w:u w:val="none"/>
          </w:rPr>
          <w:t>Федеральный закон</w:t>
        </w:r>
      </w:hyperlink>
      <w:r w:rsidRPr="00FB2024">
        <w:rPr>
          <w:rFonts w:ascii="Times New Roman" w:hAnsi="Times New Roman" w:cs="Times New Roman"/>
          <w:sz w:val="24"/>
          <w:szCs w:val="24"/>
        </w:rPr>
        <w:t xml:space="preserve"> от 12.12.2023 </w:t>
      </w:r>
      <w:r w:rsidR="00833AD6">
        <w:rPr>
          <w:rFonts w:ascii="Times New Roman" w:hAnsi="Times New Roman" w:cs="Times New Roman"/>
          <w:sz w:val="24"/>
          <w:szCs w:val="24"/>
        </w:rPr>
        <w:t>№</w:t>
      </w:r>
      <w:r w:rsidRPr="00FB2024">
        <w:rPr>
          <w:rFonts w:ascii="Times New Roman" w:hAnsi="Times New Roman" w:cs="Times New Roman"/>
          <w:sz w:val="24"/>
          <w:szCs w:val="24"/>
        </w:rPr>
        <w:t xml:space="preserve"> 565-ФЗ, который определил новые принципы правового регулирования отношений в сфере занятости населения.</w:t>
      </w:r>
    </w:p>
    <w:p w14:paraId="68C4B4EC" w14:textId="77777777" w:rsidR="00FB2024" w:rsidRPr="00FB2024" w:rsidRDefault="00FB2024" w:rsidP="00FB2024">
      <w:pPr>
        <w:spacing w:after="0" w:line="240" w:lineRule="auto"/>
        <w:ind w:firstLine="708"/>
        <w:jc w:val="both"/>
        <w:rPr>
          <w:rFonts w:ascii="Times New Roman" w:hAnsi="Times New Roman" w:cs="Times New Roman"/>
          <w:sz w:val="24"/>
          <w:szCs w:val="24"/>
        </w:rPr>
      </w:pPr>
      <w:r w:rsidRPr="00FB2024">
        <w:rPr>
          <w:rFonts w:ascii="Times New Roman" w:hAnsi="Times New Roman" w:cs="Times New Roman"/>
          <w:sz w:val="24"/>
          <w:szCs w:val="24"/>
        </w:rPr>
        <w:t>Что нужно учесть работодателю:</w:t>
      </w:r>
    </w:p>
    <w:p w14:paraId="5D5DA9A9" w14:textId="69A7A3E5" w:rsidR="00FB2024" w:rsidRPr="00FB2024" w:rsidRDefault="00FB2024" w:rsidP="00FB2024">
      <w:pPr>
        <w:numPr>
          <w:ilvl w:val="0"/>
          <w:numId w:val="13"/>
        </w:numPr>
        <w:spacing w:after="0" w:line="240" w:lineRule="auto"/>
        <w:jc w:val="both"/>
        <w:rPr>
          <w:rFonts w:ascii="Times New Roman" w:hAnsi="Times New Roman" w:cs="Times New Roman"/>
          <w:sz w:val="24"/>
          <w:szCs w:val="24"/>
        </w:rPr>
      </w:pPr>
      <w:r w:rsidRPr="00FB2024">
        <w:rPr>
          <w:rFonts w:ascii="Times New Roman" w:hAnsi="Times New Roman" w:cs="Times New Roman"/>
          <w:b/>
          <w:bCs/>
          <w:sz w:val="24"/>
          <w:szCs w:val="24"/>
        </w:rPr>
        <w:t>с 1 января 2024 года</w:t>
      </w:r>
      <w:r w:rsidRPr="00FB2024">
        <w:rPr>
          <w:rFonts w:ascii="Times New Roman" w:hAnsi="Times New Roman" w:cs="Times New Roman"/>
          <w:sz w:val="24"/>
          <w:szCs w:val="24"/>
        </w:rPr>
        <w:t xml:space="preserve"> уточнены </w:t>
      </w:r>
      <w:hyperlink r:id="rId90" w:tgtFrame="_blank" w:history="1">
        <w:r w:rsidRPr="00FB2024">
          <w:rPr>
            <w:rStyle w:val="a3"/>
            <w:rFonts w:ascii="Times New Roman" w:hAnsi="Times New Roman" w:cs="Times New Roman"/>
            <w:color w:val="auto"/>
            <w:sz w:val="24"/>
            <w:szCs w:val="24"/>
            <w:u w:val="none"/>
          </w:rPr>
          <w:t>обязанности</w:t>
        </w:r>
      </w:hyperlink>
      <w:r w:rsidRPr="00FB2024">
        <w:rPr>
          <w:rFonts w:ascii="Times New Roman" w:hAnsi="Times New Roman" w:cs="Times New Roman"/>
          <w:sz w:val="24"/>
          <w:szCs w:val="24"/>
        </w:rPr>
        <w:t> работодателей по информированию службы занятости. О сокращении штата, банкротстве, ликвидации организации, а также других действиях и событиях предстоит отчитываться </w:t>
      </w:r>
      <w:hyperlink r:id="rId91" w:tgtFrame="_blank" w:history="1">
        <w:r w:rsidRPr="00FB2024">
          <w:rPr>
            <w:rStyle w:val="a3"/>
            <w:rFonts w:ascii="Times New Roman" w:hAnsi="Times New Roman" w:cs="Times New Roman"/>
            <w:color w:val="auto"/>
            <w:sz w:val="24"/>
            <w:szCs w:val="24"/>
            <w:u w:val="none"/>
          </w:rPr>
          <w:t>исключительно</w:t>
        </w:r>
      </w:hyperlink>
      <w:r w:rsidRPr="00FB2024">
        <w:rPr>
          <w:rFonts w:ascii="Times New Roman" w:hAnsi="Times New Roman" w:cs="Times New Roman"/>
          <w:sz w:val="24"/>
          <w:szCs w:val="24"/>
        </w:rPr>
        <w:t> через информресурсы, в частности платформу «Работа в России</w:t>
      </w:r>
      <w:r w:rsidR="00833AD6">
        <w:rPr>
          <w:rFonts w:ascii="Times New Roman" w:hAnsi="Times New Roman" w:cs="Times New Roman"/>
          <w:sz w:val="24"/>
          <w:szCs w:val="24"/>
        </w:rPr>
        <w:t>»</w:t>
      </w:r>
      <w:r w:rsidRPr="00FB2024">
        <w:rPr>
          <w:rFonts w:ascii="Times New Roman" w:hAnsi="Times New Roman" w:cs="Times New Roman"/>
          <w:sz w:val="24"/>
          <w:szCs w:val="24"/>
        </w:rPr>
        <w:t>. Сообщать нужно будет не только о принятых решениях, но и об их изменениях и отменах. Например, если работодатель передумает вводить неполный рабочий день или сокращать штат, у него будет </w:t>
      </w:r>
      <w:hyperlink r:id="rId92" w:tgtFrame="_blank" w:history="1">
        <w:r w:rsidRPr="00FB2024">
          <w:rPr>
            <w:rStyle w:val="a3"/>
            <w:rFonts w:ascii="Times New Roman" w:hAnsi="Times New Roman" w:cs="Times New Roman"/>
            <w:color w:val="auto"/>
            <w:sz w:val="24"/>
            <w:szCs w:val="24"/>
            <w:u w:val="none"/>
          </w:rPr>
          <w:t>3 рабочих</w:t>
        </w:r>
      </w:hyperlink>
      <w:r w:rsidRPr="00FB2024">
        <w:rPr>
          <w:rFonts w:ascii="Times New Roman" w:hAnsi="Times New Roman" w:cs="Times New Roman"/>
          <w:sz w:val="24"/>
          <w:szCs w:val="24"/>
        </w:rPr>
        <w:t> дня на то, чтобы направить информацию о таком решении в службу занятости;</w:t>
      </w:r>
    </w:p>
    <w:p w14:paraId="6D428FC2" w14:textId="77777777" w:rsidR="00FB2024" w:rsidRPr="00FB2024" w:rsidRDefault="00FB2024" w:rsidP="00FB2024">
      <w:pPr>
        <w:numPr>
          <w:ilvl w:val="0"/>
          <w:numId w:val="13"/>
        </w:numPr>
        <w:spacing w:after="0" w:line="240" w:lineRule="auto"/>
        <w:jc w:val="both"/>
        <w:rPr>
          <w:rFonts w:ascii="Times New Roman" w:hAnsi="Times New Roman" w:cs="Times New Roman"/>
          <w:sz w:val="24"/>
          <w:szCs w:val="24"/>
        </w:rPr>
      </w:pPr>
      <w:r w:rsidRPr="00FB2024">
        <w:rPr>
          <w:rFonts w:ascii="Times New Roman" w:hAnsi="Times New Roman" w:cs="Times New Roman"/>
          <w:b/>
          <w:bCs/>
          <w:sz w:val="24"/>
          <w:szCs w:val="24"/>
        </w:rPr>
        <w:t>с 1 января 2024 года</w:t>
      </w:r>
      <w:r w:rsidRPr="00FB2024">
        <w:rPr>
          <w:rFonts w:ascii="Times New Roman" w:hAnsi="Times New Roman" w:cs="Times New Roman"/>
          <w:sz w:val="24"/>
          <w:szCs w:val="24"/>
        </w:rPr>
        <w:t xml:space="preserve"> установлен срок, в который нужно оповещать о появлении свободных рабочих мест и вакансий, а также об изменении этих сведений. Он составит </w:t>
      </w:r>
      <w:hyperlink r:id="rId93" w:tgtFrame="_blank" w:history="1">
        <w:r w:rsidRPr="00FB2024">
          <w:rPr>
            <w:rStyle w:val="a3"/>
            <w:rFonts w:ascii="Times New Roman" w:hAnsi="Times New Roman" w:cs="Times New Roman"/>
            <w:color w:val="auto"/>
            <w:sz w:val="24"/>
            <w:szCs w:val="24"/>
            <w:u w:val="none"/>
          </w:rPr>
          <w:t>5 рабочих дней</w:t>
        </w:r>
      </w:hyperlink>
      <w:r w:rsidRPr="00FB2024">
        <w:rPr>
          <w:rFonts w:ascii="Times New Roman" w:hAnsi="Times New Roman" w:cs="Times New Roman"/>
          <w:sz w:val="24"/>
          <w:szCs w:val="24"/>
        </w:rPr>
        <w:t>. Сейчас организации ориентируются на рекомендацию Минтруда о том, что нужно уложиться в </w:t>
      </w:r>
      <w:hyperlink r:id="rId94" w:tgtFrame="_blank" w:history="1">
        <w:r w:rsidRPr="00FB2024">
          <w:rPr>
            <w:rStyle w:val="a3"/>
            <w:rFonts w:ascii="Times New Roman" w:hAnsi="Times New Roman" w:cs="Times New Roman"/>
            <w:color w:val="auto"/>
            <w:sz w:val="24"/>
            <w:szCs w:val="24"/>
            <w:u w:val="none"/>
          </w:rPr>
          <w:t>3 рабочих дня</w:t>
        </w:r>
      </w:hyperlink>
      <w:r w:rsidRPr="00FB2024">
        <w:rPr>
          <w:rFonts w:ascii="Times New Roman" w:hAnsi="Times New Roman" w:cs="Times New Roman"/>
          <w:sz w:val="24"/>
          <w:szCs w:val="24"/>
        </w:rPr>
        <w:t>;</w:t>
      </w:r>
    </w:p>
    <w:p w14:paraId="2D91FDBD" w14:textId="77777777" w:rsidR="00FB2024" w:rsidRPr="00FB2024" w:rsidRDefault="00FB2024" w:rsidP="00FB2024">
      <w:pPr>
        <w:numPr>
          <w:ilvl w:val="0"/>
          <w:numId w:val="13"/>
        </w:numPr>
        <w:spacing w:after="0" w:line="240" w:lineRule="auto"/>
        <w:jc w:val="both"/>
        <w:rPr>
          <w:rFonts w:ascii="Times New Roman" w:hAnsi="Times New Roman" w:cs="Times New Roman"/>
          <w:sz w:val="24"/>
          <w:szCs w:val="24"/>
        </w:rPr>
      </w:pPr>
      <w:r w:rsidRPr="00FB2024">
        <w:rPr>
          <w:rFonts w:ascii="Times New Roman" w:hAnsi="Times New Roman" w:cs="Times New Roman"/>
          <w:b/>
          <w:bCs/>
          <w:sz w:val="24"/>
          <w:szCs w:val="24"/>
        </w:rPr>
        <w:t>с </w:t>
      </w:r>
      <w:hyperlink r:id="rId95" w:tgtFrame="_blank" w:history="1">
        <w:r w:rsidRPr="00FB2024">
          <w:rPr>
            <w:rStyle w:val="a3"/>
            <w:rFonts w:ascii="Times New Roman" w:hAnsi="Times New Roman" w:cs="Times New Roman"/>
            <w:b/>
            <w:bCs/>
            <w:color w:val="auto"/>
            <w:sz w:val="24"/>
            <w:szCs w:val="24"/>
            <w:u w:val="none"/>
          </w:rPr>
          <w:t>1 сентября 2024 года</w:t>
        </w:r>
      </w:hyperlink>
      <w:r w:rsidRPr="00FB2024">
        <w:rPr>
          <w:rFonts w:ascii="Times New Roman" w:hAnsi="Times New Roman" w:cs="Times New Roman"/>
          <w:sz w:val="24"/>
          <w:szCs w:val="24"/>
        </w:rPr>
        <w:t> для работодателей, у которых трудятся </w:t>
      </w:r>
      <w:hyperlink r:id="rId96" w:tgtFrame="_blank" w:history="1">
        <w:r w:rsidRPr="00FB2024">
          <w:rPr>
            <w:rStyle w:val="a3"/>
            <w:rFonts w:ascii="Times New Roman" w:hAnsi="Times New Roman" w:cs="Times New Roman"/>
            <w:color w:val="auto"/>
            <w:sz w:val="24"/>
            <w:szCs w:val="24"/>
            <w:u w:val="none"/>
          </w:rPr>
          <w:t>более 35</w:t>
        </w:r>
      </w:hyperlink>
      <w:r w:rsidRPr="00FB2024">
        <w:rPr>
          <w:rFonts w:ascii="Times New Roman" w:hAnsi="Times New Roman" w:cs="Times New Roman"/>
          <w:sz w:val="24"/>
          <w:szCs w:val="24"/>
        </w:rPr>
        <w:t> человек вводится квота для приема на работу инвалидов от 2 до 4% от среднесписочной численности персонала. До 1 сентября 2024 года такое правило </w:t>
      </w:r>
      <w:hyperlink r:id="rId97" w:tgtFrame="_blank" w:history="1">
        <w:r w:rsidRPr="00FB2024">
          <w:rPr>
            <w:rStyle w:val="a3"/>
            <w:rFonts w:ascii="Times New Roman" w:hAnsi="Times New Roman" w:cs="Times New Roman"/>
            <w:color w:val="auto"/>
            <w:sz w:val="24"/>
            <w:szCs w:val="24"/>
            <w:u w:val="none"/>
          </w:rPr>
          <w:t>действует</w:t>
        </w:r>
      </w:hyperlink>
      <w:r w:rsidRPr="00FB2024">
        <w:rPr>
          <w:rFonts w:ascii="Times New Roman" w:hAnsi="Times New Roman" w:cs="Times New Roman"/>
          <w:sz w:val="24"/>
          <w:szCs w:val="24"/>
        </w:rPr>
        <w:t> для организаций, где более 100 работников. Субъекты РФ смогут </w:t>
      </w:r>
      <w:hyperlink r:id="rId98" w:tgtFrame="_blank" w:history="1">
        <w:r w:rsidRPr="00FB2024">
          <w:rPr>
            <w:rStyle w:val="a3"/>
            <w:rFonts w:ascii="Times New Roman" w:hAnsi="Times New Roman" w:cs="Times New Roman"/>
            <w:color w:val="auto"/>
            <w:sz w:val="24"/>
            <w:szCs w:val="24"/>
            <w:u w:val="none"/>
          </w:rPr>
          <w:t>дифференцировать квоты</w:t>
        </w:r>
      </w:hyperlink>
      <w:r w:rsidRPr="00FB2024">
        <w:rPr>
          <w:rFonts w:ascii="Times New Roman" w:hAnsi="Times New Roman" w:cs="Times New Roman"/>
          <w:sz w:val="24"/>
          <w:szCs w:val="24"/>
        </w:rPr>
        <w:t> в зависимости от отрасли экономики, муниципального образования, среднесписочной численности персонала и должны будут учитывать рекомендации Минтруда.</w:t>
      </w:r>
    </w:p>
    <w:p w14:paraId="54C003AA" w14:textId="77777777" w:rsidR="00FB2024" w:rsidRPr="00FB2024" w:rsidRDefault="00FB2024" w:rsidP="00FB2024">
      <w:pPr>
        <w:numPr>
          <w:ilvl w:val="0"/>
          <w:numId w:val="13"/>
        </w:numPr>
        <w:spacing w:after="0" w:line="240" w:lineRule="auto"/>
        <w:jc w:val="both"/>
        <w:rPr>
          <w:rFonts w:ascii="Times New Roman" w:hAnsi="Times New Roman" w:cs="Times New Roman"/>
          <w:sz w:val="24"/>
          <w:szCs w:val="24"/>
        </w:rPr>
      </w:pPr>
      <w:r w:rsidRPr="00FB2024">
        <w:rPr>
          <w:rFonts w:ascii="Times New Roman" w:hAnsi="Times New Roman" w:cs="Times New Roman"/>
          <w:b/>
          <w:bCs/>
          <w:sz w:val="24"/>
          <w:szCs w:val="24"/>
        </w:rPr>
        <w:t>с 1 января 2025 года</w:t>
      </w:r>
      <w:r w:rsidRPr="00FB2024">
        <w:rPr>
          <w:rFonts w:ascii="Times New Roman" w:hAnsi="Times New Roman" w:cs="Times New Roman"/>
          <w:sz w:val="24"/>
          <w:szCs w:val="24"/>
        </w:rPr>
        <w:t>:</w:t>
      </w:r>
    </w:p>
    <w:p w14:paraId="65597FF3" w14:textId="77777777" w:rsidR="00FB2024" w:rsidRPr="00FB2024" w:rsidRDefault="00FB2024" w:rsidP="00FB2024">
      <w:pPr>
        <w:spacing w:after="0" w:line="240" w:lineRule="auto"/>
        <w:ind w:firstLine="708"/>
        <w:jc w:val="both"/>
        <w:rPr>
          <w:rFonts w:ascii="Times New Roman" w:hAnsi="Times New Roman" w:cs="Times New Roman"/>
          <w:sz w:val="24"/>
          <w:szCs w:val="24"/>
        </w:rPr>
      </w:pPr>
      <w:r w:rsidRPr="00FB2024">
        <w:rPr>
          <w:rFonts w:ascii="Times New Roman" w:hAnsi="Times New Roman" w:cs="Times New Roman"/>
          <w:sz w:val="24"/>
          <w:szCs w:val="24"/>
        </w:rPr>
        <w:t>- вводится </w:t>
      </w:r>
      <w:hyperlink r:id="rId99" w:tgtFrame="_blank" w:history="1">
        <w:r w:rsidRPr="00FB2024">
          <w:rPr>
            <w:rStyle w:val="a3"/>
            <w:rFonts w:ascii="Times New Roman" w:hAnsi="Times New Roman" w:cs="Times New Roman"/>
            <w:color w:val="auto"/>
            <w:sz w:val="24"/>
            <w:szCs w:val="24"/>
            <w:u w:val="none"/>
          </w:rPr>
          <w:t>профилирование</w:t>
        </w:r>
      </w:hyperlink>
      <w:r w:rsidRPr="00FB2024">
        <w:rPr>
          <w:rFonts w:ascii="Times New Roman" w:hAnsi="Times New Roman" w:cs="Times New Roman"/>
          <w:sz w:val="24"/>
          <w:szCs w:val="24"/>
        </w:rPr>
        <w:t> работодателей в зависимости от организационно-правовой формы, вида деятельности, финансового положения и иных критериев;</w:t>
      </w:r>
    </w:p>
    <w:p w14:paraId="358E7C66" w14:textId="77777777" w:rsidR="00FB2024" w:rsidRPr="00FB2024" w:rsidRDefault="00FB2024" w:rsidP="00FB2024">
      <w:pPr>
        <w:spacing w:after="0" w:line="240" w:lineRule="auto"/>
        <w:ind w:firstLine="708"/>
        <w:jc w:val="both"/>
        <w:rPr>
          <w:rFonts w:ascii="Times New Roman" w:hAnsi="Times New Roman" w:cs="Times New Roman"/>
          <w:sz w:val="24"/>
          <w:szCs w:val="24"/>
        </w:rPr>
      </w:pPr>
      <w:r w:rsidRPr="00FB2024">
        <w:rPr>
          <w:rFonts w:ascii="Times New Roman" w:hAnsi="Times New Roman" w:cs="Times New Roman"/>
          <w:sz w:val="24"/>
          <w:szCs w:val="24"/>
        </w:rPr>
        <w:lastRenderedPageBreak/>
        <w:t>- </w:t>
      </w:r>
      <w:hyperlink r:id="rId100" w:tgtFrame="_blank" w:history="1">
        <w:r w:rsidRPr="00FB2024">
          <w:rPr>
            <w:rStyle w:val="a3"/>
            <w:rFonts w:ascii="Times New Roman" w:hAnsi="Times New Roman" w:cs="Times New Roman"/>
            <w:color w:val="auto"/>
            <w:sz w:val="24"/>
            <w:szCs w:val="24"/>
            <w:u w:val="none"/>
          </w:rPr>
          <w:t>основным</w:t>
        </w:r>
      </w:hyperlink>
      <w:r w:rsidRPr="00FB2024">
        <w:rPr>
          <w:rFonts w:ascii="Times New Roman" w:hAnsi="Times New Roman" w:cs="Times New Roman"/>
          <w:sz w:val="24"/>
          <w:szCs w:val="24"/>
        </w:rPr>
        <w:t> способом обращения в службу занятости признается электронный — через платформу «Работа в России» или Портал госуслуг;</w:t>
      </w:r>
    </w:p>
    <w:p w14:paraId="364716D8" w14:textId="77777777" w:rsidR="00FB2024" w:rsidRDefault="00FB2024" w:rsidP="00FB2024">
      <w:pPr>
        <w:spacing w:after="0" w:line="240" w:lineRule="auto"/>
        <w:ind w:firstLine="708"/>
        <w:jc w:val="both"/>
        <w:rPr>
          <w:rFonts w:ascii="Times New Roman" w:hAnsi="Times New Roman" w:cs="Times New Roman"/>
          <w:sz w:val="24"/>
          <w:szCs w:val="24"/>
        </w:rPr>
      </w:pPr>
      <w:r w:rsidRPr="00FB2024">
        <w:rPr>
          <w:rFonts w:ascii="Times New Roman" w:hAnsi="Times New Roman" w:cs="Times New Roman"/>
          <w:sz w:val="24"/>
          <w:szCs w:val="24"/>
        </w:rPr>
        <w:t>- планируется создание общедоступного </w:t>
      </w:r>
      <w:hyperlink r:id="rId101" w:tgtFrame="_blank" w:history="1">
        <w:r w:rsidRPr="00FB2024">
          <w:rPr>
            <w:rStyle w:val="a3"/>
            <w:rFonts w:ascii="Times New Roman" w:hAnsi="Times New Roman" w:cs="Times New Roman"/>
            <w:color w:val="auto"/>
            <w:sz w:val="24"/>
            <w:szCs w:val="24"/>
            <w:u w:val="none"/>
          </w:rPr>
          <w:t>реестра</w:t>
        </w:r>
      </w:hyperlink>
      <w:r w:rsidRPr="00FB2024">
        <w:rPr>
          <w:rFonts w:ascii="Times New Roman" w:hAnsi="Times New Roman" w:cs="Times New Roman"/>
          <w:sz w:val="24"/>
          <w:szCs w:val="24"/>
        </w:rPr>
        <w:t> работодателей, у которых выявили факты нелегальной занятости.</w:t>
      </w:r>
    </w:p>
    <w:p w14:paraId="1AA4D9D6" w14:textId="77777777" w:rsidR="00C358D5" w:rsidRDefault="00C358D5" w:rsidP="00FB2024">
      <w:pPr>
        <w:spacing w:after="0" w:line="240" w:lineRule="auto"/>
        <w:ind w:firstLine="708"/>
        <w:jc w:val="both"/>
        <w:rPr>
          <w:rFonts w:ascii="Times New Roman" w:hAnsi="Times New Roman" w:cs="Times New Roman"/>
          <w:sz w:val="24"/>
          <w:szCs w:val="24"/>
        </w:rPr>
      </w:pPr>
    </w:p>
    <w:p w14:paraId="6C31A0E3" w14:textId="790B5062" w:rsidR="00C358D5" w:rsidRDefault="00C358D5" w:rsidP="00C358D5">
      <w:pPr>
        <w:spacing w:after="0" w:line="240" w:lineRule="auto"/>
        <w:ind w:firstLine="708"/>
        <w:jc w:val="both"/>
        <w:rPr>
          <w:rFonts w:ascii="Times New Roman" w:hAnsi="Times New Roman" w:cs="Times New Roman"/>
          <w:b/>
          <w:bCs/>
          <w:sz w:val="24"/>
          <w:szCs w:val="24"/>
        </w:rPr>
      </w:pPr>
      <w:r w:rsidRPr="00C358D5">
        <w:rPr>
          <w:rFonts w:ascii="Times New Roman" w:hAnsi="Times New Roman" w:cs="Times New Roman"/>
          <w:b/>
          <w:bCs/>
          <w:sz w:val="24"/>
          <w:szCs w:val="24"/>
        </w:rPr>
        <w:t xml:space="preserve">11. </w:t>
      </w:r>
      <w:hyperlink r:id="rId102" w:tgtFrame="_blank" w:history="1">
        <w:r w:rsidRPr="00C358D5">
          <w:rPr>
            <w:rStyle w:val="a3"/>
            <w:rFonts w:ascii="Times New Roman" w:hAnsi="Times New Roman" w:cs="Times New Roman"/>
            <w:b/>
            <w:bCs/>
            <w:color w:val="auto"/>
            <w:sz w:val="24"/>
            <w:szCs w:val="24"/>
            <w:u w:val="none"/>
          </w:rPr>
          <w:t>Обязан ли работодатель освобождать работника-донора в день прохождения медосмотра для сдачи крови, если в этот день кровь у работника не взяли</w:t>
        </w:r>
      </w:hyperlink>
      <w:r>
        <w:rPr>
          <w:rFonts w:ascii="Times New Roman" w:hAnsi="Times New Roman" w:cs="Times New Roman"/>
          <w:b/>
          <w:bCs/>
          <w:sz w:val="24"/>
          <w:szCs w:val="24"/>
        </w:rPr>
        <w:t>.</w:t>
      </w:r>
    </w:p>
    <w:p w14:paraId="210137CC" w14:textId="77777777" w:rsidR="00C358D5" w:rsidRPr="00C358D5" w:rsidRDefault="00C358D5" w:rsidP="00C358D5">
      <w:pPr>
        <w:spacing w:after="0" w:line="240" w:lineRule="auto"/>
        <w:ind w:firstLine="708"/>
        <w:jc w:val="both"/>
        <w:rPr>
          <w:rFonts w:ascii="Times New Roman" w:hAnsi="Times New Roman" w:cs="Times New Roman"/>
          <w:b/>
          <w:bCs/>
          <w:sz w:val="24"/>
          <w:szCs w:val="24"/>
        </w:rPr>
      </w:pPr>
    </w:p>
    <w:p w14:paraId="7B46CB79" w14:textId="77777777" w:rsidR="00C358D5" w:rsidRPr="00C358D5" w:rsidRDefault="00C358D5" w:rsidP="00C358D5">
      <w:pPr>
        <w:spacing w:after="0" w:line="240" w:lineRule="auto"/>
        <w:ind w:firstLine="708"/>
        <w:jc w:val="both"/>
        <w:rPr>
          <w:rFonts w:ascii="Times New Roman" w:hAnsi="Times New Roman" w:cs="Times New Roman"/>
          <w:sz w:val="24"/>
          <w:szCs w:val="24"/>
        </w:rPr>
      </w:pPr>
      <w:r w:rsidRPr="00C358D5">
        <w:rPr>
          <w:rFonts w:ascii="Times New Roman" w:hAnsi="Times New Roman" w:cs="Times New Roman"/>
          <w:sz w:val="24"/>
          <w:szCs w:val="24"/>
        </w:rPr>
        <w:t>Для работника-донора ТК РФ устанавливает дополнительные дни отдыха (</w:t>
      </w:r>
      <w:hyperlink r:id="rId103" w:tgtFrame="_blank" w:history="1">
        <w:r w:rsidRPr="00C358D5">
          <w:rPr>
            <w:rStyle w:val="a3"/>
            <w:rFonts w:ascii="Times New Roman" w:hAnsi="Times New Roman" w:cs="Times New Roman"/>
            <w:color w:val="auto"/>
            <w:sz w:val="24"/>
            <w:szCs w:val="24"/>
            <w:u w:val="none"/>
          </w:rPr>
          <w:t>ст. 186</w:t>
        </w:r>
      </w:hyperlink>
      <w:r w:rsidRPr="00C358D5">
        <w:rPr>
          <w:rFonts w:ascii="Times New Roman" w:hAnsi="Times New Roman" w:cs="Times New Roman"/>
          <w:sz w:val="24"/>
          <w:szCs w:val="24"/>
        </w:rPr>
        <w:t> ТК РФ).</w:t>
      </w:r>
    </w:p>
    <w:p w14:paraId="65F8D41F" w14:textId="180488C4" w:rsidR="00C358D5" w:rsidRPr="00C358D5" w:rsidRDefault="00C358D5" w:rsidP="00C358D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w:t>
      </w:r>
      <w:r w:rsidRPr="00C358D5">
        <w:rPr>
          <w:rFonts w:ascii="Times New Roman" w:hAnsi="Times New Roman" w:cs="Times New Roman"/>
          <w:sz w:val="24"/>
          <w:szCs w:val="24"/>
        </w:rPr>
        <w:t>бязан ли работодатель освобождать сотрудника от работы в день, когда сотрудник прошел медицинский осмотр в связи со сдачей крови и ее компонентов, но на основании осмотра не был допущен к самой сдаче крови.</w:t>
      </w:r>
    </w:p>
    <w:p w14:paraId="15EE8A26" w14:textId="01058861" w:rsidR="00C358D5" w:rsidRPr="00C358D5" w:rsidRDefault="00C358D5" w:rsidP="00C358D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Pr="00C358D5">
        <w:rPr>
          <w:rFonts w:ascii="Times New Roman" w:hAnsi="Times New Roman" w:cs="Times New Roman"/>
          <w:sz w:val="24"/>
          <w:szCs w:val="24"/>
        </w:rPr>
        <w:t xml:space="preserve"> соответствии с </w:t>
      </w:r>
      <w:hyperlink r:id="rId104" w:tgtFrame="_blank" w:history="1">
        <w:r w:rsidRPr="00C358D5">
          <w:rPr>
            <w:rStyle w:val="a3"/>
            <w:rFonts w:ascii="Times New Roman" w:hAnsi="Times New Roman" w:cs="Times New Roman"/>
            <w:color w:val="auto"/>
            <w:sz w:val="24"/>
            <w:szCs w:val="24"/>
            <w:u w:val="none"/>
          </w:rPr>
          <w:t>ч. 1 ст. 186</w:t>
        </w:r>
      </w:hyperlink>
      <w:r w:rsidRPr="00C358D5">
        <w:rPr>
          <w:rFonts w:ascii="Times New Roman" w:hAnsi="Times New Roman" w:cs="Times New Roman"/>
          <w:sz w:val="24"/>
          <w:szCs w:val="24"/>
        </w:rPr>
        <w:t> ТК РФ в день сдачи крови и ее компонентов, а также в день связанного с этим медицинского осмотра работник освобождается от работы. Условия о том, что сдача крови должна быть в тот же день, что и медосмотр, нет, следовательно, при прохождении медицинского осмотра работник освобождается от работы в этот день.</w:t>
      </w:r>
    </w:p>
    <w:p w14:paraId="75249002" w14:textId="0A7F00E9" w:rsidR="00C358D5" w:rsidRDefault="00BF329D" w:rsidP="00C358D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Pr="00C358D5">
        <w:rPr>
          <w:rFonts w:ascii="Times New Roman" w:hAnsi="Times New Roman" w:cs="Times New Roman"/>
          <w:sz w:val="24"/>
          <w:szCs w:val="24"/>
        </w:rPr>
        <w:t>огласно законодательству</w:t>
      </w:r>
      <w:r>
        <w:rPr>
          <w:rFonts w:ascii="Times New Roman" w:hAnsi="Times New Roman" w:cs="Times New Roman"/>
          <w:sz w:val="24"/>
          <w:szCs w:val="24"/>
        </w:rPr>
        <w:t xml:space="preserve"> РФ</w:t>
      </w:r>
      <w:r w:rsidRPr="00C358D5">
        <w:rPr>
          <w:rFonts w:ascii="Times New Roman" w:hAnsi="Times New Roman" w:cs="Times New Roman"/>
          <w:sz w:val="24"/>
          <w:szCs w:val="24"/>
        </w:rPr>
        <w:t>,</w:t>
      </w:r>
      <w:r w:rsidR="00C358D5" w:rsidRPr="00C358D5">
        <w:rPr>
          <w:rFonts w:ascii="Times New Roman" w:hAnsi="Times New Roman" w:cs="Times New Roman"/>
          <w:sz w:val="24"/>
          <w:szCs w:val="24"/>
        </w:rPr>
        <w:t xml:space="preserve"> сохранение среднего заработка за работником на период прохождения им медицинского осмотра перед сдачей крови и ее компонентов не предусмотрено. Работодатель обязан оплатить </w:t>
      </w:r>
      <w:r w:rsidR="00C358D5" w:rsidRPr="00C358D5">
        <w:rPr>
          <w:rFonts w:ascii="Times New Roman" w:hAnsi="Times New Roman" w:cs="Times New Roman"/>
          <w:b/>
          <w:bCs/>
          <w:sz w:val="24"/>
          <w:szCs w:val="24"/>
        </w:rPr>
        <w:t>только дни сдачи</w:t>
      </w:r>
      <w:r w:rsidR="00C358D5" w:rsidRPr="00C358D5">
        <w:rPr>
          <w:rFonts w:ascii="Times New Roman" w:hAnsi="Times New Roman" w:cs="Times New Roman"/>
          <w:sz w:val="24"/>
          <w:szCs w:val="24"/>
        </w:rPr>
        <w:t> и предоставленные в связи с этим </w:t>
      </w:r>
      <w:r w:rsidR="00C358D5" w:rsidRPr="00C358D5">
        <w:rPr>
          <w:rFonts w:ascii="Times New Roman" w:hAnsi="Times New Roman" w:cs="Times New Roman"/>
          <w:b/>
          <w:bCs/>
          <w:sz w:val="24"/>
          <w:szCs w:val="24"/>
        </w:rPr>
        <w:t>дни отдыха</w:t>
      </w:r>
      <w:r w:rsidR="00C358D5" w:rsidRPr="00C358D5">
        <w:rPr>
          <w:rFonts w:ascii="Times New Roman" w:hAnsi="Times New Roman" w:cs="Times New Roman"/>
          <w:sz w:val="24"/>
          <w:szCs w:val="24"/>
        </w:rPr>
        <w:t> (</w:t>
      </w:r>
      <w:hyperlink r:id="rId105" w:tgtFrame="_blank" w:history="1">
        <w:r w:rsidR="00C358D5" w:rsidRPr="00C358D5">
          <w:rPr>
            <w:rStyle w:val="a3"/>
            <w:rFonts w:ascii="Times New Roman" w:hAnsi="Times New Roman" w:cs="Times New Roman"/>
            <w:color w:val="auto"/>
            <w:sz w:val="24"/>
            <w:szCs w:val="24"/>
            <w:u w:val="none"/>
          </w:rPr>
          <w:t>ч. 5 ст. 186</w:t>
        </w:r>
      </w:hyperlink>
      <w:r w:rsidR="00C358D5" w:rsidRPr="00C358D5">
        <w:rPr>
          <w:rFonts w:ascii="Times New Roman" w:hAnsi="Times New Roman" w:cs="Times New Roman"/>
          <w:sz w:val="24"/>
          <w:szCs w:val="24"/>
        </w:rPr>
        <w:t>  ТК РФ).</w:t>
      </w:r>
    </w:p>
    <w:p w14:paraId="59DEEEAC" w14:textId="77777777" w:rsidR="008C6962" w:rsidRDefault="008C6962" w:rsidP="00C358D5">
      <w:pPr>
        <w:spacing w:after="0" w:line="240" w:lineRule="auto"/>
        <w:ind w:firstLine="708"/>
        <w:jc w:val="both"/>
        <w:rPr>
          <w:rFonts w:ascii="Times New Roman" w:hAnsi="Times New Roman" w:cs="Times New Roman"/>
          <w:sz w:val="24"/>
          <w:szCs w:val="24"/>
        </w:rPr>
      </w:pPr>
    </w:p>
    <w:p w14:paraId="600D7B39" w14:textId="5C506BB1" w:rsidR="00E4500E" w:rsidRPr="00E4500E" w:rsidRDefault="008C6962" w:rsidP="00E4500E">
      <w:pPr>
        <w:spacing w:after="0" w:line="240" w:lineRule="auto"/>
        <w:ind w:firstLine="708"/>
        <w:jc w:val="both"/>
        <w:rPr>
          <w:rFonts w:ascii="Times New Roman" w:hAnsi="Times New Roman" w:cs="Times New Roman"/>
          <w:b/>
          <w:bCs/>
          <w:sz w:val="24"/>
          <w:szCs w:val="24"/>
        </w:rPr>
      </w:pPr>
      <w:r w:rsidRPr="00E4500E">
        <w:rPr>
          <w:rFonts w:ascii="Times New Roman" w:hAnsi="Times New Roman" w:cs="Times New Roman"/>
          <w:b/>
          <w:bCs/>
          <w:sz w:val="24"/>
          <w:szCs w:val="24"/>
        </w:rPr>
        <w:t>12.</w:t>
      </w:r>
      <w:r w:rsidR="00E4500E" w:rsidRPr="00E4500E">
        <w:rPr>
          <w:rFonts w:ascii="Arial" w:eastAsia="Times New Roman" w:hAnsi="Arial" w:cs="Arial"/>
          <w:b/>
          <w:bCs/>
          <w:kern w:val="0"/>
          <w:sz w:val="21"/>
          <w:szCs w:val="21"/>
          <w:lang w:eastAsia="ru-RU"/>
          <w14:ligatures w14:val="none"/>
        </w:rPr>
        <w:t xml:space="preserve"> </w:t>
      </w:r>
      <w:hyperlink r:id="rId106" w:tgtFrame="_blank" w:history="1">
        <w:r w:rsidR="00E4500E" w:rsidRPr="00E4500E">
          <w:rPr>
            <w:rStyle w:val="a3"/>
            <w:rFonts w:ascii="Times New Roman" w:hAnsi="Times New Roman" w:cs="Times New Roman"/>
            <w:b/>
            <w:bCs/>
            <w:color w:val="auto"/>
            <w:sz w:val="24"/>
            <w:szCs w:val="24"/>
            <w:u w:val="none"/>
          </w:rPr>
          <w:t>Разделение ежегодного отпуска на части: что делать, если работник не согласен</w:t>
        </w:r>
      </w:hyperlink>
      <w:r w:rsidR="00E4500E">
        <w:rPr>
          <w:rFonts w:ascii="Times New Roman" w:hAnsi="Times New Roman" w:cs="Times New Roman"/>
          <w:b/>
          <w:bCs/>
          <w:sz w:val="24"/>
          <w:szCs w:val="24"/>
        </w:rPr>
        <w:t>.</w:t>
      </w:r>
    </w:p>
    <w:p w14:paraId="7F785D1C" w14:textId="77777777" w:rsidR="00E4500E" w:rsidRDefault="00E4500E" w:rsidP="00E4500E">
      <w:pPr>
        <w:spacing w:after="0" w:line="240" w:lineRule="auto"/>
        <w:ind w:firstLine="708"/>
        <w:jc w:val="both"/>
        <w:rPr>
          <w:rFonts w:ascii="Times New Roman" w:hAnsi="Times New Roman" w:cs="Times New Roman"/>
          <w:sz w:val="24"/>
          <w:szCs w:val="24"/>
        </w:rPr>
      </w:pPr>
    </w:p>
    <w:p w14:paraId="6C47E94E" w14:textId="14403D32" w:rsidR="00E4500E" w:rsidRPr="00E4500E" w:rsidRDefault="00E4500E" w:rsidP="00E4500E">
      <w:pPr>
        <w:spacing w:after="0" w:line="240" w:lineRule="auto"/>
        <w:ind w:firstLine="708"/>
        <w:jc w:val="both"/>
        <w:rPr>
          <w:rFonts w:ascii="Times New Roman" w:hAnsi="Times New Roman" w:cs="Times New Roman"/>
          <w:sz w:val="24"/>
          <w:szCs w:val="24"/>
        </w:rPr>
      </w:pPr>
      <w:r w:rsidRPr="00E4500E">
        <w:rPr>
          <w:rFonts w:ascii="Times New Roman" w:hAnsi="Times New Roman" w:cs="Times New Roman"/>
          <w:sz w:val="24"/>
          <w:szCs w:val="24"/>
        </w:rPr>
        <w:t>Работникам предоставляется ежегодный основной оплачиваемый отпуск продолжительностью 28 календарных дней (</w:t>
      </w:r>
      <w:hyperlink r:id="rId107" w:tgtFrame="_blank" w:history="1">
        <w:r w:rsidRPr="00E4500E">
          <w:rPr>
            <w:rStyle w:val="a3"/>
            <w:rFonts w:ascii="Times New Roman" w:hAnsi="Times New Roman" w:cs="Times New Roman"/>
            <w:color w:val="auto"/>
            <w:sz w:val="24"/>
            <w:szCs w:val="24"/>
            <w:u w:val="none"/>
          </w:rPr>
          <w:t>ч. 1 ст. 115</w:t>
        </w:r>
      </w:hyperlink>
      <w:r w:rsidRPr="00E4500E">
        <w:rPr>
          <w:rFonts w:ascii="Times New Roman" w:hAnsi="Times New Roman" w:cs="Times New Roman"/>
          <w:sz w:val="24"/>
          <w:szCs w:val="24"/>
        </w:rPr>
        <w:t> ТК РФ). По соглашению между работником и работодателем ежегодный оплачиваемый отпуск может быть разделен на части, одна из которых должна быть не менее 14 календарных дней (</w:t>
      </w:r>
      <w:hyperlink r:id="rId108" w:tgtFrame="_blank" w:history="1">
        <w:r w:rsidRPr="00E4500E">
          <w:rPr>
            <w:rStyle w:val="a3"/>
            <w:rFonts w:ascii="Times New Roman" w:hAnsi="Times New Roman" w:cs="Times New Roman"/>
            <w:color w:val="auto"/>
            <w:sz w:val="24"/>
            <w:szCs w:val="24"/>
            <w:u w:val="none"/>
          </w:rPr>
          <w:t>ч. 1 ст. 125</w:t>
        </w:r>
      </w:hyperlink>
      <w:r w:rsidRPr="00E4500E">
        <w:rPr>
          <w:rFonts w:ascii="Times New Roman" w:hAnsi="Times New Roman" w:cs="Times New Roman"/>
          <w:sz w:val="24"/>
          <w:szCs w:val="24"/>
        </w:rPr>
        <w:t> ТК РФ).</w:t>
      </w:r>
    </w:p>
    <w:p w14:paraId="1DCE3925" w14:textId="2C5C575E" w:rsidR="00E4500E" w:rsidRPr="00E4500E" w:rsidRDefault="00E4500E" w:rsidP="00E4500E">
      <w:pPr>
        <w:spacing w:after="0" w:line="240" w:lineRule="auto"/>
        <w:ind w:firstLine="708"/>
        <w:jc w:val="both"/>
        <w:rPr>
          <w:rFonts w:ascii="Times New Roman" w:hAnsi="Times New Roman" w:cs="Times New Roman"/>
          <w:sz w:val="24"/>
          <w:szCs w:val="24"/>
        </w:rPr>
      </w:pPr>
      <w:r w:rsidRPr="00E4500E">
        <w:rPr>
          <w:rFonts w:ascii="Times New Roman" w:hAnsi="Times New Roman" w:cs="Times New Roman"/>
          <w:sz w:val="24"/>
          <w:szCs w:val="24"/>
        </w:rPr>
        <w:t>В </w:t>
      </w:r>
      <w:hyperlink r:id="rId109" w:tgtFrame="_blank" w:history="1">
        <w:r w:rsidRPr="00E4500E">
          <w:rPr>
            <w:rStyle w:val="a3"/>
            <w:rFonts w:ascii="Times New Roman" w:hAnsi="Times New Roman" w:cs="Times New Roman"/>
            <w:color w:val="auto"/>
            <w:sz w:val="24"/>
            <w:szCs w:val="24"/>
            <w:u w:val="none"/>
          </w:rPr>
          <w:t>Письме</w:t>
        </w:r>
      </w:hyperlink>
      <w:r w:rsidRPr="00E4500E">
        <w:rPr>
          <w:rFonts w:ascii="Times New Roman" w:hAnsi="Times New Roman" w:cs="Times New Roman"/>
          <w:sz w:val="24"/>
          <w:szCs w:val="24"/>
        </w:rPr>
        <w:t xml:space="preserve"> от 01.11.2023 </w:t>
      </w:r>
      <w:r>
        <w:rPr>
          <w:rFonts w:ascii="Times New Roman" w:hAnsi="Times New Roman" w:cs="Times New Roman"/>
          <w:sz w:val="24"/>
          <w:szCs w:val="24"/>
        </w:rPr>
        <w:t>№</w:t>
      </w:r>
      <w:r w:rsidRPr="00E4500E">
        <w:rPr>
          <w:rFonts w:ascii="Times New Roman" w:hAnsi="Times New Roman" w:cs="Times New Roman"/>
          <w:sz w:val="24"/>
          <w:szCs w:val="24"/>
        </w:rPr>
        <w:t xml:space="preserve"> 14-6/ООГ-6853 Минтруд России отвечает на вопрос, может ли работодатель установить в ЛНА минимальную продолжительность частей отпуска в 7 дней, помимо обязательной части в 14 дней.</w:t>
      </w:r>
    </w:p>
    <w:p w14:paraId="0B72F1D3" w14:textId="77777777" w:rsidR="00E4500E" w:rsidRPr="00E4500E" w:rsidRDefault="00E4500E" w:rsidP="00E4500E">
      <w:pPr>
        <w:spacing w:after="0" w:line="240" w:lineRule="auto"/>
        <w:ind w:firstLine="708"/>
        <w:jc w:val="both"/>
        <w:rPr>
          <w:rFonts w:ascii="Times New Roman" w:hAnsi="Times New Roman" w:cs="Times New Roman"/>
          <w:sz w:val="24"/>
          <w:szCs w:val="24"/>
        </w:rPr>
      </w:pPr>
      <w:r w:rsidRPr="00E4500E">
        <w:rPr>
          <w:rFonts w:ascii="Times New Roman" w:hAnsi="Times New Roman" w:cs="Times New Roman"/>
          <w:sz w:val="24"/>
          <w:szCs w:val="24"/>
        </w:rPr>
        <w:t>Минтруд сообщает, что ТК РФ </w:t>
      </w:r>
      <w:hyperlink r:id="rId110" w:tgtFrame="_blank" w:history="1">
        <w:r w:rsidRPr="00E4500E">
          <w:rPr>
            <w:rStyle w:val="a3"/>
            <w:rFonts w:ascii="Times New Roman" w:hAnsi="Times New Roman" w:cs="Times New Roman"/>
            <w:color w:val="auto"/>
            <w:sz w:val="24"/>
            <w:szCs w:val="24"/>
            <w:u w:val="none"/>
          </w:rPr>
          <w:t>не содержит</w:t>
        </w:r>
      </w:hyperlink>
      <w:r w:rsidRPr="00E4500E">
        <w:rPr>
          <w:rFonts w:ascii="Times New Roman" w:hAnsi="Times New Roman" w:cs="Times New Roman"/>
          <w:sz w:val="24"/>
          <w:szCs w:val="24"/>
        </w:rPr>
        <w:t> требований к делению отпуска на части кроме продолжительности в </w:t>
      </w:r>
      <w:hyperlink r:id="rId111" w:tgtFrame="_blank" w:history="1">
        <w:r w:rsidRPr="00E4500E">
          <w:rPr>
            <w:rStyle w:val="a3"/>
            <w:rFonts w:ascii="Times New Roman" w:hAnsi="Times New Roman" w:cs="Times New Roman"/>
            <w:color w:val="auto"/>
            <w:sz w:val="24"/>
            <w:szCs w:val="24"/>
            <w:u w:val="none"/>
          </w:rPr>
          <w:t>14 дней</w:t>
        </w:r>
      </w:hyperlink>
      <w:r w:rsidRPr="00E4500E">
        <w:rPr>
          <w:rFonts w:ascii="Times New Roman" w:hAnsi="Times New Roman" w:cs="Times New Roman"/>
          <w:sz w:val="24"/>
          <w:szCs w:val="24"/>
        </w:rPr>
        <w:t> одной из частей отпуска. При этом работодатели (за исключением работодателей – физических лиц, не являющихся ИП) имеют право принимать ЛНА, содержащие нормы трудового права, в пределах их компетенции в соответствии с трудовым законодательством и иными нормативными правовыми актами, содержащими нормы трудового права (</w:t>
      </w:r>
      <w:hyperlink r:id="rId112" w:tgtFrame="_blank" w:history="1">
        <w:r w:rsidRPr="00E4500E">
          <w:rPr>
            <w:rStyle w:val="a3"/>
            <w:rFonts w:ascii="Times New Roman" w:hAnsi="Times New Roman" w:cs="Times New Roman"/>
            <w:color w:val="auto"/>
            <w:sz w:val="24"/>
            <w:szCs w:val="24"/>
            <w:u w:val="none"/>
          </w:rPr>
          <w:t>ст. 8</w:t>
        </w:r>
      </w:hyperlink>
      <w:r w:rsidRPr="00E4500E">
        <w:rPr>
          <w:rFonts w:ascii="Times New Roman" w:hAnsi="Times New Roman" w:cs="Times New Roman"/>
          <w:sz w:val="24"/>
          <w:szCs w:val="24"/>
        </w:rPr>
        <w:t> ТК РФ).</w:t>
      </w:r>
    </w:p>
    <w:p w14:paraId="53B3D3AA" w14:textId="77777777" w:rsidR="00E4500E" w:rsidRPr="00E4500E" w:rsidRDefault="00E4500E" w:rsidP="00E4500E">
      <w:pPr>
        <w:spacing w:after="0" w:line="240" w:lineRule="auto"/>
        <w:ind w:firstLine="708"/>
        <w:jc w:val="both"/>
        <w:rPr>
          <w:rFonts w:ascii="Times New Roman" w:hAnsi="Times New Roman" w:cs="Times New Roman"/>
          <w:sz w:val="24"/>
          <w:szCs w:val="24"/>
        </w:rPr>
      </w:pPr>
      <w:r w:rsidRPr="00E4500E">
        <w:rPr>
          <w:rFonts w:ascii="Times New Roman" w:hAnsi="Times New Roman" w:cs="Times New Roman"/>
          <w:sz w:val="24"/>
          <w:szCs w:val="24"/>
        </w:rPr>
        <w:t>По соглашению между работником и работодателем ежегодный оплачиваемый отпуск может быть разделен на части (</w:t>
      </w:r>
      <w:hyperlink r:id="rId113" w:tgtFrame="_blank" w:history="1">
        <w:r w:rsidRPr="00E4500E">
          <w:rPr>
            <w:rStyle w:val="a3"/>
            <w:rFonts w:ascii="Times New Roman" w:hAnsi="Times New Roman" w:cs="Times New Roman"/>
            <w:color w:val="auto"/>
            <w:sz w:val="24"/>
            <w:szCs w:val="24"/>
            <w:u w:val="none"/>
          </w:rPr>
          <w:t>ч. 1 ст. 125</w:t>
        </w:r>
      </w:hyperlink>
      <w:r w:rsidRPr="00E4500E">
        <w:rPr>
          <w:rFonts w:ascii="Times New Roman" w:hAnsi="Times New Roman" w:cs="Times New Roman"/>
          <w:sz w:val="24"/>
          <w:szCs w:val="24"/>
        </w:rPr>
        <w:t> ТК РФ). Если стороны не могут достичь соглашения, то, по мнению Минтруда России, отпуск предоставляется в полной продолжительности, без деления на части.</w:t>
      </w:r>
    </w:p>
    <w:p w14:paraId="6B73082E" w14:textId="4798F2FB" w:rsidR="00E4500E" w:rsidRPr="00E4500E" w:rsidRDefault="00E4500E" w:rsidP="00E4500E">
      <w:pPr>
        <w:spacing w:after="0" w:line="240" w:lineRule="auto"/>
        <w:ind w:firstLine="708"/>
        <w:jc w:val="both"/>
        <w:rPr>
          <w:rFonts w:ascii="Times New Roman" w:hAnsi="Times New Roman" w:cs="Times New Roman"/>
          <w:sz w:val="24"/>
          <w:szCs w:val="24"/>
        </w:rPr>
      </w:pPr>
    </w:p>
    <w:p w14:paraId="370DC605" w14:textId="17F0AE35" w:rsidR="00E4500E" w:rsidRPr="00E4500E" w:rsidRDefault="00E4500E" w:rsidP="00E4500E">
      <w:pPr>
        <w:spacing w:after="0" w:line="240" w:lineRule="auto"/>
        <w:ind w:firstLine="708"/>
        <w:jc w:val="both"/>
        <w:rPr>
          <w:rFonts w:ascii="Times New Roman" w:hAnsi="Times New Roman" w:cs="Times New Roman"/>
          <w:b/>
          <w:bCs/>
          <w:sz w:val="24"/>
          <w:szCs w:val="24"/>
        </w:rPr>
      </w:pPr>
      <w:r w:rsidRPr="00E4500E">
        <w:rPr>
          <w:rFonts w:ascii="Times New Roman" w:hAnsi="Times New Roman" w:cs="Times New Roman"/>
          <w:b/>
          <w:bCs/>
          <w:sz w:val="24"/>
          <w:szCs w:val="24"/>
        </w:rPr>
        <w:t xml:space="preserve">13. </w:t>
      </w:r>
      <w:hyperlink r:id="rId114" w:tgtFrame="_blank" w:history="1">
        <w:r w:rsidRPr="00E4500E">
          <w:rPr>
            <w:rStyle w:val="a3"/>
            <w:rFonts w:ascii="Times New Roman" w:hAnsi="Times New Roman" w:cs="Times New Roman"/>
            <w:b/>
            <w:bCs/>
            <w:color w:val="auto"/>
            <w:sz w:val="24"/>
            <w:szCs w:val="24"/>
            <w:u w:val="none"/>
          </w:rPr>
          <w:t>Нужно ли дублировать информацию о премиях в трудовой договор, если работник ознакомлен с положением о премировании</w:t>
        </w:r>
      </w:hyperlink>
      <w:r w:rsidR="00B30B02">
        <w:rPr>
          <w:rFonts w:ascii="Times New Roman" w:hAnsi="Times New Roman" w:cs="Times New Roman"/>
          <w:b/>
          <w:bCs/>
          <w:sz w:val="24"/>
          <w:szCs w:val="24"/>
        </w:rPr>
        <w:t>.</w:t>
      </w:r>
    </w:p>
    <w:p w14:paraId="3024FF71" w14:textId="77777777" w:rsidR="00E4500E" w:rsidRDefault="00E4500E" w:rsidP="00E4500E">
      <w:pPr>
        <w:spacing w:after="0" w:line="240" w:lineRule="auto"/>
        <w:ind w:firstLine="708"/>
        <w:jc w:val="both"/>
        <w:rPr>
          <w:rFonts w:ascii="Times New Roman" w:hAnsi="Times New Roman" w:cs="Times New Roman"/>
          <w:sz w:val="24"/>
          <w:szCs w:val="24"/>
        </w:rPr>
      </w:pPr>
    </w:p>
    <w:p w14:paraId="4D40A368" w14:textId="4C0B2DCD" w:rsidR="00E4500E" w:rsidRPr="00E4500E" w:rsidRDefault="00E4500E" w:rsidP="00E4500E">
      <w:pPr>
        <w:spacing w:after="0" w:line="240" w:lineRule="auto"/>
        <w:ind w:firstLine="708"/>
        <w:jc w:val="both"/>
        <w:rPr>
          <w:rFonts w:ascii="Times New Roman" w:hAnsi="Times New Roman" w:cs="Times New Roman"/>
          <w:sz w:val="24"/>
          <w:szCs w:val="24"/>
        </w:rPr>
      </w:pPr>
      <w:r w:rsidRPr="00E4500E">
        <w:rPr>
          <w:rFonts w:ascii="Times New Roman" w:hAnsi="Times New Roman" w:cs="Times New Roman"/>
          <w:sz w:val="24"/>
          <w:szCs w:val="24"/>
        </w:rPr>
        <w:t>Условия оплаты труда являются обязательными для включения в трудовой договор работника. В трудовом договоре необходимо указать размер оклада (должностного оклада) или тарифной ставки работника, а также полагающиеся ему доплаты, надбавки, поощрительные выплаты (</w:t>
      </w:r>
      <w:hyperlink r:id="rId115" w:tgtFrame="_blank" w:history="1">
        <w:r w:rsidRPr="00E4500E">
          <w:rPr>
            <w:rStyle w:val="a3"/>
            <w:rFonts w:ascii="Times New Roman" w:hAnsi="Times New Roman" w:cs="Times New Roman"/>
            <w:color w:val="auto"/>
            <w:sz w:val="24"/>
            <w:szCs w:val="24"/>
            <w:u w:val="none"/>
          </w:rPr>
          <w:t>абз.5 ч. 2 ст. 57</w:t>
        </w:r>
      </w:hyperlink>
      <w:r w:rsidRPr="00E4500E">
        <w:rPr>
          <w:rFonts w:ascii="Times New Roman" w:hAnsi="Times New Roman" w:cs="Times New Roman"/>
          <w:sz w:val="24"/>
          <w:szCs w:val="24"/>
        </w:rPr>
        <w:t> ТК РФ).</w:t>
      </w:r>
    </w:p>
    <w:p w14:paraId="43C9A9FE" w14:textId="2F6B942B" w:rsidR="00E4500E" w:rsidRPr="00E4500E" w:rsidRDefault="00E4500E" w:rsidP="00E450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sidRPr="00E4500E">
        <w:rPr>
          <w:rFonts w:ascii="Times New Roman" w:hAnsi="Times New Roman" w:cs="Times New Roman"/>
          <w:sz w:val="24"/>
          <w:szCs w:val="24"/>
        </w:rPr>
        <w:t xml:space="preserve">одробно излагать условия о порядке выплаты премий в трудовом договоре не обязательно. Достаточно сделать в нем отсылку на документ, в котором установлены </w:t>
      </w:r>
      <w:r w:rsidRPr="00E4500E">
        <w:rPr>
          <w:rFonts w:ascii="Times New Roman" w:hAnsi="Times New Roman" w:cs="Times New Roman"/>
          <w:sz w:val="24"/>
          <w:szCs w:val="24"/>
        </w:rPr>
        <w:lastRenderedPageBreak/>
        <w:t>основания и условия их выплаты, – коллективный договор или локальный нормативный акт (ЛНА), например положение о премировании.</w:t>
      </w:r>
    </w:p>
    <w:p w14:paraId="2A8B4D9E" w14:textId="77777777" w:rsidR="00E4500E" w:rsidRDefault="00E4500E" w:rsidP="00E4500E">
      <w:pPr>
        <w:spacing w:after="0" w:line="240" w:lineRule="auto"/>
        <w:ind w:firstLine="708"/>
        <w:jc w:val="both"/>
        <w:rPr>
          <w:rFonts w:ascii="Times New Roman" w:hAnsi="Times New Roman" w:cs="Times New Roman"/>
          <w:sz w:val="24"/>
          <w:szCs w:val="24"/>
        </w:rPr>
      </w:pPr>
      <w:r w:rsidRPr="00E4500E">
        <w:rPr>
          <w:rFonts w:ascii="Times New Roman" w:hAnsi="Times New Roman" w:cs="Times New Roman"/>
          <w:sz w:val="24"/>
          <w:szCs w:val="24"/>
        </w:rPr>
        <w:t>При наличии в организации положения о премировании необходимо ознакомить работника с положением под подпись и прописать в трудовом договоре ссылку на положение. При таких условиях указывать конкретные размеры премии в трудовом договоре не нужно (</w:t>
      </w:r>
      <w:hyperlink r:id="rId116" w:tgtFrame="_blank" w:history="1">
        <w:r w:rsidRPr="00E4500E">
          <w:rPr>
            <w:rStyle w:val="a3"/>
            <w:rFonts w:ascii="Times New Roman" w:hAnsi="Times New Roman" w:cs="Times New Roman"/>
            <w:color w:val="auto"/>
            <w:sz w:val="24"/>
            <w:szCs w:val="24"/>
            <w:u w:val="none"/>
          </w:rPr>
          <w:t>ч. 2 ст. 22</w:t>
        </w:r>
      </w:hyperlink>
      <w:r w:rsidRPr="00E4500E">
        <w:rPr>
          <w:rFonts w:ascii="Times New Roman" w:hAnsi="Times New Roman" w:cs="Times New Roman"/>
          <w:sz w:val="24"/>
          <w:szCs w:val="24"/>
        </w:rPr>
        <w:t>, </w:t>
      </w:r>
      <w:hyperlink r:id="rId117" w:tgtFrame="_blank" w:history="1">
        <w:r w:rsidRPr="00E4500E">
          <w:rPr>
            <w:rStyle w:val="a3"/>
            <w:rFonts w:ascii="Times New Roman" w:hAnsi="Times New Roman" w:cs="Times New Roman"/>
            <w:color w:val="auto"/>
            <w:sz w:val="24"/>
            <w:szCs w:val="24"/>
            <w:u w:val="none"/>
          </w:rPr>
          <w:t>ч. 3 ст. 68</w:t>
        </w:r>
      </w:hyperlink>
      <w:r w:rsidRPr="00E4500E">
        <w:rPr>
          <w:rFonts w:ascii="Times New Roman" w:hAnsi="Times New Roman" w:cs="Times New Roman"/>
          <w:sz w:val="24"/>
          <w:szCs w:val="24"/>
        </w:rPr>
        <w:t>, </w:t>
      </w:r>
      <w:hyperlink r:id="rId118" w:tgtFrame="_blank" w:history="1">
        <w:r w:rsidRPr="00E4500E">
          <w:rPr>
            <w:rStyle w:val="a3"/>
            <w:rFonts w:ascii="Times New Roman" w:hAnsi="Times New Roman" w:cs="Times New Roman"/>
            <w:color w:val="auto"/>
            <w:sz w:val="24"/>
            <w:szCs w:val="24"/>
            <w:u w:val="none"/>
          </w:rPr>
          <w:t>ч. 2 ст. 135</w:t>
        </w:r>
      </w:hyperlink>
      <w:r w:rsidRPr="00E4500E">
        <w:rPr>
          <w:rFonts w:ascii="Times New Roman" w:hAnsi="Times New Roman" w:cs="Times New Roman"/>
          <w:sz w:val="24"/>
          <w:szCs w:val="24"/>
        </w:rPr>
        <w:t> ТК РФ).</w:t>
      </w:r>
    </w:p>
    <w:p w14:paraId="209A1B3D" w14:textId="77777777" w:rsidR="00B30B02" w:rsidRDefault="00B30B02" w:rsidP="00E4500E">
      <w:pPr>
        <w:spacing w:after="0" w:line="240" w:lineRule="auto"/>
        <w:ind w:firstLine="708"/>
        <w:jc w:val="both"/>
        <w:rPr>
          <w:rFonts w:ascii="Times New Roman" w:hAnsi="Times New Roman" w:cs="Times New Roman"/>
          <w:sz w:val="24"/>
          <w:szCs w:val="24"/>
        </w:rPr>
      </w:pPr>
    </w:p>
    <w:p w14:paraId="342ADB48" w14:textId="0757E287" w:rsidR="00B30B02" w:rsidRPr="00B30B02" w:rsidRDefault="00B30B02" w:rsidP="00B30B02">
      <w:pPr>
        <w:spacing w:after="0" w:line="240" w:lineRule="auto"/>
        <w:ind w:firstLine="708"/>
        <w:jc w:val="both"/>
        <w:rPr>
          <w:rFonts w:ascii="Times New Roman" w:hAnsi="Times New Roman" w:cs="Times New Roman"/>
          <w:b/>
          <w:bCs/>
          <w:sz w:val="24"/>
          <w:szCs w:val="24"/>
        </w:rPr>
      </w:pPr>
      <w:r w:rsidRPr="00B30B02">
        <w:rPr>
          <w:rFonts w:ascii="Times New Roman" w:hAnsi="Times New Roman" w:cs="Times New Roman"/>
          <w:b/>
          <w:bCs/>
          <w:sz w:val="24"/>
          <w:szCs w:val="24"/>
        </w:rPr>
        <w:t>14.</w:t>
      </w:r>
      <w:r>
        <w:rPr>
          <w:rFonts w:ascii="Times New Roman" w:hAnsi="Times New Roman" w:cs="Times New Roman"/>
          <w:sz w:val="24"/>
          <w:szCs w:val="24"/>
        </w:rPr>
        <w:t xml:space="preserve"> </w:t>
      </w:r>
      <w:hyperlink r:id="rId119" w:tgtFrame="_blank" w:history="1">
        <w:r w:rsidRPr="00B30B02">
          <w:rPr>
            <w:rStyle w:val="a3"/>
            <w:rFonts w:ascii="Times New Roman" w:hAnsi="Times New Roman" w:cs="Times New Roman"/>
            <w:b/>
            <w:bCs/>
            <w:color w:val="auto"/>
            <w:sz w:val="24"/>
            <w:szCs w:val="24"/>
            <w:u w:val="none"/>
          </w:rPr>
          <w:t>Государственная поддержка граждан, ищущих работу: изучаем изменения с 1 января 2024 года</w:t>
        </w:r>
      </w:hyperlink>
      <w:r>
        <w:rPr>
          <w:rFonts w:ascii="Times New Roman" w:hAnsi="Times New Roman" w:cs="Times New Roman"/>
          <w:b/>
          <w:bCs/>
          <w:sz w:val="24"/>
          <w:szCs w:val="24"/>
        </w:rPr>
        <w:t>.</w:t>
      </w:r>
    </w:p>
    <w:p w14:paraId="1B6B5D54" w14:textId="77777777" w:rsidR="00B30B02" w:rsidRDefault="00B30B02" w:rsidP="00B30B02">
      <w:pPr>
        <w:spacing w:after="0" w:line="240" w:lineRule="auto"/>
        <w:ind w:firstLine="708"/>
        <w:jc w:val="both"/>
        <w:rPr>
          <w:rFonts w:ascii="Times New Roman" w:hAnsi="Times New Roman" w:cs="Times New Roman"/>
          <w:sz w:val="24"/>
          <w:szCs w:val="24"/>
        </w:rPr>
      </w:pPr>
    </w:p>
    <w:p w14:paraId="59569DCA" w14:textId="0F721438" w:rsidR="00B30B02" w:rsidRPr="00B30B02" w:rsidRDefault="00000000" w:rsidP="00B30B02">
      <w:pPr>
        <w:spacing w:after="0" w:line="240" w:lineRule="auto"/>
        <w:ind w:firstLine="708"/>
        <w:jc w:val="both"/>
        <w:rPr>
          <w:rFonts w:ascii="Times New Roman" w:hAnsi="Times New Roman" w:cs="Times New Roman"/>
          <w:sz w:val="24"/>
          <w:szCs w:val="24"/>
        </w:rPr>
      </w:pPr>
      <w:hyperlink r:id="rId120" w:tgtFrame="_blank" w:history="1">
        <w:r w:rsidR="00B30B02" w:rsidRPr="00B30B02">
          <w:rPr>
            <w:rStyle w:val="a3"/>
            <w:rFonts w:ascii="Times New Roman" w:hAnsi="Times New Roman" w:cs="Times New Roman"/>
            <w:color w:val="auto"/>
            <w:sz w:val="24"/>
            <w:szCs w:val="24"/>
            <w:u w:val="none"/>
          </w:rPr>
          <w:t>Федеральный закон</w:t>
        </w:r>
      </w:hyperlink>
      <w:r w:rsidR="00B30B02" w:rsidRPr="00B30B02">
        <w:rPr>
          <w:rFonts w:ascii="Times New Roman" w:hAnsi="Times New Roman" w:cs="Times New Roman"/>
          <w:sz w:val="24"/>
          <w:szCs w:val="24"/>
        </w:rPr>
        <w:t xml:space="preserve"> от 12.12.2023 </w:t>
      </w:r>
      <w:r w:rsidR="00B30B02">
        <w:rPr>
          <w:rFonts w:ascii="Times New Roman" w:hAnsi="Times New Roman" w:cs="Times New Roman"/>
          <w:sz w:val="24"/>
          <w:szCs w:val="24"/>
        </w:rPr>
        <w:t>№</w:t>
      </w:r>
      <w:r w:rsidR="00B30B02" w:rsidRPr="00B30B02">
        <w:rPr>
          <w:rFonts w:ascii="Times New Roman" w:hAnsi="Times New Roman" w:cs="Times New Roman"/>
          <w:sz w:val="24"/>
          <w:szCs w:val="24"/>
        </w:rPr>
        <w:t xml:space="preserve"> 565-ФЗ внес множество изменений в правовое регулирование отношений в сфере занятости населения с учетом современного состояния рынка труда и сложившейся к настоящему времени системы мер государственной поддержки граждан, ищущих работу.</w:t>
      </w:r>
    </w:p>
    <w:p w14:paraId="6AF03F4C" w14:textId="022B4D7B" w:rsidR="00B30B02" w:rsidRPr="00B30B02" w:rsidRDefault="00B30B02" w:rsidP="00B30B02">
      <w:pPr>
        <w:spacing w:after="0" w:line="240" w:lineRule="auto"/>
        <w:ind w:firstLine="708"/>
        <w:jc w:val="both"/>
        <w:rPr>
          <w:rFonts w:ascii="Times New Roman" w:hAnsi="Times New Roman" w:cs="Times New Roman"/>
          <w:sz w:val="24"/>
          <w:szCs w:val="24"/>
        </w:rPr>
      </w:pPr>
      <w:r w:rsidRPr="00B30B02">
        <w:rPr>
          <w:rFonts w:ascii="Times New Roman" w:hAnsi="Times New Roman" w:cs="Times New Roman"/>
          <w:sz w:val="24"/>
          <w:szCs w:val="24"/>
        </w:rPr>
        <w:t xml:space="preserve">В частности, новым </w:t>
      </w:r>
      <w:r>
        <w:rPr>
          <w:rFonts w:ascii="Times New Roman" w:hAnsi="Times New Roman" w:cs="Times New Roman"/>
          <w:sz w:val="24"/>
          <w:szCs w:val="24"/>
        </w:rPr>
        <w:t>з</w:t>
      </w:r>
      <w:r w:rsidRPr="00B30B02">
        <w:rPr>
          <w:rFonts w:ascii="Times New Roman" w:hAnsi="Times New Roman" w:cs="Times New Roman"/>
          <w:sz w:val="24"/>
          <w:szCs w:val="24"/>
        </w:rPr>
        <w:t>аконом:</w:t>
      </w:r>
    </w:p>
    <w:p w14:paraId="1DB93C8D" w14:textId="77777777" w:rsidR="00B30B02" w:rsidRPr="00B30B02" w:rsidRDefault="00B30B02" w:rsidP="00B30B02">
      <w:pPr>
        <w:numPr>
          <w:ilvl w:val="0"/>
          <w:numId w:val="14"/>
        </w:numPr>
        <w:spacing w:after="0" w:line="240" w:lineRule="auto"/>
        <w:jc w:val="both"/>
        <w:rPr>
          <w:rFonts w:ascii="Times New Roman" w:hAnsi="Times New Roman" w:cs="Times New Roman"/>
          <w:sz w:val="24"/>
          <w:szCs w:val="24"/>
        </w:rPr>
      </w:pPr>
      <w:r w:rsidRPr="00B30B02">
        <w:rPr>
          <w:rFonts w:ascii="Times New Roman" w:hAnsi="Times New Roman" w:cs="Times New Roman"/>
          <w:sz w:val="24"/>
          <w:szCs w:val="24"/>
        </w:rPr>
        <w:t>пересмотрено понятие </w:t>
      </w:r>
      <w:hyperlink r:id="rId121" w:tgtFrame="_blank" w:history="1">
        <w:r w:rsidRPr="00B30B02">
          <w:rPr>
            <w:rStyle w:val="a3"/>
            <w:rFonts w:ascii="Times New Roman" w:hAnsi="Times New Roman" w:cs="Times New Roman"/>
            <w:color w:val="auto"/>
            <w:sz w:val="24"/>
            <w:szCs w:val="24"/>
            <w:u w:val="none"/>
          </w:rPr>
          <w:t>занятости</w:t>
        </w:r>
      </w:hyperlink>
      <w:r w:rsidRPr="00B30B02">
        <w:rPr>
          <w:rFonts w:ascii="Times New Roman" w:hAnsi="Times New Roman" w:cs="Times New Roman"/>
          <w:sz w:val="24"/>
          <w:szCs w:val="24"/>
        </w:rPr>
        <w:t> и закреплены иные понятия, например </w:t>
      </w:r>
      <w:hyperlink r:id="rId122" w:tgtFrame="_blank" w:history="1">
        <w:r w:rsidRPr="00B30B02">
          <w:rPr>
            <w:rStyle w:val="a3"/>
            <w:rFonts w:ascii="Times New Roman" w:hAnsi="Times New Roman" w:cs="Times New Roman"/>
            <w:color w:val="auto"/>
            <w:sz w:val="24"/>
            <w:szCs w:val="24"/>
            <w:u w:val="none"/>
          </w:rPr>
          <w:t>«</w:t>
        </w:r>
      </w:hyperlink>
      <w:hyperlink r:id="rId123" w:tgtFrame="_blank" w:history="1">
        <w:r w:rsidRPr="00B30B02">
          <w:rPr>
            <w:rStyle w:val="a3"/>
            <w:rFonts w:ascii="Times New Roman" w:hAnsi="Times New Roman" w:cs="Times New Roman"/>
            <w:color w:val="auto"/>
            <w:sz w:val="24"/>
            <w:szCs w:val="24"/>
            <w:u w:val="none"/>
          </w:rPr>
          <w:t>граждане, впервые ищущие работу</w:t>
        </w:r>
      </w:hyperlink>
      <w:hyperlink r:id="rId124" w:tgtFrame="_blank" w:history="1">
        <w:r w:rsidRPr="00B30B02">
          <w:rPr>
            <w:rStyle w:val="a3"/>
            <w:rFonts w:ascii="Times New Roman" w:hAnsi="Times New Roman" w:cs="Times New Roman"/>
            <w:color w:val="auto"/>
            <w:sz w:val="24"/>
            <w:szCs w:val="24"/>
            <w:u w:val="none"/>
          </w:rPr>
          <w:t>»</w:t>
        </w:r>
      </w:hyperlink>
      <w:r w:rsidRPr="00B30B02">
        <w:rPr>
          <w:rFonts w:ascii="Times New Roman" w:hAnsi="Times New Roman" w:cs="Times New Roman"/>
          <w:sz w:val="24"/>
          <w:szCs w:val="24"/>
        </w:rPr>
        <w:t>, </w:t>
      </w:r>
      <w:hyperlink r:id="rId125" w:tgtFrame="_blank" w:history="1">
        <w:r w:rsidRPr="00B30B02">
          <w:rPr>
            <w:rStyle w:val="a3"/>
            <w:rFonts w:ascii="Times New Roman" w:hAnsi="Times New Roman" w:cs="Times New Roman"/>
            <w:color w:val="auto"/>
            <w:sz w:val="24"/>
            <w:szCs w:val="24"/>
            <w:u w:val="none"/>
          </w:rPr>
          <w:t>«</w:t>
        </w:r>
      </w:hyperlink>
      <w:hyperlink r:id="rId126" w:tgtFrame="_blank" w:history="1">
        <w:r w:rsidRPr="00B30B02">
          <w:rPr>
            <w:rStyle w:val="a3"/>
            <w:rFonts w:ascii="Times New Roman" w:hAnsi="Times New Roman" w:cs="Times New Roman"/>
            <w:color w:val="auto"/>
            <w:sz w:val="24"/>
            <w:szCs w:val="24"/>
            <w:u w:val="none"/>
          </w:rPr>
          <w:t>граждане, испытывающие трудности в поиске работы</w:t>
        </w:r>
      </w:hyperlink>
      <w:hyperlink r:id="rId127" w:tgtFrame="_blank" w:history="1">
        <w:r w:rsidRPr="00B30B02">
          <w:rPr>
            <w:rStyle w:val="a3"/>
            <w:rFonts w:ascii="Times New Roman" w:hAnsi="Times New Roman" w:cs="Times New Roman"/>
            <w:color w:val="auto"/>
            <w:sz w:val="24"/>
            <w:szCs w:val="24"/>
            <w:u w:val="none"/>
          </w:rPr>
          <w:t>»</w:t>
        </w:r>
      </w:hyperlink>
      <w:r w:rsidRPr="00B30B02">
        <w:rPr>
          <w:rFonts w:ascii="Times New Roman" w:hAnsi="Times New Roman" w:cs="Times New Roman"/>
          <w:sz w:val="24"/>
          <w:szCs w:val="24"/>
        </w:rPr>
        <w:t>, </w:t>
      </w:r>
      <w:hyperlink r:id="rId128" w:tgtFrame="_blank" w:history="1">
        <w:r w:rsidRPr="00B30B02">
          <w:rPr>
            <w:rStyle w:val="a3"/>
            <w:rFonts w:ascii="Times New Roman" w:hAnsi="Times New Roman" w:cs="Times New Roman"/>
            <w:color w:val="auto"/>
            <w:sz w:val="24"/>
            <w:szCs w:val="24"/>
            <w:u w:val="none"/>
          </w:rPr>
          <w:t>«</w:t>
        </w:r>
      </w:hyperlink>
      <w:hyperlink r:id="rId129" w:tgtFrame="_blank" w:history="1">
        <w:r w:rsidRPr="00B30B02">
          <w:rPr>
            <w:rStyle w:val="a3"/>
            <w:rFonts w:ascii="Times New Roman" w:hAnsi="Times New Roman" w:cs="Times New Roman"/>
            <w:color w:val="auto"/>
            <w:sz w:val="24"/>
            <w:szCs w:val="24"/>
            <w:u w:val="none"/>
          </w:rPr>
          <w:t>профилирование граждан, ищущих работу</w:t>
        </w:r>
      </w:hyperlink>
      <w:r w:rsidRPr="00B30B02">
        <w:rPr>
          <w:rFonts w:ascii="Times New Roman" w:hAnsi="Times New Roman" w:cs="Times New Roman"/>
          <w:sz w:val="24"/>
          <w:szCs w:val="24"/>
        </w:rPr>
        <w:t>, и </w:t>
      </w:r>
      <w:hyperlink r:id="rId130" w:tgtFrame="_blank" w:history="1">
        <w:r w:rsidRPr="00B30B02">
          <w:rPr>
            <w:rStyle w:val="a3"/>
            <w:rFonts w:ascii="Times New Roman" w:hAnsi="Times New Roman" w:cs="Times New Roman"/>
            <w:color w:val="auto"/>
            <w:sz w:val="24"/>
            <w:szCs w:val="24"/>
            <w:u w:val="none"/>
          </w:rPr>
          <w:t>работодателей</w:t>
        </w:r>
      </w:hyperlink>
      <w:hyperlink r:id="rId131" w:tgtFrame="_blank" w:history="1">
        <w:r w:rsidRPr="00B30B02">
          <w:rPr>
            <w:rStyle w:val="a3"/>
            <w:rFonts w:ascii="Times New Roman" w:hAnsi="Times New Roman" w:cs="Times New Roman"/>
            <w:color w:val="auto"/>
            <w:sz w:val="24"/>
            <w:szCs w:val="24"/>
            <w:u w:val="none"/>
          </w:rPr>
          <w:t>»</w:t>
        </w:r>
      </w:hyperlink>
      <w:r w:rsidRPr="00B30B02">
        <w:rPr>
          <w:rFonts w:ascii="Times New Roman" w:hAnsi="Times New Roman" w:cs="Times New Roman"/>
          <w:sz w:val="24"/>
          <w:szCs w:val="24"/>
        </w:rPr>
        <w:t> и иные понятия;</w:t>
      </w:r>
    </w:p>
    <w:p w14:paraId="66549D1A" w14:textId="77777777" w:rsidR="00B30B02" w:rsidRPr="00B30B02" w:rsidRDefault="00B30B02" w:rsidP="00B30B02">
      <w:pPr>
        <w:numPr>
          <w:ilvl w:val="0"/>
          <w:numId w:val="14"/>
        </w:numPr>
        <w:spacing w:after="0" w:line="240" w:lineRule="auto"/>
        <w:jc w:val="both"/>
        <w:rPr>
          <w:rFonts w:ascii="Times New Roman" w:hAnsi="Times New Roman" w:cs="Times New Roman"/>
          <w:sz w:val="24"/>
          <w:szCs w:val="24"/>
        </w:rPr>
      </w:pPr>
      <w:r w:rsidRPr="00B30B02">
        <w:rPr>
          <w:rFonts w:ascii="Times New Roman" w:hAnsi="Times New Roman" w:cs="Times New Roman"/>
          <w:sz w:val="24"/>
          <w:szCs w:val="24"/>
        </w:rPr>
        <w:t>определены дополнительные </w:t>
      </w:r>
      <w:hyperlink r:id="rId132" w:tgtFrame="_blank" w:history="1">
        <w:r w:rsidRPr="00B30B02">
          <w:rPr>
            <w:rStyle w:val="a3"/>
            <w:rFonts w:ascii="Times New Roman" w:hAnsi="Times New Roman" w:cs="Times New Roman"/>
            <w:color w:val="auto"/>
            <w:sz w:val="24"/>
            <w:szCs w:val="24"/>
            <w:u w:val="none"/>
          </w:rPr>
          <w:t>меры</w:t>
        </w:r>
      </w:hyperlink>
      <w:r w:rsidRPr="00B30B02">
        <w:rPr>
          <w:rFonts w:ascii="Times New Roman" w:hAnsi="Times New Roman" w:cs="Times New Roman"/>
          <w:sz w:val="24"/>
          <w:szCs w:val="24"/>
        </w:rPr>
        <w:t> поддержки граждан, нуждающихся в государственной поддержке, среди которых </w:t>
      </w:r>
      <w:hyperlink r:id="rId133" w:tgtFrame="_blank" w:history="1">
        <w:r w:rsidRPr="00B30B02">
          <w:rPr>
            <w:rStyle w:val="a3"/>
            <w:rFonts w:ascii="Times New Roman" w:hAnsi="Times New Roman" w:cs="Times New Roman"/>
            <w:color w:val="auto"/>
            <w:sz w:val="24"/>
            <w:szCs w:val="24"/>
            <w:u w:val="none"/>
          </w:rPr>
          <w:t>граждане, находящиеся под риском увольнения</w:t>
        </w:r>
      </w:hyperlink>
      <w:r w:rsidRPr="00B30B02">
        <w:rPr>
          <w:rFonts w:ascii="Times New Roman" w:hAnsi="Times New Roman" w:cs="Times New Roman"/>
          <w:sz w:val="24"/>
          <w:szCs w:val="24"/>
        </w:rPr>
        <w:t>;</w:t>
      </w:r>
    </w:p>
    <w:p w14:paraId="571BCAE8" w14:textId="77777777" w:rsidR="00B30B02" w:rsidRPr="00B30B02" w:rsidRDefault="00B30B02" w:rsidP="00B30B02">
      <w:pPr>
        <w:numPr>
          <w:ilvl w:val="0"/>
          <w:numId w:val="14"/>
        </w:numPr>
        <w:spacing w:after="0" w:line="240" w:lineRule="auto"/>
        <w:jc w:val="both"/>
        <w:rPr>
          <w:rFonts w:ascii="Times New Roman" w:hAnsi="Times New Roman" w:cs="Times New Roman"/>
          <w:sz w:val="24"/>
          <w:szCs w:val="24"/>
        </w:rPr>
      </w:pPr>
      <w:r w:rsidRPr="00B30B02">
        <w:rPr>
          <w:rFonts w:ascii="Times New Roman" w:hAnsi="Times New Roman" w:cs="Times New Roman"/>
          <w:sz w:val="24"/>
          <w:szCs w:val="24"/>
        </w:rPr>
        <w:t>расширен </w:t>
      </w:r>
      <w:hyperlink r:id="rId134" w:tgtFrame="_blank" w:history="1">
        <w:r w:rsidRPr="00B30B02">
          <w:rPr>
            <w:rStyle w:val="a3"/>
            <w:rFonts w:ascii="Times New Roman" w:hAnsi="Times New Roman" w:cs="Times New Roman"/>
            <w:color w:val="auto"/>
            <w:sz w:val="24"/>
            <w:szCs w:val="24"/>
            <w:u w:val="none"/>
          </w:rPr>
          <w:t>перечень критериев</w:t>
        </w:r>
      </w:hyperlink>
      <w:r w:rsidRPr="00B30B02">
        <w:rPr>
          <w:rFonts w:ascii="Times New Roman" w:hAnsi="Times New Roman" w:cs="Times New Roman"/>
          <w:sz w:val="24"/>
          <w:szCs w:val="24"/>
        </w:rPr>
        <w:t>, по которым определяется подходящая для человека работа. Новый подход предполагает, что при подборе будут учитываться не только размер зарплаты, но и опыт, форма занятости, отдаленность рабочего места от места проживания, жизненная ситуация, ограничения здоровья;</w:t>
      </w:r>
    </w:p>
    <w:p w14:paraId="604405AA" w14:textId="77777777" w:rsidR="00B30B02" w:rsidRPr="00B30B02" w:rsidRDefault="00B30B02" w:rsidP="00B30B02">
      <w:pPr>
        <w:numPr>
          <w:ilvl w:val="0"/>
          <w:numId w:val="14"/>
        </w:numPr>
        <w:spacing w:after="0" w:line="240" w:lineRule="auto"/>
        <w:jc w:val="both"/>
        <w:rPr>
          <w:rFonts w:ascii="Times New Roman" w:hAnsi="Times New Roman" w:cs="Times New Roman"/>
          <w:sz w:val="24"/>
          <w:szCs w:val="24"/>
        </w:rPr>
      </w:pPr>
      <w:r w:rsidRPr="00B30B02">
        <w:rPr>
          <w:rFonts w:ascii="Times New Roman" w:hAnsi="Times New Roman" w:cs="Times New Roman"/>
          <w:sz w:val="24"/>
          <w:szCs w:val="24"/>
        </w:rPr>
        <w:t>введена </w:t>
      </w:r>
      <w:hyperlink r:id="rId135" w:tgtFrame="_blank" w:history="1">
        <w:r w:rsidRPr="00B30B02">
          <w:rPr>
            <w:rStyle w:val="a3"/>
            <w:rFonts w:ascii="Times New Roman" w:hAnsi="Times New Roman" w:cs="Times New Roman"/>
            <w:color w:val="auto"/>
            <w:sz w:val="24"/>
            <w:szCs w:val="24"/>
            <w:u w:val="none"/>
          </w:rPr>
          <w:t>единовременная выплата</w:t>
        </w:r>
      </w:hyperlink>
      <w:r w:rsidRPr="00B30B02">
        <w:rPr>
          <w:rFonts w:ascii="Times New Roman" w:hAnsi="Times New Roman" w:cs="Times New Roman"/>
          <w:sz w:val="24"/>
          <w:szCs w:val="24"/>
        </w:rPr>
        <w:t> при регистрации в качестве ИП или самозанятого, а также при создании юридического лица. Размер и порядок предоставления выплаты устанавливается субъектами РФ;</w:t>
      </w:r>
    </w:p>
    <w:p w14:paraId="2C9A2D5D" w14:textId="77777777" w:rsidR="00B30B02" w:rsidRPr="00B30B02" w:rsidRDefault="00B30B02" w:rsidP="00B30B02">
      <w:pPr>
        <w:numPr>
          <w:ilvl w:val="0"/>
          <w:numId w:val="14"/>
        </w:numPr>
        <w:spacing w:after="0" w:line="240" w:lineRule="auto"/>
        <w:jc w:val="both"/>
        <w:rPr>
          <w:rFonts w:ascii="Times New Roman" w:hAnsi="Times New Roman" w:cs="Times New Roman"/>
          <w:sz w:val="24"/>
          <w:szCs w:val="24"/>
        </w:rPr>
      </w:pPr>
      <w:r w:rsidRPr="00B30B02">
        <w:rPr>
          <w:rFonts w:ascii="Times New Roman" w:hAnsi="Times New Roman" w:cs="Times New Roman"/>
          <w:sz w:val="24"/>
          <w:szCs w:val="24"/>
        </w:rPr>
        <w:t>введена организация </w:t>
      </w:r>
      <w:hyperlink r:id="rId136" w:tgtFrame="_blank" w:history="1">
        <w:r w:rsidRPr="00B30B02">
          <w:rPr>
            <w:rStyle w:val="a3"/>
            <w:rFonts w:ascii="Times New Roman" w:hAnsi="Times New Roman" w:cs="Times New Roman"/>
            <w:color w:val="auto"/>
            <w:sz w:val="24"/>
            <w:szCs w:val="24"/>
            <w:u w:val="none"/>
          </w:rPr>
          <w:t>индивидуального плана</w:t>
        </w:r>
      </w:hyperlink>
      <w:r w:rsidRPr="00B30B02">
        <w:rPr>
          <w:rFonts w:ascii="Times New Roman" w:hAnsi="Times New Roman" w:cs="Times New Roman"/>
          <w:sz w:val="24"/>
          <w:szCs w:val="24"/>
        </w:rPr>
        <w:t> содействия занятости для поиска работы;</w:t>
      </w:r>
    </w:p>
    <w:p w14:paraId="31CB2420" w14:textId="77777777" w:rsidR="00B30B02" w:rsidRPr="00B30B02" w:rsidRDefault="00B30B02" w:rsidP="00B30B02">
      <w:pPr>
        <w:numPr>
          <w:ilvl w:val="0"/>
          <w:numId w:val="14"/>
        </w:numPr>
        <w:spacing w:after="0" w:line="240" w:lineRule="auto"/>
        <w:jc w:val="both"/>
        <w:rPr>
          <w:rFonts w:ascii="Times New Roman" w:hAnsi="Times New Roman" w:cs="Times New Roman"/>
          <w:sz w:val="24"/>
          <w:szCs w:val="24"/>
        </w:rPr>
      </w:pPr>
      <w:r w:rsidRPr="00B30B02">
        <w:rPr>
          <w:rFonts w:ascii="Times New Roman" w:hAnsi="Times New Roman" w:cs="Times New Roman"/>
          <w:sz w:val="24"/>
          <w:szCs w:val="24"/>
        </w:rPr>
        <w:t>установлено </w:t>
      </w:r>
      <w:hyperlink r:id="rId137" w:tgtFrame="_blank" w:history="1">
        <w:r w:rsidRPr="00B30B02">
          <w:rPr>
            <w:rStyle w:val="a3"/>
            <w:rFonts w:ascii="Times New Roman" w:hAnsi="Times New Roman" w:cs="Times New Roman"/>
            <w:color w:val="auto"/>
            <w:sz w:val="24"/>
            <w:szCs w:val="24"/>
            <w:u w:val="none"/>
          </w:rPr>
          <w:t>преимущественное право</w:t>
        </w:r>
      </w:hyperlink>
      <w:r w:rsidRPr="00B30B02">
        <w:rPr>
          <w:rFonts w:ascii="Times New Roman" w:hAnsi="Times New Roman" w:cs="Times New Roman"/>
          <w:sz w:val="24"/>
          <w:szCs w:val="24"/>
        </w:rPr>
        <w:t> на трудоустройство граждан, которые завершили прохождение военной службы по мобилизации или военной службы по контракту.</w:t>
      </w:r>
    </w:p>
    <w:p w14:paraId="5935A336" w14:textId="77777777" w:rsidR="00B30B02" w:rsidRPr="00B30B02" w:rsidRDefault="00B30B02" w:rsidP="00B30B02">
      <w:pPr>
        <w:numPr>
          <w:ilvl w:val="0"/>
          <w:numId w:val="14"/>
        </w:numPr>
        <w:spacing w:after="0" w:line="240" w:lineRule="auto"/>
        <w:jc w:val="both"/>
        <w:rPr>
          <w:rFonts w:ascii="Times New Roman" w:hAnsi="Times New Roman" w:cs="Times New Roman"/>
          <w:sz w:val="24"/>
          <w:szCs w:val="24"/>
        </w:rPr>
      </w:pPr>
      <w:r w:rsidRPr="00B30B02">
        <w:rPr>
          <w:rFonts w:ascii="Times New Roman" w:hAnsi="Times New Roman" w:cs="Times New Roman"/>
          <w:sz w:val="24"/>
          <w:szCs w:val="24"/>
        </w:rPr>
        <w:t>закреплено положение </w:t>
      </w:r>
      <w:hyperlink r:id="rId138" w:tgtFrame="_blank" w:history="1">
        <w:r w:rsidRPr="00B30B02">
          <w:rPr>
            <w:rStyle w:val="a3"/>
            <w:rFonts w:ascii="Times New Roman" w:hAnsi="Times New Roman" w:cs="Times New Roman"/>
            <w:color w:val="auto"/>
            <w:sz w:val="24"/>
            <w:szCs w:val="24"/>
            <w:u w:val="none"/>
          </w:rPr>
          <w:t>о фиксации</w:t>
        </w:r>
      </w:hyperlink>
      <w:r w:rsidRPr="00B30B02">
        <w:rPr>
          <w:rFonts w:ascii="Times New Roman" w:hAnsi="Times New Roman" w:cs="Times New Roman"/>
          <w:sz w:val="24"/>
          <w:szCs w:val="24"/>
        </w:rPr>
        <w:t> нынешнего размера минимального и максимального пособия по безработице, приравненного к МРОТ, установлена его ежегодная индексация 1 февраля.</w:t>
      </w:r>
    </w:p>
    <w:p w14:paraId="79C3224F" w14:textId="77777777" w:rsidR="00B30B02" w:rsidRPr="00B30B02" w:rsidRDefault="00B30B02" w:rsidP="00B30B02">
      <w:pPr>
        <w:spacing w:after="0" w:line="240" w:lineRule="auto"/>
        <w:ind w:firstLine="708"/>
        <w:jc w:val="both"/>
        <w:rPr>
          <w:rFonts w:ascii="Times New Roman" w:hAnsi="Times New Roman" w:cs="Times New Roman"/>
          <w:sz w:val="24"/>
          <w:szCs w:val="24"/>
        </w:rPr>
      </w:pPr>
      <w:r w:rsidRPr="00B30B02">
        <w:rPr>
          <w:rFonts w:ascii="Times New Roman" w:hAnsi="Times New Roman" w:cs="Times New Roman"/>
          <w:sz w:val="24"/>
          <w:szCs w:val="24"/>
        </w:rPr>
        <w:t xml:space="preserve">Федеральным законом также предусмотрены и иные изменения. Большинство поправок вступит в силу </w:t>
      </w:r>
      <w:r w:rsidRPr="00B30B02">
        <w:rPr>
          <w:rFonts w:ascii="Times New Roman" w:hAnsi="Times New Roman" w:cs="Times New Roman"/>
          <w:b/>
          <w:bCs/>
          <w:sz w:val="24"/>
          <w:szCs w:val="24"/>
        </w:rPr>
        <w:t>с 1 января 2024 года.</w:t>
      </w:r>
    </w:p>
    <w:p w14:paraId="7495BD41" w14:textId="3CEAE8AA" w:rsidR="00B30B02" w:rsidRPr="00B30B02" w:rsidRDefault="00B30B02" w:rsidP="00B30B02">
      <w:pPr>
        <w:spacing w:after="0" w:line="240" w:lineRule="auto"/>
        <w:ind w:firstLine="708"/>
        <w:jc w:val="both"/>
        <w:rPr>
          <w:rFonts w:ascii="Times New Roman" w:hAnsi="Times New Roman" w:cs="Times New Roman"/>
          <w:sz w:val="24"/>
          <w:szCs w:val="24"/>
        </w:rPr>
      </w:pPr>
    </w:p>
    <w:p w14:paraId="2F8A6CF6" w14:textId="49C8815B" w:rsidR="00B30B02" w:rsidRPr="00B30B02" w:rsidRDefault="00B30B02" w:rsidP="00B30B02">
      <w:pPr>
        <w:spacing w:after="0" w:line="240" w:lineRule="auto"/>
        <w:ind w:firstLine="708"/>
        <w:jc w:val="both"/>
        <w:rPr>
          <w:rFonts w:ascii="Times New Roman" w:hAnsi="Times New Roman" w:cs="Times New Roman"/>
          <w:b/>
          <w:bCs/>
          <w:sz w:val="24"/>
          <w:szCs w:val="24"/>
        </w:rPr>
      </w:pPr>
      <w:r w:rsidRPr="00B30B02">
        <w:rPr>
          <w:rFonts w:ascii="Times New Roman" w:hAnsi="Times New Roman" w:cs="Times New Roman"/>
          <w:b/>
          <w:bCs/>
          <w:sz w:val="24"/>
          <w:szCs w:val="24"/>
        </w:rPr>
        <w:t xml:space="preserve">15. </w:t>
      </w:r>
      <w:hyperlink r:id="rId139" w:tgtFrame="_blank" w:history="1">
        <w:r w:rsidRPr="00B30B02">
          <w:rPr>
            <w:rStyle w:val="a3"/>
            <w:rFonts w:ascii="Times New Roman" w:hAnsi="Times New Roman" w:cs="Times New Roman"/>
            <w:b/>
            <w:bCs/>
            <w:color w:val="auto"/>
            <w:sz w:val="24"/>
            <w:szCs w:val="24"/>
            <w:u w:val="none"/>
          </w:rPr>
          <w:t>В Москве установлен размер минимальной заработной платы на 2024 год</w:t>
        </w:r>
      </w:hyperlink>
      <w:r w:rsidR="00100EDC">
        <w:rPr>
          <w:rStyle w:val="a3"/>
          <w:rFonts w:ascii="Times New Roman" w:hAnsi="Times New Roman" w:cs="Times New Roman"/>
          <w:b/>
          <w:bCs/>
          <w:color w:val="auto"/>
          <w:sz w:val="24"/>
          <w:szCs w:val="24"/>
          <w:u w:val="none"/>
        </w:rPr>
        <w:t>.</w:t>
      </w:r>
    </w:p>
    <w:p w14:paraId="17BF63BF" w14:textId="77777777" w:rsidR="00B30B02" w:rsidRDefault="00B30B02" w:rsidP="00B30B02">
      <w:pPr>
        <w:spacing w:after="0" w:line="240" w:lineRule="auto"/>
        <w:ind w:firstLine="708"/>
        <w:jc w:val="both"/>
        <w:rPr>
          <w:rFonts w:ascii="Times New Roman" w:hAnsi="Times New Roman" w:cs="Times New Roman"/>
          <w:sz w:val="24"/>
          <w:szCs w:val="24"/>
        </w:rPr>
      </w:pPr>
    </w:p>
    <w:p w14:paraId="6B2FA033" w14:textId="6EC5078B" w:rsidR="00B30B02" w:rsidRPr="00E90657" w:rsidRDefault="00000000" w:rsidP="00B30B02">
      <w:pPr>
        <w:spacing w:after="0" w:line="240" w:lineRule="auto"/>
        <w:ind w:firstLine="708"/>
        <w:jc w:val="both"/>
        <w:rPr>
          <w:rFonts w:ascii="Times New Roman" w:hAnsi="Times New Roman" w:cs="Times New Roman"/>
          <w:b/>
          <w:bCs/>
          <w:sz w:val="24"/>
          <w:szCs w:val="24"/>
        </w:rPr>
      </w:pPr>
      <w:hyperlink r:id="rId140" w:tgtFrame="_blank" w:history="1">
        <w:r w:rsidR="00B30B02" w:rsidRPr="00B30B02">
          <w:rPr>
            <w:rStyle w:val="a3"/>
            <w:rFonts w:ascii="Times New Roman" w:hAnsi="Times New Roman" w:cs="Times New Roman"/>
            <w:color w:val="auto"/>
            <w:sz w:val="24"/>
            <w:szCs w:val="24"/>
            <w:u w:val="none"/>
          </w:rPr>
          <w:t>Соглашением</w:t>
        </w:r>
      </w:hyperlink>
      <w:r w:rsidR="00B30B02" w:rsidRPr="00B30B02">
        <w:rPr>
          <w:rFonts w:ascii="Times New Roman" w:hAnsi="Times New Roman" w:cs="Times New Roman"/>
          <w:sz w:val="24"/>
          <w:szCs w:val="24"/>
        </w:rPr>
        <w:t> о минимальной заработной плате в городе Москве на 2024 год между Правительством Москвы, московскими объединениями профсоюзов и московскими объединениями работодателей с 1 января 2024 года минимальная заработная плата в столице установлена в </w:t>
      </w:r>
      <w:hyperlink r:id="rId141" w:tgtFrame="_blank" w:history="1">
        <w:r w:rsidR="00B30B02" w:rsidRPr="00E90657">
          <w:rPr>
            <w:rStyle w:val="a3"/>
            <w:rFonts w:ascii="Times New Roman" w:hAnsi="Times New Roman" w:cs="Times New Roman"/>
            <w:b/>
            <w:bCs/>
            <w:color w:val="auto"/>
            <w:sz w:val="24"/>
            <w:szCs w:val="24"/>
            <w:u w:val="none"/>
          </w:rPr>
          <w:t>размере 29 389 руб</w:t>
        </w:r>
      </w:hyperlink>
      <w:r w:rsidR="00B30B02" w:rsidRPr="00E90657">
        <w:rPr>
          <w:rFonts w:ascii="Times New Roman" w:hAnsi="Times New Roman" w:cs="Times New Roman"/>
          <w:b/>
          <w:bCs/>
          <w:sz w:val="24"/>
          <w:szCs w:val="24"/>
        </w:rPr>
        <w:t>.</w:t>
      </w:r>
    </w:p>
    <w:p w14:paraId="1D21A2DD" w14:textId="487FFBAA" w:rsidR="00B30B02" w:rsidRPr="00B30B02" w:rsidRDefault="00B30B02" w:rsidP="00B30B02">
      <w:pPr>
        <w:spacing w:after="0" w:line="240" w:lineRule="auto"/>
        <w:ind w:firstLine="708"/>
        <w:jc w:val="both"/>
        <w:rPr>
          <w:rFonts w:ascii="Times New Roman" w:hAnsi="Times New Roman" w:cs="Times New Roman"/>
          <w:sz w:val="24"/>
          <w:szCs w:val="24"/>
        </w:rPr>
      </w:pPr>
      <w:r w:rsidRPr="00B30B02">
        <w:rPr>
          <w:rFonts w:ascii="Times New Roman" w:hAnsi="Times New Roman" w:cs="Times New Roman"/>
          <w:sz w:val="24"/>
          <w:szCs w:val="24"/>
        </w:rPr>
        <w:t>Действие Соглашения </w:t>
      </w:r>
      <w:hyperlink r:id="rId142" w:tgtFrame="_blank" w:history="1">
        <w:r w:rsidRPr="00B30B02">
          <w:rPr>
            <w:rStyle w:val="a3"/>
            <w:rFonts w:ascii="Times New Roman" w:hAnsi="Times New Roman" w:cs="Times New Roman"/>
            <w:color w:val="auto"/>
            <w:sz w:val="24"/>
            <w:szCs w:val="24"/>
            <w:u w:val="none"/>
          </w:rPr>
          <w:t>распространяется</w:t>
        </w:r>
      </w:hyperlink>
      <w:r w:rsidRPr="00B30B02">
        <w:rPr>
          <w:rFonts w:ascii="Times New Roman" w:hAnsi="Times New Roman" w:cs="Times New Roman"/>
          <w:sz w:val="24"/>
          <w:szCs w:val="24"/>
        </w:rPr>
        <w:t> на работодателей, осуществляющих деятельность на территории Москвы, присоединившихся в порядке, предусмотренном </w:t>
      </w:r>
      <w:hyperlink r:id="rId143" w:tgtFrame="_blank" w:history="1">
        <w:r w:rsidRPr="00B30B02">
          <w:rPr>
            <w:rStyle w:val="a3"/>
            <w:rFonts w:ascii="Times New Roman" w:hAnsi="Times New Roman" w:cs="Times New Roman"/>
            <w:color w:val="auto"/>
            <w:sz w:val="24"/>
            <w:szCs w:val="24"/>
            <w:u w:val="none"/>
          </w:rPr>
          <w:t>ст</w:t>
        </w:r>
        <w:r w:rsidR="00100EDC">
          <w:rPr>
            <w:rStyle w:val="a3"/>
            <w:rFonts w:ascii="Times New Roman" w:hAnsi="Times New Roman" w:cs="Times New Roman"/>
            <w:color w:val="auto"/>
            <w:sz w:val="24"/>
            <w:szCs w:val="24"/>
            <w:u w:val="none"/>
          </w:rPr>
          <w:t>.</w:t>
        </w:r>
        <w:r w:rsidRPr="00B30B02">
          <w:rPr>
            <w:rStyle w:val="a3"/>
            <w:rFonts w:ascii="Times New Roman" w:hAnsi="Times New Roman" w:cs="Times New Roman"/>
            <w:color w:val="auto"/>
            <w:sz w:val="24"/>
            <w:szCs w:val="24"/>
            <w:u w:val="none"/>
          </w:rPr>
          <w:t xml:space="preserve"> 133.1</w:t>
        </w:r>
      </w:hyperlink>
      <w:r w:rsidRPr="00B30B02">
        <w:rPr>
          <w:rFonts w:ascii="Times New Roman" w:hAnsi="Times New Roman" w:cs="Times New Roman"/>
          <w:sz w:val="24"/>
          <w:szCs w:val="24"/>
        </w:rPr>
        <w:t> Т</w:t>
      </w:r>
      <w:r w:rsidR="00100EDC">
        <w:rPr>
          <w:rFonts w:ascii="Times New Roman" w:hAnsi="Times New Roman" w:cs="Times New Roman"/>
          <w:sz w:val="24"/>
          <w:szCs w:val="24"/>
        </w:rPr>
        <w:t>К</w:t>
      </w:r>
      <w:r w:rsidRPr="00B30B02">
        <w:rPr>
          <w:rFonts w:ascii="Times New Roman" w:hAnsi="Times New Roman" w:cs="Times New Roman"/>
          <w:sz w:val="24"/>
          <w:szCs w:val="24"/>
        </w:rPr>
        <w:t xml:space="preserve"> РФ.</w:t>
      </w:r>
    </w:p>
    <w:p w14:paraId="2E71C623" w14:textId="77777777" w:rsidR="00B30B02" w:rsidRPr="00B30B02" w:rsidRDefault="00B30B02" w:rsidP="00B30B02">
      <w:pPr>
        <w:spacing w:after="0" w:line="240" w:lineRule="auto"/>
        <w:ind w:firstLine="708"/>
        <w:jc w:val="both"/>
        <w:rPr>
          <w:rFonts w:ascii="Times New Roman" w:hAnsi="Times New Roman" w:cs="Times New Roman"/>
          <w:sz w:val="24"/>
          <w:szCs w:val="24"/>
        </w:rPr>
      </w:pPr>
      <w:r w:rsidRPr="00B30B02">
        <w:rPr>
          <w:rFonts w:ascii="Times New Roman" w:hAnsi="Times New Roman" w:cs="Times New Roman"/>
          <w:sz w:val="24"/>
          <w:szCs w:val="24"/>
        </w:rPr>
        <w:t>Работодатели не могут выплачивать сотруднику, отработавшему месяц по полной ставке, зарплату ниже этого показателя.</w:t>
      </w:r>
    </w:p>
    <w:p w14:paraId="5DCAFBFD" w14:textId="77777777" w:rsidR="00B30B02" w:rsidRDefault="00B30B02" w:rsidP="00B30B02">
      <w:pPr>
        <w:spacing w:after="0" w:line="240" w:lineRule="auto"/>
        <w:ind w:firstLine="708"/>
        <w:jc w:val="both"/>
        <w:rPr>
          <w:rFonts w:ascii="Times New Roman" w:hAnsi="Times New Roman" w:cs="Times New Roman"/>
          <w:sz w:val="24"/>
          <w:szCs w:val="24"/>
        </w:rPr>
      </w:pPr>
      <w:r w:rsidRPr="00B30B02">
        <w:rPr>
          <w:rFonts w:ascii="Times New Roman" w:hAnsi="Times New Roman" w:cs="Times New Roman"/>
          <w:sz w:val="24"/>
          <w:szCs w:val="24"/>
        </w:rPr>
        <w:lastRenderedPageBreak/>
        <w:t>Согласно </w:t>
      </w:r>
      <w:hyperlink r:id="rId144" w:tgtFrame="_blank" w:history="1">
        <w:r w:rsidRPr="00B30B02">
          <w:rPr>
            <w:rStyle w:val="a3"/>
            <w:rFonts w:ascii="Times New Roman" w:hAnsi="Times New Roman" w:cs="Times New Roman"/>
            <w:color w:val="auto"/>
            <w:sz w:val="24"/>
            <w:szCs w:val="24"/>
            <w:u w:val="none"/>
          </w:rPr>
          <w:t>Пресс-релизу</w:t>
        </w:r>
      </w:hyperlink>
      <w:r w:rsidRPr="00B30B02">
        <w:rPr>
          <w:rFonts w:ascii="Times New Roman" w:hAnsi="Times New Roman" w:cs="Times New Roman"/>
          <w:sz w:val="24"/>
          <w:szCs w:val="24"/>
        </w:rPr>
        <w:t> Правительства Москвы от 08.12.2023 размер минимальной заработной платы в столице увеличен на 18,5%. Минимальные размеры заработной платы в регионах зависят от социально-экономической ситуации. Многие регионы устанавливают этот показатель на уровне федерального минимального размера оплаты труда (МРОТ). В 2024 году он составит 19 242 рубля. Таким образом, минимальная зарплата в Москве в 2024 году превысит федеральный МРОТ в 1,5 раза.</w:t>
      </w:r>
    </w:p>
    <w:p w14:paraId="6F18A1EE" w14:textId="77777777" w:rsidR="00CA3363" w:rsidRDefault="00CA3363" w:rsidP="00B30B02">
      <w:pPr>
        <w:spacing w:after="0" w:line="240" w:lineRule="auto"/>
        <w:ind w:firstLine="708"/>
        <w:jc w:val="both"/>
        <w:rPr>
          <w:rFonts w:ascii="Times New Roman" w:hAnsi="Times New Roman" w:cs="Times New Roman"/>
          <w:sz w:val="24"/>
          <w:szCs w:val="24"/>
        </w:rPr>
      </w:pPr>
    </w:p>
    <w:p w14:paraId="2C38AE94" w14:textId="25599BF9" w:rsidR="00CA3363" w:rsidRPr="00CA3363" w:rsidRDefault="00CA3363" w:rsidP="00CA3363">
      <w:pPr>
        <w:spacing w:after="0" w:line="240" w:lineRule="auto"/>
        <w:ind w:firstLine="708"/>
        <w:jc w:val="both"/>
        <w:rPr>
          <w:rFonts w:ascii="Times New Roman" w:hAnsi="Times New Roman" w:cs="Times New Roman"/>
          <w:b/>
          <w:bCs/>
          <w:sz w:val="24"/>
          <w:szCs w:val="24"/>
        </w:rPr>
      </w:pPr>
      <w:r w:rsidRPr="00CA3363">
        <w:rPr>
          <w:rFonts w:ascii="Times New Roman" w:hAnsi="Times New Roman" w:cs="Times New Roman"/>
          <w:b/>
          <w:bCs/>
          <w:sz w:val="24"/>
          <w:szCs w:val="24"/>
        </w:rPr>
        <w:t>16.</w:t>
      </w:r>
      <w:r>
        <w:rPr>
          <w:rFonts w:ascii="Times New Roman" w:hAnsi="Times New Roman" w:cs="Times New Roman"/>
          <w:b/>
          <w:bCs/>
          <w:sz w:val="24"/>
          <w:szCs w:val="24"/>
        </w:rPr>
        <w:t xml:space="preserve"> </w:t>
      </w:r>
      <w:hyperlink r:id="rId145" w:tgtFrame="_blank" w:history="1">
        <w:r w:rsidRPr="00CA3363">
          <w:rPr>
            <w:rStyle w:val="a3"/>
            <w:rFonts w:ascii="Times New Roman" w:hAnsi="Times New Roman" w:cs="Times New Roman"/>
            <w:b/>
            <w:bCs/>
            <w:color w:val="auto"/>
            <w:sz w:val="24"/>
            <w:szCs w:val="24"/>
            <w:u w:val="none"/>
          </w:rPr>
          <w:t>С начала 2024 года в Москве изменятся размеры ряда соцвыплат</w:t>
        </w:r>
      </w:hyperlink>
      <w:r>
        <w:rPr>
          <w:rFonts w:ascii="Times New Roman" w:hAnsi="Times New Roman" w:cs="Times New Roman"/>
          <w:b/>
          <w:bCs/>
          <w:sz w:val="24"/>
          <w:szCs w:val="24"/>
        </w:rPr>
        <w:t>.</w:t>
      </w:r>
    </w:p>
    <w:p w14:paraId="0590F6D2" w14:textId="77777777" w:rsidR="00CA3363" w:rsidRDefault="00CA3363" w:rsidP="00CA3363">
      <w:pPr>
        <w:spacing w:after="0" w:line="240" w:lineRule="auto"/>
        <w:ind w:firstLine="708"/>
        <w:jc w:val="both"/>
        <w:rPr>
          <w:rFonts w:ascii="Times New Roman" w:hAnsi="Times New Roman" w:cs="Times New Roman"/>
          <w:b/>
          <w:bCs/>
          <w:sz w:val="24"/>
          <w:szCs w:val="24"/>
        </w:rPr>
      </w:pPr>
    </w:p>
    <w:p w14:paraId="7F3F77BB" w14:textId="62BF6A14" w:rsidR="00CA3363" w:rsidRPr="00CA3363" w:rsidRDefault="00000000" w:rsidP="00CA3363">
      <w:pPr>
        <w:spacing w:after="0" w:line="240" w:lineRule="auto"/>
        <w:ind w:firstLine="708"/>
        <w:jc w:val="both"/>
        <w:rPr>
          <w:rFonts w:ascii="Times New Roman" w:hAnsi="Times New Roman" w:cs="Times New Roman"/>
          <w:sz w:val="24"/>
          <w:szCs w:val="24"/>
        </w:rPr>
      </w:pPr>
      <w:hyperlink r:id="rId146" w:tgtFrame="_blank" w:history="1">
        <w:r w:rsidR="00CA3363" w:rsidRPr="00CA3363">
          <w:rPr>
            <w:rStyle w:val="a3"/>
            <w:rFonts w:ascii="Times New Roman" w:hAnsi="Times New Roman" w:cs="Times New Roman"/>
            <w:color w:val="auto"/>
            <w:sz w:val="24"/>
            <w:szCs w:val="24"/>
            <w:u w:val="none"/>
          </w:rPr>
          <w:t>Постановлением</w:t>
        </w:r>
      </w:hyperlink>
      <w:r w:rsidR="00CA3363" w:rsidRPr="00CA3363">
        <w:rPr>
          <w:rFonts w:ascii="Times New Roman" w:hAnsi="Times New Roman" w:cs="Times New Roman"/>
          <w:sz w:val="24"/>
          <w:szCs w:val="24"/>
        </w:rPr>
        <w:t xml:space="preserve"> Правительства Москвы от 05.12.2023 </w:t>
      </w:r>
      <w:r w:rsidR="00CA3363">
        <w:rPr>
          <w:rFonts w:ascii="Times New Roman" w:hAnsi="Times New Roman" w:cs="Times New Roman"/>
          <w:sz w:val="24"/>
          <w:szCs w:val="24"/>
        </w:rPr>
        <w:t>№</w:t>
      </w:r>
      <w:r w:rsidR="00CA3363" w:rsidRPr="00CA3363">
        <w:rPr>
          <w:rFonts w:ascii="Times New Roman" w:hAnsi="Times New Roman" w:cs="Times New Roman"/>
          <w:sz w:val="24"/>
          <w:szCs w:val="24"/>
        </w:rPr>
        <w:t xml:space="preserve"> 2378-ПП повышены размеры социальных и иных выплат, устанавливаемых в Москве ежегодно.</w:t>
      </w:r>
    </w:p>
    <w:p w14:paraId="40E13DD7" w14:textId="77777777" w:rsidR="00CA3363" w:rsidRPr="00CA3363" w:rsidRDefault="00CA3363" w:rsidP="00CA3363">
      <w:pPr>
        <w:spacing w:after="0" w:line="240" w:lineRule="auto"/>
        <w:ind w:firstLine="708"/>
        <w:jc w:val="both"/>
        <w:rPr>
          <w:rFonts w:ascii="Times New Roman" w:hAnsi="Times New Roman" w:cs="Times New Roman"/>
          <w:sz w:val="24"/>
          <w:szCs w:val="24"/>
        </w:rPr>
      </w:pPr>
      <w:r w:rsidRPr="00CA3363">
        <w:rPr>
          <w:rFonts w:ascii="Times New Roman" w:hAnsi="Times New Roman" w:cs="Times New Roman"/>
          <w:sz w:val="24"/>
          <w:szCs w:val="24"/>
        </w:rPr>
        <w:t xml:space="preserve">Так, </w:t>
      </w:r>
      <w:r w:rsidRPr="00CA3363">
        <w:rPr>
          <w:rFonts w:ascii="Times New Roman" w:hAnsi="Times New Roman" w:cs="Times New Roman"/>
          <w:b/>
          <w:bCs/>
          <w:sz w:val="24"/>
          <w:szCs w:val="24"/>
        </w:rPr>
        <w:t>с </w:t>
      </w:r>
      <w:hyperlink r:id="rId147" w:tgtFrame="_blank" w:history="1">
        <w:r w:rsidRPr="00CA3363">
          <w:rPr>
            <w:rStyle w:val="a3"/>
            <w:rFonts w:ascii="Times New Roman" w:hAnsi="Times New Roman" w:cs="Times New Roman"/>
            <w:b/>
            <w:bCs/>
            <w:color w:val="auto"/>
            <w:sz w:val="24"/>
            <w:szCs w:val="24"/>
            <w:u w:val="none"/>
          </w:rPr>
          <w:t>1 января 2024 года</w:t>
        </w:r>
      </w:hyperlink>
      <w:r w:rsidRPr="00CA3363">
        <w:rPr>
          <w:rFonts w:ascii="Times New Roman" w:hAnsi="Times New Roman" w:cs="Times New Roman"/>
          <w:sz w:val="24"/>
          <w:szCs w:val="24"/>
        </w:rPr>
        <w:t> действуют обновленные </w:t>
      </w:r>
      <w:hyperlink r:id="rId148" w:tgtFrame="_blank" w:history="1">
        <w:r w:rsidRPr="00CA3363">
          <w:rPr>
            <w:rStyle w:val="a3"/>
            <w:rFonts w:ascii="Times New Roman" w:hAnsi="Times New Roman" w:cs="Times New Roman"/>
            <w:color w:val="auto"/>
            <w:sz w:val="24"/>
            <w:szCs w:val="24"/>
            <w:u w:val="none"/>
          </w:rPr>
          <w:t>размеры</w:t>
        </w:r>
      </w:hyperlink>
      <w:r w:rsidRPr="00CA3363">
        <w:rPr>
          <w:rFonts w:ascii="Times New Roman" w:hAnsi="Times New Roman" w:cs="Times New Roman"/>
          <w:sz w:val="24"/>
          <w:szCs w:val="24"/>
        </w:rPr>
        <w:t>:</w:t>
      </w:r>
    </w:p>
    <w:p w14:paraId="1C0E3328" w14:textId="77777777" w:rsidR="00CA3363" w:rsidRPr="00CA3363" w:rsidRDefault="00CA3363" w:rsidP="00CA3363">
      <w:pPr>
        <w:numPr>
          <w:ilvl w:val="0"/>
          <w:numId w:val="15"/>
        </w:numPr>
        <w:spacing w:after="0" w:line="240" w:lineRule="auto"/>
        <w:jc w:val="both"/>
        <w:rPr>
          <w:rFonts w:ascii="Times New Roman" w:hAnsi="Times New Roman" w:cs="Times New Roman"/>
          <w:sz w:val="24"/>
          <w:szCs w:val="24"/>
        </w:rPr>
      </w:pPr>
      <w:r w:rsidRPr="00CA3363">
        <w:rPr>
          <w:rFonts w:ascii="Times New Roman" w:hAnsi="Times New Roman" w:cs="Times New Roman"/>
          <w:sz w:val="24"/>
          <w:szCs w:val="24"/>
        </w:rPr>
        <w:t>соцвыплат </w:t>
      </w:r>
      <w:hyperlink r:id="rId149" w:tgtFrame="_blank" w:history="1">
        <w:r w:rsidRPr="00CA3363">
          <w:rPr>
            <w:rStyle w:val="a3"/>
            <w:rFonts w:ascii="Times New Roman" w:hAnsi="Times New Roman" w:cs="Times New Roman"/>
            <w:color w:val="auto"/>
            <w:sz w:val="24"/>
            <w:szCs w:val="24"/>
            <w:u w:val="none"/>
          </w:rPr>
          <w:t>семьям с детьми</w:t>
        </w:r>
      </w:hyperlink>
      <w:r w:rsidRPr="00CA3363">
        <w:rPr>
          <w:rFonts w:ascii="Times New Roman" w:hAnsi="Times New Roman" w:cs="Times New Roman"/>
          <w:sz w:val="24"/>
          <w:szCs w:val="24"/>
        </w:rPr>
        <w:t>;</w:t>
      </w:r>
    </w:p>
    <w:p w14:paraId="67CD3509" w14:textId="77777777" w:rsidR="00CA3363" w:rsidRPr="00CA3363" w:rsidRDefault="00CA3363" w:rsidP="00CA3363">
      <w:pPr>
        <w:numPr>
          <w:ilvl w:val="0"/>
          <w:numId w:val="15"/>
        </w:numPr>
        <w:spacing w:after="0" w:line="240" w:lineRule="auto"/>
        <w:jc w:val="both"/>
        <w:rPr>
          <w:rFonts w:ascii="Times New Roman" w:hAnsi="Times New Roman" w:cs="Times New Roman"/>
          <w:sz w:val="24"/>
          <w:szCs w:val="24"/>
        </w:rPr>
      </w:pPr>
      <w:r w:rsidRPr="00CA3363">
        <w:rPr>
          <w:rFonts w:ascii="Times New Roman" w:hAnsi="Times New Roman" w:cs="Times New Roman"/>
          <w:sz w:val="24"/>
          <w:szCs w:val="24"/>
        </w:rPr>
        <w:t>выплат </w:t>
      </w:r>
      <w:hyperlink r:id="rId150" w:tgtFrame="_blank" w:history="1">
        <w:r w:rsidRPr="00CA3363">
          <w:rPr>
            <w:rStyle w:val="a3"/>
            <w:rFonts w:ascii="Times New Roman" w:hAnsi="Times New Roman" w:cs="Times New Roman"/>
            <w:color w:val="auto"/>
            <w:sz w:val="24"/>
            <w:szCs w:val="24"/>
            <w:u w:val="none"/>
          </w:rPr>
          <w:t>детям-сиротам</w:t>
        </w:r>
      </w:hyperlink>
      <w:r w:rsidRPr="00CA3363">
        <w:rPr>
          <w:rFonts w:ascii="Times New Roman" w:hAnsi="Times New Roman" w:cs="Times New Roman"/>
          <w:sz w:val="24"/>
          <w:szCs w:val="24"/>
        </w:rPr>
        <w:t>;</w:t>
      </w:r>
    </w:p>
    <w:p w14:paraId="46787A41" w14:textId="77777777" w:rsidR="00CA3363" w:rsidRPr="00CA3363" w:rsidRDefault="00CA3363" w:rsidP="00CA3363">
      <w:pPr>
        <w:numPr>
          <w:ilvl w:val="0"/>
          <w:numId w:val="15"/>
        </w:numPr>
        <w:spacing w:after="0" w:line="240" w:lineRule="auto"/>
        <w:jc w:val="both"/>
        <w:rPr>
          <w:rFonts w:ascii="Times New Roman" w:hAnsi="Times New Roman" w:cs="Times New Roman"/>
          <w:sz w:val="24"/>
          <w:szCs w:val="24"/>
        </w:rPr>
      </w:pPr>
      <w:r w:rsidRPr="00CA3363">
        <w:rPr>
          <w:rFonts w:ascii="Times New Roman" w:hAnsi="Times New Roman" w:cs="Times New Roman"/>
          <w:sz w:val="24"/>
          <w:szCs w:val="24"/>
        </w:rPr>
        <w:t>соцвыплат </w:t>
      </w:r>
      <w:hyperlink r:id="rId151" w:tgtFrame="_blank" w:history="1">
        <w:r w:rsidRPr="00CA3363">
          <w:rPr>
            <w:rStyle w:val="a3"/>
            <w:rFonts w:ascii="Times New Roman" w:hAnsi="Times New Roman" w:cs="Times New Roman"/>
            <w:color w:val="auto"/>
            <w:sz w:val="24"/>
            <w:szCs w:val="24"/>
            <w:u w:val="none"/>
          </w:rPr>
          <w:t>отдельным категориям</w:t>
        </w:r>
      </w:hyperlink>
      <w:r w:rsidRPr="00CA3363">
        <w:rPr>
          <w:rFonts w:ascii="Times New Roman" w:hAnsi="Times New Roman" w:cs="Times New Roman"/>
          <w:sz w:val="24"/>
          <w:szCs w:val="24"/>
        </w:rPr>
        <w:t> граждан;</w:t>
      </w:r>
    </w:p>
    <w:p w14:paraId="16F6DD3E" w14:textId="77777777" w:rsidR="00CA3363" w:rsidRPr="00CA3363" w:rsidRDefault="00CA3363" w:rsidP="00CA3363">
      <w:pPr>
        <w:numPr>
          <w:ilvl w:val="0"/>
          <w:numId w:val="15"/>
        </w:numPr>
        <w:spacing w:after="0" w:line="240" w:lineRule="auto"/>
        <w:jc w:val="both"/>
        <w:rPr>
          <w:rFonts w:ascii="Times New Roman" w:hAnsi="Times New Roman" w:cs="Times New Roman"/>
          <w:sz w:val="24"/>
          <w:szCs w:val="24"/>
        </w:rPr>
      </w:pPr>
      <w:r w:rsidRPr="00CA3363">
        <w:rPr>
          <w:rFonts w:ascii="Times New Roman" w:hAnsi="Times New Roman" w:cs="Times New Roman"/>
          <w:sz w:val="24"/>
          <w:szCs w:val="24"/>
        </w:rPr>
        <w:t>дополнительной поддержки </w:t>
      </w:r>
      <w:hyperlink r:id="rId152" w:tgtFrame="_blank" w:history="1">
        <w:r w:rsidRPr="00CA3363">
          <w:rPr>
            <w:rStyle w:val="a3"/>
            <w:rFonts w:ascii="Times New Roman" w:hAnsi="Times New Roman" w:cs="Times New Roman"/>
            <w:color w:val="auto"/>
            <w:sz w:val="24"/>
            <w:szCs w:val="24"/>
            <w:u w:val="none"/>
          </w:rPr>
          <w:t>безработным</w:t>
        </w:r>
      </w:hyperlink>
      <w:r w:rsidRPr="00CA3363">
        <w:rPr>
          <w:rFonts w:ascii="Times New Roman" w:hAnsi="Times New Roman" w:cs="Times New Roman"/>
          <w:sz w:val="24"/>
          <w:szCs w:val="24"/>
        </w:rPr>
        <w:t> и др.</w:t>
      </w:r>
    </w:p>
    <w:p w14:paraId="17924DE5" w14:textId="77777777" w:rsidR="00CA3363" w:rsidRPr="00CA3363" w:rsidRDefault="00CA3363" w:rsidP="00CA3363">
      <w:pPr>
        <w:spacing w:after="0" w:line="240" w:lineRule="auto"/>
        <w:ind w:firstLine="708"/>
        <w:jc w:val="both"/>
        <w:rPr>
          <w:rFonts w:ascii="Times New Roman" w:hAnsi="Times New Roman" w:cs="Times New Roman"/>
          <w:sz w:val="24"/>
          <w:szCs w:val="24"/>
        </w:rPr>
      </w:pPr>
      <w:r w:rsidRPr="00CA3363">
        <w:rPr>
          <w:rFonts w:ascii="Times New Roman" w:hAnsi="Times New Roman" w:cs="Times New Roman"/>
          <w:sz w:val="24"/>
          <w:szCs w:val="24"/>
        </w:rPr>
        <w:t>Например, единовременная компенсационная выплата на возмещение расходов в связи с рождением (усыновлением) ребенка в 2024 году установлена в размере </w:t>
      </w:r>
      <w:hyperlink r:id="rId153" w:tgtFrame="_blank" w:history="1">
        <w:r w:rsidRPr="00CA3363">
          <w:rPr>
            <w:rStyle w:val="a3"/>
            <w:rFonts w:ascii="Times New Roman" w:hAnsi="Times New Roman" w:cs="Times New Roman"/>
            <w:color w:val="auto"/>
            <w:sz w:val="24"/>
            <w:szCs w:val="24"/>
            <w:u w:val="none"/>
          </w:rPr>
          <w:t>7 293 руб</w:t>
        </w:r>
      </w:hyperlink>
      <w:r w:rsidRPr="00CA3363">
        <w:rPr>
          <w:rFonts w:ascii="Times New Roman" w:hAnsi="Times New Roman" w:cs="Times New Roman"/>
          <w:sz w:val="24"/>
          <w:szCs w:val="24"/>
        </w:rPr>
        <w:t>. на первого ребенка и </w:t>
      </w:r>
      <w:hyperlink r:id="rId154" w:tgtFrame="_blank" w:history="1">
        <w:r w:rsidRPr="00CA3363">
          <w:rPr>
            <w:rStyle w:val="a3"/>
            <w:rFonts w:ascii="Times New Roman" w:hAnsi="Times New Roman" w:cs="Times New Roman"/>
            <w:color w:val="auto"/>
            <w:sz w:val="24"/>
            <w:szCs w:val="24"/>
            <w:u w:val="none"/>
          </w:rPr>
          <w:t>19 223</w:t>
        </w:r>
      </w:hyperlink>
      <w:r w:rsidRPr="00CA3363">
        <w:rPr>
          <w:rFonts w:ascii="Times New Roman" w:hAnsi="Times New Roman" w:cs="Times New Roman"/>
          <w:sz w:val="24"/>
          <w:szCs w:val="24"/>
        </w:rPr>
        <w:t> руб. на второго и последующих детей (в 2023 году – </w:t>
      </w:r>
      <w:hyperlink r:id="rId155" w:tgtFrame="_blank" w:history="1">
        <w:r w:rsidRPr="00CA3363">
          <w:rPr>
            <w:rStyle w:val="a3"/>
            <w:rFonts w:ascii="Times New Roman" w:hAnsi="Times New Roman" w:cs="Times New Roman"/>
            <w:color w:val="auto"/>
            <w:sz w:val="24"/>
            <w:szCs w:val="24"/>
            <w:u w:val="none"/>
          </w:rPr>
          <w:t>5 808</w:t>
        </w:r>
      </w:hyperlink>
      <w:r w:rsidRPr="00CA3363">
        <w:rPr>
          <w:rFonts w:ascii="Times New Roman" w:hAnsi="Times New Roman" w:cs="Times New Roman"/>
          <w:sz w:val="24"/>
          <w:szCs w:val="24"/>
        </w:rPr>
        <w:t> руб. и </w:t>
      </w:r>
      <w:hyperlink r:id="rId156" w:tgtFrame="_blank" w:history="1">
        <w:r w:rsidRPr="00CA3363">
          <w:rPr>
            <w:rStyle w:val="a3"/>
            <w:rFonts w:ascii="Times New Roman" w:hAnsi="Times New Roman" w:cs="Times New Roman"/>
            <w:color w:val="auto"/>
            <w:sz w:val="24"/>
            <w:szCs w:val="24"/>
            <w:u w:val="none"/>
          </w:rPr>
          <w:t>15 312 руб</w:t>
        </w:r>
      </w:hyperlink>
      <w:r w:rsidRPr="00CA3363">
        <w:rPr>
          <w:rFonts w:ascii="Times New Roman" w:hAnsi="Times New Roman" w:cs="Times New Roman"/>
          <w:sz w:val="24"/>
          <w:szCs w:val="24"/>
        </w:rPr>
        <w:t>. соответственно).</w:t>
      </w:r>
    </w:p>
    <w:p w14:paraId="62C310C6" w14:textId="77777777" w:rsidR="00CA3363" w:rsidRPr="00CA3363" w:rsidRDefault="00CA3363" w:rsidP="00CA3363">
      <w:pPr>
        <w:spacing w:after="0" w:line="240" w:lineRule="auto"/>
        <w:ind w:firstLine="708"/>
        <w:jc w:val="both"/>
        <w:rPr>
          <w:rFonts w:ascii="Times New Roman" w:hAnsi="Times New Roman" w:cs="Times New Roman"/>
          <w:sz w:val="24"/>
          <w:szCs w:val="24"/>
        </w:rPr>
      </w:pPr>
      <w:r w:rsidRPr="00CA3363">
        <w:rPr>
          <w:rFonts w:ascii="Times New Roman" w:hAnsi="Times New Roman" w:cs="Times New Roman"/>
          <w:sz w:val="24"/>
          <w:szCs w:val="24"/>
        </w:rPr>
        <w:t>Также обновлен </w:t>
      </w:r>
      <w:hyperlink r:id="rId157" w:tgtFrame="_blank" w:history="1">
        <w:r w:rsidRPr="00CA3363">
          <w:rPr>
            <w:rStyle w:val="a3"/>
            <w:rFonts w:ascii="Times New Roman" w:hAnsi="Times New Roman" w:cs="Times New Roman"/>
            <w:color w:val="auto"/>
            <w:sz w:val="24"/>
            <w:szCs w:val="24"/>
            <w:u w:val="none"/>
          </w:rPr>
          <w:t>перечень</w:t>
        </w:r>
      </w:hyperlink>
      <w:r w:rsidRPr="00CA3363">
        <w:rPr>
          <w:rFonts w:ascii="Times New Roman" w:hAnsi="Times New Roman" w:cs="Times New Roman"/>
          <w:sz w:val="24"/>
          <w:szCs w:val="24"/>
        </w:rPr>
        <w:t> единовременных соцвыплат, размеры которых устанавливаются отдельными правовыми актами Правительства Москвы.</w:t>
      </w:r>
    </w:p>
    <w:p w14:paraId="706759D0" w14:textId="77777777" w:rsidR="00CA3363" w:rsidRDefault="00000000" w:rsidP="00CA3363">
      <w:pPr>
        <w:spacing w:after="0" w:line="240" w:lineRule="auto"/>
        <w:ind w:firstLine="708"/>
        <w:jc w:val="both"/>
        <w:rPr>
          <w:rFonts w:ascii="Times New Roman" w:hAnsi="Times New Roman" w:cs="Times New Roman"/>
          <w:sz w:val="24"/>
          <w:szCs w:val="24"/>
        </w:rPr>
      </w:pPr>
      <w:hyperlink r:id="rId158" w:tgtFrame="_blank" w:history="1">
        <w:r w:rsidR="00CA3363" w:rsidRPr="00CA3363">
          <w:rPr>
            <w:rStyle w:val="a3"/>
            <w:rFonts w:ascii="Times New Roman" w:hAnsi="Times New Roman" w:cs="Times New Roman"/>
            <w:color w:val="auto"/>
            <w:sz w:val="24"/>
            <w:szCs w:val="24"/>
            <w:u w:val="none"/>
          </w:rPr>
          <w:t>Величина</w:t>
        </w:r>
      </w:hyperlink>
      <w:r w:rsidR="00CA3363" w:rsidRPr="00CA3363">
        <w:rPr>
          <w:rFonts w:ascii="Times New Roman" w:hAnsi="Times New Roman" w:cs="Times New Roman"/>
          <w:sz w:val="24"/>
          <w:szCs w:val="24"/>
        </w:rPr>
        <w:t> городского социального стандарта в целях определения размера региональной социальной доплаты к пенсии на 2024 год установлена в размере 24 500 руб. (в </w:t>
      </w:r>
      <w:hyperlink r:id="rId159" w:tgtFrame="_blank" w:history="1">
        <w:r w:rsidR="00CA3363" w:rsidRPr="00CA3363">
          <w:rPr>
            <w:rStyle w:val="a3"/>
            <w:rFonts w:ascii="Times New Roman" w:hAnsi="Times New Roman" w:cs="Times New Roman"/>
            <w:color w:val="auto"/>
            <w:sz w:val="24"/>
            <w:szCs w:val="24"/>
            <w:u w:val="none"/>
          </w:rPr>
          <w:t>2023 году</w:t>
        </w:r>
      </w:hyperlink>
      <w:r w:rsidR="00CA3363" w:rsidRPr="00CA3363">
        <w:rPr>
          <w:rFonts w:ascii="Times New Roman" w:hAnsi="Times New Roman" w:cs="Times New Roman"/>
          <w:sz w:val="24"/>
          <w:szCs w:val="24"/>
        </w:rPr>
        <w:t> – 19 500 руб.).</w:t>
      </w:r>
    </w:p>
    <w:p w14:paraId="3980CD63" w14:textId="77777777" w:rsidR="00CA3363" w:rsidRDefault="00CA3363" w:rsidP="00CA3363">
      <w:pPr>
        <w:spacing w:after="0" w:line="240" w:lineRule="auto"/>
        <w:ind w:firstLine="708"/>
        <w:jc w:val="both"/>
        <w:rPr>
          <w:rFonts w:ascii="Times New Roman" w:hAnsi="Times New Roman" w:cs="Times New Roman"/>
          <w:sz w:val="24"/>
          <w:szCs w:val="24"/>
        </w:rPr>
      </w:pPr>
    </w:p>
    <w:p w14:paraId="3F2FE9B5" w14:textId="040E932D" w:rsidR="00CA3363" w:rsidRDefault="00CA3363" w:rsidP="00CA3363">
      <w:pPr>
        <w:spacing w:after="0" w:line="240" w:lineRule="auto"/>
        <w:ind w:firstLine="708"/>
        <w:jc w:val="both"/>
        <w:rPr>
          <w:rFonts w:ascii="Times New Roman" w:hAnsi="Times New Roman" w:cs="Times New Roman"/>
          <w:b/>
          <w:bCs/>
          <w:sz w:val="24"/>
          <w:szCs w:val="24"/>
        </w:rPr>
      </w:pPr>
      <w:r w:rsidRPr="00CA3363">
        <w:rPr>
          <w:rFonts w:ascii="Times New Roman" w:hAnsi="Times New Roman" w:cs="Times New Roman"/>
          <w:b/>
          <w:bCs/>
          <w:sz w:val="24"/>
          <w:szCs w:val="24"/>
        </w:rPr>
        <w:t>17.</w:t>
      </w:r>
      <w:r w:rsidR="00134063">
        <w:rPr>
          <w:rFonts w:ascii="Times New Roman" w:hAnsi="Times New Roman" w:cs="Times New Roman"/>
          <w:b/>
          <w:bCs/>
          <w:sz w:val="24"/>
          <w:szCs w:val="24"/>
        </w:rPr>
        <w:t xml:space="preserve"> ФНС разъяснил об изменениях в законодательстве о регистрации юридических лиц и ИП.</w:t>
      </w:r>
    </w:p>
    <w:p w14:paraId="42CE600C" w14:textId="77777777" w:rsidR="00134063" w:rsidRDefault="00134063" w:rsidP="00CA3363">
      <w:pPr>
        <w:spacing w:after="0" w:line="240" w:lineRule="auto"/>
        <w:ind w:firstLine="708"/>
        <w:jc w:val="both"/>
        <w:rPr>
          <w:rFonts w:ascii="Times New Roman" w:hAnsi="Times New Roman" w:cs="Times New Roman"/>
          <w:b/>
          <w:bCs/>
          <w:sz w:val="24"/>
          <w:szCs w:val="24"/>
        </w:rPr>
      </w:pPr>
    </w:p>
    <w:p w14:paraId="571F0FEE" w14:textId="1880164B" w:rsidR="00134063" w:rsidRPr="00134063" w:rsidRDefault="00134063" w:rsidP="00134063">
      <w:pPr>
        <w:spacing w:after="0" w:line="240" w:lineRule="auto"/>
        <w:ind w:firstLine="708"/>
        <w:jc w:val="both"/>
        <w:rPr>
          <w:rFonts w:ascii="Times New Roman" w:hAnsi="Times New Roman" w:cs="Times New Roman"/>
          <w:sz w:val="24"/>
          <w:szCs w:val="24"/>
        </w:rPr>
      </w:pPr>
      <w:r w:rsidRPr="00134063">
        <w:rPr>
          <w:rFonts w:ascii="Times New Roman" w:hAnsi="Times New Roman" w:cs="Times New Roman"/>
          <w:sz w:val="24"/>
          <w:szCs w:val="24"/>
        </w:rPr>
        <w:t>С 13 ноября 2023 года вступили в силу изменения в </w:t>
      </w:r>
      <w:hyperlink r:id="rId160" w:tgtFrame="_blank" w:history="1">
        <w:r w:rsidRPr="00134063">
          <w:rPr>
            <w:rStyle w:val="a3"/>
            <w:rFonts w:ascii="Times New Roman" w:hAnsi="Times New Roman" w:cs="Times New Roman"/>
            <w:color w:val="auto"/>
            <w:sz w:val="24"/>
            <w:szCs w:val="24"/>
            <w:u w:val="none"/>
          </w:rPr>
          <w:t>законодательство о госрегистрации юрлиц и ИП</w:t>
        </w:r>
      </w:hyperlink>
      <w:r w:rsidRPr="00134063">
        <w:rPr>
          <w:rFonts w:ascii="Times New Roman" w:hAnsi="Times New Roman" w:cs="Times New Roman"/>
          <w:sz w:val="24"/>
          <w:szCs w:val="24"/>
        </w:rPr>
        <w:t>, внесенные Федеральным </w:t>
      </w:r>
      <w:hyperlink r:id="rId161" w:tgtFrame="_blank" w:history="1">
        <w:r w:rsidRPr="00134063">
          <w:rPr>
            <w:rStyle w:val="a3"/>
            <w:rFonts w:ascii="Times New Roman" w:hAnsi="Times New Roman" w:cs="Times New Roman"/>
            <w:color w:val="auto"/>
            <w:sz w:val="24"/>
            <w:szCs w:val="24"/>
            <w:u w:val="none"/>
          </w:rPr>
          <w:t>законом</w:t>
        </w:r>
      </w:hyperlink>
      <w:r w:rsidRPr="00134063">
        <w:rPr>
          <w:rFonts w:ascii="Times New Roman" w:hAnsi="Times New Roman" w:cs="Times New Roman"/>
          <w:sz w:val="24"/>
          <w:szCs w:val="24"/>
        </w:rPr>
        <w:t xml:space="preserve"> от 02.11.2023 </w:t>
      </w:r>
      <w:r>
        <w:rPr>
          <w:rFonts w:ascii="Times New Roman" w:hAnsi="Times New Roman" w:cs="Times New Roman"/>
          <w:sz w:val="24"/>
          <w:szCs w:val="24"/>
        </w:rPr>
        <w:t>№</w:t>
      </w:r>
      <w:r w:rsidRPr="00134063">
        <w:rPr>
          <w:rFonts w:ascii="Times New Roman" w:hAnsi="Times New Roman" w:cs="Times New Roman"/>
          <w:sz w:val="24"/>
          <w:szCs w:val="24"/>
        </w:rPr>
        <w:t xml:space="preserve"> 519-ФЗ.</w:t>
      </w:r>
    </w:p>
    <w:p w14:paraId="5DB2FAAC" w14:textId="39BCA4B0" w:rsidR="00134063" w:rsidRPr="00134063" w:rsidRDefault="00000000" w:rsidP="00134063">
      <w:pPr>
        <w:spacing w:after="0" w:line="240" w:lineRule="auto"/>
        <w:ind w:firstLine="708"/>
        <w:jc w:val="both"/>
        <w:rPr>
          <w:rFonts w:ascii="Times New Roman" w:hAnsi="Times New Roman" w:cs="Times New Roman"/>
          <w:sz w:val="24"/>
          <w:szCs w:val="24"/>
        </w:rPr>
      </w:pPr>
      <w:hyperlink r:id="rId162" w:tgtFrame="_blank" w:history="1">
        <w:r w:rsidR="00134063" w:rsidRPr="00134063">
          <w:rPr>
            <w:rStyle w:val="a3"/>
            <w:rFonts w:ascii="Times New Roman" w:hAnsi="Times New Roman" w:cs="Times New Roman"/>
            <w:color w:val="auto"/>
            <w:sz w:val="24"/>
            <w:szCs w:val="24"/>
            <w:u w:val="none"/>
          </w:rPr>
          <w:t>Письмом</w:t>
        </w:r>
      </w:hyperlink>
      <w:r w:rsidR="00134063" w:rsidRPr="00134063">
        <w:rPr>
          <w:rFonts w:ascii="Times New Roman" w:hAnsi="Times New Roman" w:cs="Times New Roman"/>
          <w:sz w:val="24"/>
          <w:szCs w:val="24"/>
        </w:rPr>
        <w:t xml:space="preserve"> ФНС России от 30.11.2023 </w:t>
      </w:r>
      <w:r w:rsidR="00134063">
        <w:rPr>
          <w:rFonts w:ascii="Times New Roman" w:hAnsi="Times New Roman" w:cs="Times New Roman"/>
          <w:sz w:val="24"/>
          <w:szCs w:val="24"/>
        </w:rPr>
        <w:t>№</w:t>
      </w:r>
      <w:r w:rsidR="00134063" w:rsidRPr="00134063">
        <w:rPr>
          <w:rFonts w:ascii="Times New Roman" w:hAnsi="Times New Roman" w:cs="Times New Roman"/>
          <w:sz w:val="24"/>
          <w:szCs w:val="24"/>
        </w:rPr>
        <w:t xml:space="preserve"> КВ-4-14/15065@ направлены разъяснения этих изменений:</w:t>
      </w:r>
    </w:p>
    <w:p w14:paraId="364770D3" w14:textId="77777777" w:rsidR="00134063" w:rsidRPr="00134063" w:rsidRDefault="00134063" w:rsidP="00134063">
      <w:pPr>
        <w:numPr>
          <w:ilvl w:val="0"/>
          <w:numId w:val="16"/>
        </w:numPr>
        <w:spacing w:after="0" w:line="240" w:lineRule="auto"/>
        <w:jc w:val="both"/>
        <w:rPr>
          <w:rFonts w:ascii="Times New Roman" w:hAnsi="Times New Roman" w:cs="Times New Roman"/>
          <w:sz w:val="24"/>
          <w:szCs w:val="24"/>
        </w:rPr>
      </w:pPr>
      <w:r w:rsidRPr="00134063">
        <w:rPr>
          <w:rFonts w:ascii="Times New Roman" w:hAnsi="Times New Roman" w:cs="Times New Roman"/>
          <w:sz w:val="24"/>
          <w:szCs w:val="24"/>
        </w:rPr>
        <w:t>регистрирующие органы </w:t>
      </w:r>
      <w:hyperlink r:id="rId163" w:tgtFrame="_blank" w:history="1">
        <w:r w:rsidRPr="00134063">
          <w:rPr>
            <w:rStyle w:val="a3"/>
            <w:rFonts w:ascii="Times New Roman" w:hAnsi="Times New Roman" w:cs="Times New Roman"/>
            <w:color w:val="auto"/>
            <w:sz w:val="24"/>
            <w:szCs w:val="24"/>
            <w:u w:val="none"/>
          </w:rPr>
          <w:t>не вправе</w:t>
        </w:r>
      </w:hyperlink>
      <w:r w:rsidRPr="00134063">
        <w:rPr>
          <w:rFonts w:ascii="Times New Roman" w:hAnsi="Times New Roman" w:cs="Times New Roman"/>
          <w:sz w:val="24"/>
          <w:szCs w:val="24"/>
        </w:rPr>
        <w:t> требовать обязательного представления копии паспорта гражданина РФ при его регистрации в качестве ИП. При принятии решения о регистрации необходимо уделять </w:t>
      </w:r>
      <w:hyperlink r:id="rId164" w:tgtFrame="_blank" w:history="1">
        <w:r w:rsidRPr="00134063">
          <w:rPr>
            <w:rStyle w:val="a3"/>
            <w:rFonts w:ascii="Times New Roman" w:hAnsi="Times New Roman" w:cs="Times New Roman"/>
            <w:color w:val="auto"/>
            <w:sz w:val="24"/>
            <w:szCs w:val="24"/>
            <w:u w:val="none"/>
          </w:rPr>
          <w:t>особое внимание</w:t>
        </w:r>
      </w:hyperlink>
      <w:r w:rsidRPr="00134063">
        <w:rPr>
          <w:rFonts w:ascii="Times New Roman" w:hAnsi="Times New Roman" w:cs="Times New Roman"/>
          <w:sz w:val="24"/>
          <w:szCs w:val="24"/>
        </w:rPr>
        <w:t> проверке действительности паспорта заявителя и соответствия сведений о его месте жительства, указанных в заявлении о госрегистрации и в ПП «ЦУН» – соответствующие доработки реализованы в сервисе «Государственная онлайн-регистрация бизнеса»;</w:t>
      </w:r>
    </w:p>
    <w:p w14:paraId="6DC02E69" w14:textId="77777777" w:rsidR="00134063" w:rsidRPr="00134063" w:rsidRDefault="00134063" w:rsidP="00134063">
      <w:pPr>
        <w:numPr>
          <w:ilvl w:val="0"/>
          <w:numId w:val="16"/>
        </w:numPr>
        <w:spacing w:after="0" w:line="240" w:lineRule="auto"/>
        <w:jc w:val="both"/>
        <w:rPr>
          <w:rFonts w:ascii="Times New Roman" w:hAnsi="Times New Roman" w:cs="Times New Roman"/>
          <w:sz w:val="24"/>
          <w:szCs w:val="24"/>
        </w:rPr>
      </w:pPr>
      <w:r w:rsidRPr="00134063">
        <w:rPr>
          <w:rFonts w:ascii="Times New Roman" w:hAnsi="Times New Roman" w:cs="Times New Roman"/>
          <w:sz w:val="24"/>
          <w:szCs w:val="24"/>
        </w:rPr>
        <w:t>возможность отображения в ЕГРИП сведений о том, что ИП является главой крестьянского (фермерского) хозяйства, </w:t>
      </w:r>
      <w:hyperlink r:id="rId165" w:tgtFrame="_blank" w:history="1">
        <w:r w:rsidRPr="00134063">
          <w:rPr>
            <w:rStyle w:val="a3"/>
            <w:rFonts w:ascii="Times New Roman" w:hAnsi="Times New Roman" w:cs="Times New Roman"/>
            <w:color w:val="auto"/>
            <w:sz w:val="24"/>
            <w:szCs w:val="24"/>
            <w:u w:val="none"/>
          </w:rPr>
          <w:t>будет обеспечена</w:t>
        </w:r>
      </w:hyperlink>
      <w:r w:rsidRPr="00134063">
        <w:rPr>
          <w:rFonts w:ascii="Times New Roman" w:hAnsi="Times New Roman" w:cs="Times New Roman"/>
          <w:sz w:val="24"/>
          <w:szCs w:val="24"/>
        </w:rPr>
        <w:t> после внесения изменений в формы заявлений (N Р21001, N Р24001) в части включения в них соответствующей отметки;</w:t>
      </w:r>
    </w:p>
    <w:p w14:paraId="00C1513C" w14:textId="77777777" w:rsidR="00134063" w:rsidRPr="00134063" w:rsidRDefault="00000000" w:rsidP="00134063">
      <w:pPr>
        <w:numPr>
          <w:ilvl w:val="0"/>
          <w:numId w:val="16"/>
        </w:numPr>
        <w:spacing w:after="0" w:line="240" w:lineRule="auto"/>
        <w:jc w:val="both"/>
        <w:rPr>
          <w:rFonts w:ascii="Times New Roman" w:hAnsi="Times New Roman" w:cs="Times New Roman"/>
          <w:sz w:val="24"/>
          <w:szCs w:val="24"/>
        </w:rPr>
      </w:pPr>
      <w:hyperlink r:id="rId166" w:tgtFrame="_blank" w:history="1">
        <w:r w:rsidR="00134063" w:rsidRPr="00134063">
          <w:rPr>
            <w:rStyle w:val="a3"/>
            <w:rFonts w:ascii="Times New Roman" w:hAnsi="Times New Roman" w:cs="Times New Roman"/>
            <w:color w:val="auto"/>
            <w:sz w:val="24"/>
            <w:szCs w:val="24"/>
            <w:u w:val="none"/>
          </w:rPr>
          <w:t>изменены подходы</w:t>
        </w:r>
      </w:hyperlink>
      <w:r w:rsidR="00134063" w:rsidRPr="00134063">
        <w:rPr>
          <w:rFonts w:ascii="Times New Roman" w:hAnsi="Times New Roman" w:cs="Times New Roman"/>
          <w:sz w:val="24"/>
          <w:szCs w:val="24"/>
        </w:rPr>
        <w:t> к исключению юрлица из ЕГРЮЛ и ИП из ЕГРИП, а также по аналогии с последствиями исключения из ЕГРЮЛ недействующих юрлиц на три года ограничена возможность включения в ЕГРЮЛ сведений об учредителях (участниках) и руководителях юрлиц, исключенных из ЕГРЮЛ в связи с недостоверностью сведений ЕГРЮЛ, а также при нарушении законодательства о ПОД/ФТ;</w:t>
      </w:r>
    </w:p>
    <w:p w14:paraId="13560B3E" w14:textId="77777777" w:rsidR="00134063" w:rsidRPr="00134063" w:rsidRDefault="00134063" w:rsidP="00134063">
      <w:pPr>
        <w:numPr>
          <w:ilvl w:val="0"/>
          <w:numId w:val="16"/>
        </w:numPr>
        <w:spacing w:after="0" w:line="240" w:lineRule="auto"/>
        <w:jc w:val="both"/>
        <w:rPr>
          <w:rFonts w:ascii="Times New Roman" w:hAnsi="Times New Roman" w:cs="Times New Roman"/>
          <w:sz w:val="24"/>
          <w:szCs w:val="24"/>
        </w:rPr>
      </w:pPr>
      <w:r w:rsidRPr="00134063">
        <w:rPr>
          <w:rFonts w:ascii="Times New Roman" w:hAnsi="Times New Roman" w:cs="Times New Roman"/>
          <w:sz w:val="24"/>
          <w:szCs w:val="24"/>
        </w:rPr>
        <w:t>разъяснен порядок подачи </w:t>
      </w:r>
      <w:hyperlink r:id="rId167" w:tgtFrame="_blank" w:history="1">
        <w:r w:rsidRPr="00134063">
          <w:rPr>
            <w:rStyle w:val="a3"/>
            <w:rFonts w:ascii="Times New Roman" w:hAnsi="Times New Roman" w:cs="Times New Roman"/>
            <w:color w:val="auto"/>
            <w:sz w:val="24"/>
            <w:szCs w:val="24"/>
            <w:u w:val="none"/>
          </w:rPr>
          <w:t>возражений</w:t>
        </w:r>
      </w:hyperlink>
      <w:r w:rsidRPr="00134063">
        <w:rPr>
          <w:rFonts w:ascii="Times New Roman" w:hAnsi="Times New Roman" w:cs="Times New Roman"/>
          <w:sz w:val="24"/>
          <w:szCs w:val="24"/>
        </w:rPr>
        <w:t> против предстоящего исключения юрлица из ЕГРЮЛ;</w:t>
      </w:r>
    </w:p>
    <w:p w14:paraId="66FA15F3" w14:textId="77777777" w:rsidR="00134063" w:rsidRDefault="00134063" w:rsidP="00134063">
      <w:pPr>
        <w:numPr>
          <w:ilvl w:val="0"/>
          <w:numId w:val="16"/>
        </w:numPr>
        <w:spacing w:after="0" w:line="240" w:lineRule="auto"/>
        <w:jc w:val="both"/>
        <w:rPr>
          <w:rFonts w:ascii="Times New Roman" w:hAnsi="Times New Roman" w:cs="Times New Roman"/>
          <w:sz w:val="24"/>
          <w:szCs w:val="24"/>
        </w:rPr>
      </w:pPr>
      <w:r w:rsidRPr="00134063">
        <w:rPr>
          <w:rFonts w:ascii="Times New Roman" w:hAnsi="Times New Roman" w:cs="Times New Roman"/>
          <w:sz w:val="24"/>
          <w:szCs w:val="24"/>
        </w:rPr>
        <w:t>разъяснено </w:t>
      </w:r>
      <w:hyperlink r:id="rId168" w:tgtFrame="_blank" w:history="1">
        <w:r w:rsidRPr="00134063">
          <w:rPr>
            <w:rStyle w:val="a3"/>
            <w:rFonts w:ascii="Times New Roman" w:hAnsi="Times New Roman" w:cs="Times New Roman"/>
            <w:color w:val="auto"/>
            <w:sz w:val="24"/>
            <w:szCs w:val="24"/>
            <w:u w:val="none"/>
          </w:rPr>
          <w:t>изменение подходов</w:t>
        </w:r>
      </w:hyperlink>
      <w:r w:rsidRPr="00134063">
        <w:rPr>
          <w:rFonts w:ascii="Times New Roman" w:hAnsi="Times New Roman" w:cs="Times New Roman"/>
          <w:sz w:val="24"/>
          <w:szCs w:val="24"/>
        </w:rPr>
        <w:t> к исключению ИП из ЕГРИП и др.</w:t>
      </w:r>
    </w:p>
    <w:p w14:paraId="3E98B96B" w14:textId="77777777" w:rsidR="00134063" w:rsidRDefault="00134063" w:rsidP="00134063">
      <w:pPr>
        <w:spacing w:after="0" w:line="240" w:lineRule="auto"/>
        <w:jc w:val="both"/>
        <w:rPr>
          <w:rFonts w:ascii="Times New Roman" w:hAnsi="Times New Roman" w:cs="Times New Roman"/>
          <w:sz w:val="24"/>
          <w:szCs w:val="24"/>
        </w:rPr>
      </w:pPr>
    </w:p>
    <w:p w14:paraId="00271AD3" w14:textId="4175F024" w:rsidR="00134063" w:rsidRDefault="00134063" w:rsidP="00C039AF">
      <w:pPr>
        <w:spacing w:after="0" w:line="240" w:lineRule="auto"/>
        <w:ind w:firstLine="708"/>
        <w:jc w:val="both"/>
        <w:rPr>
          <w:rFonts w:ascii="Times New Roman" w:hAnsi="Times New Roman" w:cs="Times New Roman"/>
          <w:b/>
          <w:bCs/>
          <w:sz w:val="24"/>
          <w:szCs w:val="24"/>
        </w:rPr>
      </w:pPr>
      <w:r w:rsidRPr="00134063">
        <w:rPr>
          <w:rFonts w:ascii="Times New Roman" w:hAnsi="Times New Roman" w:cs="Times New Roman"/>
          <w:b/>
          <w:bCs/>
          <w:sz w:val="24"/>
          <w:szCs w:val="24"/>
        </w:rPr>
        <w:t xml:space="preserve">18. </w:t>
      </w:r>
      <w:r>
        <w:rPr>
          <w:rFonts w:ascii="Times New Roman" w:hAnsi="Times New Roman" w:cs="Times New Roman"/>
          <w:b/>
          <w:bCs/>
          <w:sz w:val="24"/>
          <w:szCs w:val="24"/>
        </w:rPr>
        <w:t>В связи с поправками по уплате НДФЛ с 2024 год</w:t>
      </w:r>
      <w:r w:rsidR="00C039AF">
        <w:rPr>
          <w:rFonts w:ascii="Times New Roman" w:hAnsi="Times New Roman" w:cs="Times New Roman"/>
          <w:b/>
          <w:bCs/>
          <w:sz w:val="24"/>
          <w:szCs w:val="24"/>
        </w:rPr>
        <w:t>а разработана рекомендуемая форма 6-НДФЛ.</w:t>
      </w:r>
    </w:p>
    <w:p w14:paraId="15579523" w14:textId="77777777" w:rsidR="00134063" w:rsidRDefault="00134063" w:rsidP="00134063">
      <w:pPr>
        <w:spacing w:after="0" w:line="240" w:lineRule="auto"/>
        <w:ind w:left="708"/>
        <w:jc w:val="both"/>
        <w:rPr>
          <w:rFonts w:ascii="Times New Roman" w:hAnsi="Times New Roman" w:cs="Times New Roman"/>
          <w:b/>
          <w:bCs/>
          <w:sz w:val="24"/>
          <w:szCs w:val="24"/>
        </w:rPr>
      </w:pPr>
    </w:p>
    <w:p w14:paraId="1CB82FDD" w14:textId="7EAD7FBD" w:rsidR="00134063" w:rsidRPr="00134063" w:rsidRDefault="00134063" w:rsidP="00134063">
      <w:pPr>
        <w:spacing w:after="0" w:line="240" w:lineRule="auto"/>
        <w:ind w:firstLine="708"/>
        <w:jc w:val="both"/>
        <w:rPr>
          <w:rFonts w:ascii="Times New Roman" w:hAnsi="Times New Roman" w:cs="Times New Roman"/>
          <w:sz w:val="24"/>
          <w:szCs w:val="24"/>
        </w:rPr>
      </w:pPr>
      <w:r w:rsidRPr="00134063">
        <w:rPr>
          <w:rFonts w:ascii="Times New Roman" w:hAnsi="Times New Roman" w:cs="Times New Roman"/>
          <w:sz w:val="24"/>
          <w:szCs w:val="24"/>
        </w:rPr>
        <w:t>В </w:t>
      </w:r>
      <w:hyperlink r:id="rId169" w:tgtFrame="_blank" w:history="1">
        <w:r w:rsidRPr="00134063">
          <w:rPr>
            <w:rStyle w:val="a3"/>
            <w:rFonts w:ascii="Times New Roman" w:hAnsi="Times New Roman" w:cs="Times New Roman"/>
            <w:color w:val="auto"/>
            <w:sz w:val="24"/>
            <w:szCs w:val="24"/>
            <w:u w:val="none"/>
          </w:rPr>
          <w:t>Письме</w:t>
        </w:r>
      </w:hyperlink>
      <w:r w:rsidRPr="00134063">
        <w:rPr>
          <w:rFonts w:ascii="Times New Roman" w:hAnsi="Times New Roman" w:cs="Times New Roman"/>
          <w:sz w:val="24"/>
          <w:szCs w:val="24"/>
        </w:rPr>
        <w:t xml:space="preserve"> от 04.12.2023 </w:t>
      </w:r>
      <w:r>
        <w:rPr>
          <w:rFonts w:ascii="Times New Roman" w:hAnsi="Times New Roman" w:cs="Times New Roman"/>
          <w:sz w:val="24"/>
          <w:szCs w:val="24"/>
        </w:rPr>
        <w:t>№</w:t>
      </w:r>
      <w:r w:rsidRPr="00134063">
        <w:rPr>
          <w:rFonts w:ascii="Times New Roman" w:hAnsi="Times New Roman" w:cs="Times New Roman"/>
          <w:sz w:val="24"/>
          <w:szCs w:val="24"/>
        </w:rPr>
        <w:t xml:space="preserve"> БС-4-11/15166@ ФНС России направила рекомендованную форму 6-НДФЛ, которую можно будет применять начиная с отчетности за I квартал 2024 года. </w:t>
      </w:r>
      <w:r w:rsidR="00E90657">
        <w:rPr>
          <w:rFonts w:ascii="Times New Roman" w:hAnsi="Times New Roman" w:cs="Times New Roman"/>
          <w:sz w:val="24"/>
          <w:szCs w:val="24"/>
        </w:rPr>
        <w:t>О</w:t>
      </w:r>
      <w:r w:rsidRPr="00134063">
        <w:rPr>
          <w:rFonts w:ascii="Times New Roman" w:hAnsi="Times New Roman" w:cs="Times New Roman"/>
          <w:sz w:val="24"/>
          <w:szCs w:val="24"/>
        </w:rPr>
        <w:t>бязанность подавать расчет 6-НДФЛ по рекомендованной форме до внесения изменений в обязательную прямо установлена </w:t>
      </w:r>
      <w:hyperlink r:id="rId170" w:tgtFrame="_blank" w:history="1">
        <w:r w:rsidRPr="00134063">
          <w:rPr>
            <w:rStyle w:val="a3"/>
            <w:rFonts w:ascii="Times New Roman" w:hAnsi="Times New Roman" w:cs="Times New Roman"/>
            <w:color w:val="auto"/>
            <w:sz w:val="24"/>
            <w:szCs w:val="24"/>
            <w:u w:val="none"/>
          </w:rPr>
          <w:t>п. 11 ст. 6</w:t>
        </w:r>
      </w:hyperlink>
      <w:r w:rsidRPr="00134063">
        <w:rPr>
          <w:rFonts w:ascii="Times New Roman" w:hAnsi="Times New Roman" w:cs="Times New Roman"/>
          <w:sz w:val="24"/>
          <w:szCs w:val="24"/>
        </w:rPr>
        <w:t xml:space="preserve"> Федерального закона от 27.11.2023 </w:t>
      </w:r>
      <w:r>
        <w:rPr>
          <w:rFonts w:ascii="Times New Roman" w:hAnsi="Times New Roman" w:cs="Times New Roman"/>
          <w:sz w:val="24"/>
          <w:szCs w:val="24"/>
        </w:rPr>
        <w:t>№</w:t>
      </w:r>
      <w:r w:rsidRPr="00134063">
        <w:rPr>
          <w:rFonts w:ascii="Times New Roman" w:hAnsi="Times New Roman" w:cs="Times New Roman"/>
          <w:sz w:val="24"/>
          <w:szCs w:val="24"/>
        </w:rPr>
        <w:t xml:space="preserve"> 539-ФЗ.</w:t>
      </w:r>
    </w:p>
    <w:p w14:paraId="6110FEC2" w14:textId="77777777" w:rsidR="00134063" w:rsidRPr="00134063" w:rsidRDefault="00134063" w:rsidP="00134063">
      <w:pPr>
        <w:spacing w:after="0" w:line="240" w:lineRule="auto"/>
        <w:ind w:firstLine="708"/>
        <w:jc w:val="both"/>
        <w:rPr>
          <w:rFonts w:ascii="Times New Roman" w:hAnsi="Times New Roman" w:cs="Times New Roman"/>
          <w:sz w:val="24"/>
          <w:szCs w:val="24"/>
        </w:rPr>
      </w:pPr>
      <w:r w:rsidRPr="00134063">
        <w:rPr>
          <w:rFonts w:ascii="Times New Roman" w:hAnsi="Times New Roman" w:cs="Times New Roman"/>
          <w:sz w:val="24"/>
          <w:szCs w:val="24"/>
        </w:rPr>
        <w:t>Документ содержит:</w:t>
      </w:r>
    </w:p>
    <w:p w14:paraId="640A51A2" w14:textId="77777777" w:rsidR="00134063" w:rsidRPr="00134063" w:rsidRDefault="00134063" w:rsidP="00134063">
      <w:pPr>
        <w:numPr>
          <w:ilvl w:val="0"/>
          <w:numId w:val="17"/>
        </w:numPr>
        <w:spacing w:after="0" w:line="240" w:lineRule="auto"/>
        <w:ind w:left="0"/>
        <w:jc w:val="both"/>
        <w:rPr>
          <w:rFonts w:ascii="Times New Roman" w:hAnsi="Times New Roman" w:cs="Times New Roman"/>
          <w:sz w:val="24"/>
          <w:szCs w:val="24"/>
        </w:rPr>
      </w:pPr>
      <w:r w:rsidRPr="00134063">
        <w:rPr>
          <w:rFonts w:ascii="Times New Roman" w:hAnsi="Times New Roman" w:cs="Times New Roman"/>
          <w:sz w:val="24"/>
          <w:szCs w:val="24"/>
        </w:rPr>
        <w:t>форму и формат расчета сумм налога на доходы физических лиц, исчисленных и удержанных налоговым агентом (форма 6-НДФЛ);</w:t>
      </w:r>
    </w:p>
    <w:p w14:paraId="7AEAA909" w14:textId="77777777" w:rsidR="00134063" w:rsidRPr="00134063" w:rsidRDefault="00134063" w:rsidP="00134063">
      <w:pPr>
        <w:numPr>
          <w:ilvl w:val="0"/>
          <w:numId w:val="17"/>
        </w:numPr>
        <w:spacing w:after="0" w:line="240" w:lineRule="auto"/>
        <w:ind w:left="0"/>
        <w:jc w:val="both"/>
        <w:rPr>
          <w:rFonts w:ascii="Times New Roman" w:hAnsi="Times New Roman" w:cs="Times New Roman"/>
          <w:sz w:val="24"/>
          <w:szCs w:val="24"/>
        </w:rPr>
      </w:pPr>
      <w:r w:rsidRPr="00134063">
        <w:rPr>
          <w:rFonts w:ascii="Times New Roman" w:hAnsi="Times New Roman" w:cs="Times New Roman"/>
          <w:sz w:val="24"/>
          <w:szCs w:val="24"/>
        </w:rPr>
        <w:t>форму справки о полученных физическим лицом доходах и удержанных суммах налога на доходы физических лиц «Справка о доходах и суммах налога физического лица».</w:t>
      </w:r>
    </w:p>
    <w:p w14:paraId="1763C1C6" w14:textId="77777777" w:rsidR="00134063" w:rsidRPr="00134063" w:rsidRDefault="00134063" w:rsidP="00E90657">
      <w:pPr>
        <w:spacing w:after="0" w:line="240" w:lineRule="auto"/>
        <w:ind w:firstLine="708"/>
        <w:jc w:val="both"/>
        <w:rPr>
          <w:rFonts w:ascii="Times New Roman" w:hAnsi="Times New Roman" w:cs="Times New Roman"/>
          <w:sz w:val="24"/>
          <w:szCs w:val="24"/>
        </w:rPr>
      </w:pPr>
      <w:r w:rsidRPr="00134063">
        <w:rPr>
          <w:rFonts w:ascii="Times New Roman" w:hAnsi="Times New Roman" w:cs="Times New Roman"/>
          <w:sz w:val="24"/>
          <w:szCs w:val="24"/>
        </w:rPr>
        <w:t xml:space="preserve">Корректировка действующей формы необходима в связи со вступлением в силу </w:t>
      </w:r>
      <w:r w:rsidRPr="00E90657">
        <w:rPr>
          <w:rFonts w:ascii="Times New Roman" w:hAnsi="Times New Roman" w:cs="Times New Roman"/>
          <w:b/>
          <w:bCs/>
          <w:sz w:val="24"/>
          <w:szCs w:val="24"/>
        </w:rPr>
        <w:t>с 1 января 2024 года</w:t>
      </w:r>
      <w:r w:rsidRPr="00134063">
        <w:rPr>
          <w:rFonts w:ascii="Times New Roman" w:hAnsi="Times New Roman" w:cs="Times New Roman"/>
          <w:sz w:val="24"/>
          <w:szCs w:val="24"/>
        </w:rPr>
        <w:t xml:space="preserve"> нескольких поправок в НК РФ, которые предусматривают в том числе изменения:</w:t>
      </w:r>
    </w:p>
    <w:p w14:paraId="690D7403" w14:textId="77777777" w:rsidR="00134063" w:rsidRPr="00134063" w:rsidRDefault="00134063" w:rsidP="00E90657">
      <w:pPr>
        <w:spacing w:after="0" w:line="240" w:lineRule="auto"/>
        <w:ind w:firstLine="708"/>
        <w:jc w:val="both"/>
        <w:rPr>
          <w:rFonts w:ascii="Times New Roman" w:hAnsi="Times New Roman" w:cs="Times New Roman"/>
          <w:sz w:val="24"/>
          <w:szCs w:val="24"/>
        </w:rPr>
      </w:pPr>
      <w:r w:rsidRPr="00134063">
        <w:rPr>
          <w:rFonts w:ascii="Times New Roman" w:hAnsi="Times New Roman" w:cs="Times New Roman"/>
          <w:sz w:val="24"/>
          <w:szCs w:val="24"/>
        </w:rPr>
        <w:t>– </w:t>
      </w:r>
      <w:hyperlink r:id="rId171" w:tgtFrame="_blank" w:history="1">
        <w:r w:rsidRPr="00134063">
          <w:rPr>
            <w:rStyle w:val="a3"/>
            <w:rFonts w:ascii="Times New Roman" w:hAnsi="Times New Roman" w:cs="Times New Roman"/>
            <w:color w:val="auto"/>
            <w:sz w:val="24"/>
            <w:szCs w:val="24"/>
            <w:u w:val="none"/>
          </w:rPr>
          <w:t>правил уплаты</w:t>
        </w:r>
      </w:hyperlink>
      <w:r w:rsidRPr="00134063">
        <w:rPr>
          <w:rFonts w:ascii="Times New Roman" w:hAnsi="Times New Roman" w:cs="Times New Roman"/>
          <w:sz w:val="24"/>
          <w:szCs w:val="24"/>
        </w:rPr>
        <w:t> НДФЛ с доходов дистанционных сотрудников, находящихся за границей, </w:t>
      </w:r>
    </w:p>
    <w:p w14:paraId="442881F0" w14:textId="77777777" w:rsidR="00134063" w:rsidRPr="00134063" w:rsidRDefault="00134063" w:rsidP="00E90657">
      <w:pPr>
        <w:spacing w:after="0" w:line="240" w:lineRule="auto"/>
        <w:ind w:firstLine="708"/>
        <w:jc w:val="both"/>
        <w:rPr>
          <w:rFonts w:ascii="Times New Roman" w:hAnsi="Times New Roman" w:cs="Times New Roman"/>
          <w:sz w:val="24"/>
          <w:szCs w:val="24"/>
        </w:rPr>
      </w:pPr>
      <w:r w:rsidRPr="00134063">
        <w:rPr>
          <w:rFonts w:ascii="Times New Roman" w:hAnsi="Times New Roman" w:cs="Times New Roman"/>
          <w:sz w:val="24"/>
          <w:szCs w:val="24"/>
        </w:rPr>
        <w:t>– </w:t>
      </w:r>
      <w:hyperlink r:id="rId172" w:tgtFrame="_blank" w:history="1">
        <w:r w:rsidRPr="00134063">
          <w:rPr>
            <w:rStyle w:val="a3"/>
            <w:rFonts w:ascii="Times New Roman" w:hAnsi="Times New Roman" w:cs="Times New Roman"/>
            <w:color w:val="auto"/>
            <w:sz w:val="24"/>
            <w:szCs w:val="24"/>
            <w:u w:val="none"/>
          </w:rPr>
          <w:t>сроков уплаты</w:t>
        </w:r>
      </w:hyperlink>
      <w:r w:rsidRPr="00134063">
        <w:rPr>
          <w:rFonts w:ascii="Times New Roman" w:hAnsi="Times New Roman" w:cs="Times New Roman"/>
          <w:sz w:val="24"/>
          <w:szCs w:val="24"/>
        </w:rPr>
        <w:t> налоговыми агентами сумм НДФЛ, удержанных с выплат физических лиц, и последовательности списания средств с ЕНС на основании представляемых по </w:t>
      </w:r>
      <w:hyperlink r:id="rId173" w:tgtFrame="_blank" w:history="1">
        <w:r w:rsidRPr="00134063">
          <w:rPr>
            <w:rStyle w:val="a3"/>
            <w:rFonts w:ascii="Times New Roman" w:hAnsi="Times New Roman" w:cs="Times New Roman"/>
            <w:color w:val="auto"/>
            <w:sz w:val="24"/>
            <w:szCs w:val="24"/>
            <w:u w:val="none"/>
          </w:rPr>
          <w:t>новым срокам</w:t>
        </w:r>
      </w:hyperlink>
      <w:r w:rsidRPr="00134063">
        <w:rPr>
          <w:rFonts w:ascii="Times New Roman" w:hAnsi="Times New Roman" w:cs="Times New Roman"/>
          <w:sz w:val="24"/>
          <w:szCs w:val="24"/>
        </w:rPr>
        <w:t> уведомлений.</w:t>
      </w:r>
    </w:p>
    <w:p w14:paraId="610DAEC6" w14:textId="77777777" w:rsidR="00134063" w:rsidRDefault="00134063" w:rsidP="00134063">
      <w:pPr>
        <w:spacing w:after="0" w:line="240" w:lineRule="auto"/>
        <w:ind w:firstLine="708"/>
        <w:jc w:val="both"/>
        <w:rPr>
          <w:rFonts w:ascii="Times New Roman" w:hAnsi="Times New Roman" w:cs="Times New Roman"/>
          <w:sz w:val="24"/>
          <w:szCs w:val="24"/>
        </w:rPr>
      </w:pPr>
      <w:r w:rsidRPr="00134063">
        <w:rPr>
          <w:rFonts w:ascii="Times New Roman" w:hAnsi="Times New Roman" w:cs="Times New Roman"/>
          <w:sz w:val="24"/>
          <w:szCs w:val="24"/>
        </w:rPr>
        <w:t>ФНС также подготовлен </w:t>
      </w:r>
      <w:hyperlink r:id="rId174" w:tgtFrame="_blank" w:history="1">
        <w:r w:rsidRPr="00134063">
          <w:rPr>
            <w:rStyle w:val="a3"/>
            <w:rFonts w:ascii="Times New Roman" w:hAnsi="Times New Roman" w:cs="Times New Roman"/>
            <w:color w:val="auto"/>
            <w:sz w:val="24"/>
            <w:szCs w:val="24"/>
            <w:u w:val="none"/>
          </w:rPr>
          <w:t>проект</w:t>
        </w:r>
      </w:hyperlink>
      <w:r w:rsidRPr="00134063">
        <w:rPr>
          <w:rFonts w:ascii="Times New Roman" w:hAnsi="Times New Roman" w:cs="Times New Roman"/>
          <w:sz w:val="24"/>
          <w:szCs w:val="24"/>
        </w:rPr>
        <w:t> приказа. Если он не будет утвержден до сроков представления отчетности за I квартал 2024 года, налоговые агенты должны будут применять </w:t>
      </w:r>
      <w:hyperlink r:id="rId175" w:tgtFrame="_blank" w:history="1">
        <w:r w:rsidRPr="00134063">
          <w:rPr>
            <w:rStyle w:val="a3"/>
            <w:rFonts w:ascii="Times New Roman" w:hAnsi="Times New Roman" w:cs="Times New Roman"/>
            <w:color w:val="auto"/>
            <w:sz w:val="24"/>
            <w:szCs w:val="24"/>
            <w:u w:val="none"/>
          </w:rPr>
          <w:t>рекомендованную</w:t>
        </w:r>
      </w:hyperlink>
      <w:r w:rsidRPr="00134063">
        <w:rPr>
          <w:rFonts w:ascii="Times New Roman" w:hAnsi="Times New Roman" w:cs="Times New Roman"/>
          <w:sz w:val="24"/>
          <w:szCs w:val="24"/>
        </w:rPr>
        <w:t> в Письме форму.</w:t>
      </w:r>
    </w:p>
    <w:p w14:paraId="2CEAE943" w14:textId="77777777" w:rsidR="00C039AF" w:rsidRDefault="00C039AF" w:rsidP="00134063">
      <w:pPr>
        <w:spacing w:after="0" w:line="240" w:lineRule="auto"/>
        <w:ind w:firstLine="708"/>
        <w:jc w:val="both"/>
        <w:rPr>
          <w:rFonts w:ascii="Times New Roman" w:hAnsi="Times New Roman" w:cs="Times New Roman"/>
          <w:sz w:val="24"/>
          <w:szCs w:val="24"/>
        </w:rPr>
      </w:pPr>
    </w:p>
    <w:p w14:paraId="5EAD3E2B" w14:textId="63AF3496" w:rsidR="00C039AF" w:rsidRDefault="00C039AF" w:rsidP="00134063">
      <w:pPr>
        <w:spacing w:after="0" w:line="240" w:lineRule="auto"/>
        <w:ind w:firstLine="708"/>
        <w:jc w:val="both"/>
        <w:rPr>
          <w:rFonts w:ascii="Times New Roman" w:hAnsi="Times New Roman" w:cs="Times New Roman"/>
          <w:b/>
          <w:bCs/>
          <w:sz w:val="24"/>
          <w:szCs w:val="24"/>
        </w:rPr>
      </w:pPr>
      <w:r w:rsidRPr="00C039AF">
        <w:rPr>
          <w:rFonts w:ascii="Times New Roman" w:hAnsi="Times New Roman" w:cs="Times New Roman"/>
          <w:b/>
          <w:bCs/>
          <w:sz w:val="24"/>
          <w:szCs w:val="24"/>
        </w:rPr>
        <w:t>19.</w:t>
      </w:r>
      <w:r>
        <w:rPr>
          <w:rFonts w:ascii="Times New Roman" w:hAnsi="Times New Roman" w:cs="Times New Roman"/>
          <w:b/>
          <w:bCs/>
          <w:sz w:val="24"/>
          <w:szCs w:val="24"/>
        </w:rPr>
        <w:t xml:space="preserve"> Облагается ли взносами на травматизм стоимость подарков работникам.</w:t>
      </w:r>
    </w:p>
    <w:p w14:paraId="76B8E430" w14:textId="77777777" w:rsidR="00C039AF" w:rsidRDefault="00C039AF" w:rsidP="00134063">
      <w:pPr>
        <w:spacing w:after="0" w:line="240" w:lineRule="auto"/>
        <w:ind w:firstLine="708"/>
        <w:jc w:val="both"/>
        <w:rPr>
          <w:rFonts w:ascii="Times New Roman" w:hAnsi="Times New Roman" w:cs="Times New Roman"/>
          <w:b/>
          <w:bCs/>
          <w:sz w:val="24"/>
          <w:szCs w:val="24"/>
        </w:rPr>
      </w:pPr>
    </w:p>
    <w:tbl>
      <w:tblPr>
        <w:tblW w:w="9000" w:type="dxa"/>
        <w:shd w:val="clear" w:color="auto" w:fill="FFFFFF"/>
        <w:tblCellMar>
          <w:left w:w="0" w:type="dxa"/>
          <w:right w:w="0" w:type="dxa"/>
        </w:tblCellMar>
        <w:tblLook w:val="04A0" w:firstRow="1" w:lastRow="0" w:firstColumn="1" w:lastColumn="0" w:noHBand="0" w:noVBand="1"/>
      </w:tblPr>
      <w:tblGrid>
        <w:gridCol w:w="9000"/>
      </w:tblGrid>
      <w:tr w:rsidR="00C039AF" w:rsidRPr="00C039AF" w14:paraId="7B96EB5A" w14:textId="77777777" w:rsidTr="00530CBF">
        <w:tc>
          <w:tcPr>
            <w:tcW w:w="9000" w:type="dxa"/>
            <w:shd w:val="clear" w:color="auto" w:fill="FFFFFF"/>
            <w:vAlign w:val="center"/>
            <w:hideMark/>
          </w:tcPr>
          <w:p w14:paraId="451912F2" w14:textId="77777777" w:rsidR="00C039AF" w:rsidRPr="00C039AF" w:rsidRDefault="00C039AF" w:rsidP="00C039AF">
            <w:pPr>
              <w:spacing w:after="0" w:line="240" w:lineRule="auto"/>
              <w:ind w:firstLine="708"/>
              <w:jc w:val="both"/>
              <w:rPr>
                <w:rFonts w:ascii="Times New Roman" w:hAnsi="Times New Roman" w:cs="Times New Roman"/>
                <w:sz w:val="24"/>
                <w:szCs w:val="24"/>
              </w:rPr>
            </w:pPr>
            <w:r w:rsidRPr="00C039AF">
              <w:rPr>
                <w:rFonts w:ascii="Times New Roman" w:hAnsi="Times New Roman" w:cs="Times New Roman"/>
                <w:sz w:val="24"/>
                <w:szCs w:val="24"/>
              </w:rPr>
              <w:t>Трудовым законодательством закреплено право работодателя поощрять работников, добросовестно исполняющих трудовые обязанности, в том числе награждением ценным подарком (</w:t>
            </w:r>
            <w:hyperlink r:id="rId176" w:tgtFrame="_blank" w:history="1">
              <w:r w:rsidRPr="00C039AF">
                <w:rPr>
                  <w:rStyle w:val="a3"/>
                  <w:rFonts w:ascii="Times New Roman" w:hAnsi="Times New Roman" w:cs="Times New Roman"/>
                  <w:color w:val="auto"/>
                  <w:sz w:val="24"/>
                  <w:szCs w:val="24"/>
                  <w:u w:val="none"/>
                </w:rPr>
                <w:t>ч. 1 ст. 191</w:t>
              </w:r>
            </w:hyperlink>
            <w:r w:rsidRPr="00C039AF">
              <w:rPr>
                <w:rFonts w:ascii="Times New Roman" w:hAnsi="Times New Roman" w:cs="Times New Roman"/>
                <w:sz w:val="24"/>
                <w:szCs w:val="24"/>
              </w:rPr>
              <w:t> ТК РФ).</w:t>
            </w:r>
          </w:p>
          <w:p w14:paraId="6DF89F22" w14:textId="22C4BF3D" w:rsidR="00C039AF" w:rsidRPr="00C039AF" w:rsidRDefault="00C039AF" w:rsidP="00C039AF">
            <w:pPr>
              <w:spacing w:after="0" w:line="240" w:lineRule="auto"/>
              <w:ind w:firstLine="708"/>
              <w:jc w:val="both"/>
              <w:rPr>
                <w:rFonts w:ascii="Times New Roman" w:hAnsi="Times New Roman" w:cs="Times New Roman"/>
                <w:sz w:val="24"/>
                <w:szCs w:val="24"/>
              </w:rPr>
            </w:pPr>
            <w:r w:rsidRPr="00C039AF">
              <w:rPr>
                <w:rFonts w:ascii="Times New Roman" w:hAnsi="Times New Roman" w:cs="Times New Roman"/>
                <w:sz w:val="24"/>
                <w:szCs w:val="24"/>
              </w:rPr>
              <w:t>В </w:t>
            </w:r>
            <w:hyperlink r:id="rId177" w:tgtFrame="_blank" w:history="1">
              <w:r w:rsidRPr="00C039AF">
                <w:rPr>
                  <w:rStyle w:val="a3"/>
                  <w:rFonts w:ascii="Times New Roman" w:hAnsi="Times New Roman" w:cs="Times New Roman"/>
                  <w:color w:val="auto"/>
                  <w:sz w:val="24"/>
                  <w:szCs w:val="24"/>
                  <w:u w:val="none"/>
                </w:rPr>
                <w:t>Письме</w:t>
              </w:r>
            </w:hyperlink>
            <w:r w:rsidRPr="00C039AF">
              <w:rPr>
                <w:rFonts w:ascii="Times New Roman" w:hAnsi="Times New Roman" w:cs="Times New Roman"/>
                <w:sz w:val="24"/>
                <w:szCs w:val="24"/>
              </w:rPr>
              <w:t xml:space="preserve"> от 24.10.2023 </w:t>
            </w:r>
            <w:r>
              <w:rPr>
                <w:rFonts w:ascii="Times New Roman" w:hAnsi="Times New Roman" w:cs="Times New Roman"/>
                <w:sz w:val="24"/>
                <w:szCs w:val="24"/>
              </w:rPr>
              <w:t>№</w:t>
            </w:r>
            <w:r w:rsidRPr="00C039AF">
              <w:rPr>
                <w:rFonts w:ascii="Times New Roman" w:hAnsi="Times New Roman" w:cs="Times New Roman"/>
                <w:sz w:val="24"/>
                <w:szCs w:val="24"/>
              </w:rPr>
              <w:t xml:space="preserve"> 17-4/ООГ-818 Минтруд разъяснил порядок обложения страховыми взносами на обязательное социальное страхование от несчастных случаев на производстве и профзаболеваний стоимости подарков работникам к праздничной дате или юбилею.</w:t>
            </w:r>
          </w:p>
          <w:p w14:paraId="75FDD7A8" w14:textId="1735E31D" w:rsidR="00C039AF" w:rsidRPr="00C039AF" w:rsidRDefault="00C039AF" w:rsidP="00C039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sidRPr="00C039AF">
              <w:rPr>
                <w:rFonts w:ascii="Times New Roman" w:hAnsi="Times New Roman" w:cs="Times New Roman"/>
                <w:sz w:val="24"/>
                <w:szCs w:val="24"/>
              </w:rPr>
              <w:t>ередача работникам подарков, предусмотренная действующей в организации системой оплаты труда и зависящая от трудовых результатов, должности, квалификации или стажа работника, является частью оплаты труда работника.</w:t>
            </w:r>
          </w:p>
          <w:p w14:paraId="26472F0F" w14:textId="77777777" w:rsidR="00C039AF" w:rsidRPr="00C039AF" w:rsidRDefault="00C039AF" w:rsidP="00C039AF">
            <w:pPr>
              <w:spacing w:after="0" w:line="240" w:lineRule="auto"/>
              <w:ind w:firstLine="708"/>
              <w:jc w:val="both"/>
              <w:rPr>
                <w:rFonts w:ascii="Times New Roman" w:hAnsi="Times New Roman" w:cs="Times New Roman"/>
                <w:sz w:val="24"/>
                <w:szCs w:val="24"/>
              </w:rPr>
            </w:pPr>
            <w:r w:rsidRPr="00C039AF">
              <w:rPr>
                <w:rFonts w:ascii="Times New Roman" w:hAnsi="Times New Roman" w:cs="Times New Roman"/>
                <w:sz w:val="24"/>
                <w:szCs w:val="24"/>
              </w:rPr>
              <w:t>В связи с этим суммы стоимости передаваемых организацией подарков работникам облагаются страховыми взносами на травматизм в общеустановленном порядке как вознаграждения, производимые организацией физическим лицам в связи с наличием с ними трудовых отношений.</w:t>
            </w:r>
          </w:p>
          <w:p w14:paraId="13E52300" w14:textId="77777777" w:rsidR="00C039AF" w:rsidRPr="00C039AF" w:rsidRDefault="00C039AF" w:rsidP="00C039AF">
            <w:pPr>
              <w:spacing w:after="0" w:line="240" w:lineRule="auto"/>
              <w:ind w:firstLine="708"/>
              <w:jc w:val="both"/>
              <w:rPr>
                <w:rFonts w:ascii="Times New Roman" w:hAnsi="Times New Roman" w:cs="Times New Roman"/>
                <w:sz w:val="24"/>
                <w:szCs w:val="24"/>
              </w:rPr>
            </w:pPr>
            <w:r w:rsidRPr="00C039AF">
              <w:rPr>
                <w:rFonts w:ascii="Times New Roman" w:hAnsi="Times New Roman" w:cs="Times New Roman"/>
                <w:sz w:val="24"/>
                <w:szCs w:val="24"/>
              </w:rPr>
              <w:t>Однако стоимость подарков, не являющихся стимулирующими выплатами и переданных на основании договора дарения, не включается в базу для начисления страховых взносов на обязательное социальное страхование от несчастных случаев на производстве и профессиональных заболеваний.</w:t>
            </w:r>
          </w:p>
          <w:p w14:paraId="24480FE8" w14:textId="095689D5" w:rsidR="00C039AF" w:rsidRPr="00C039AF" w:rsidRDefault="00C039AF" w:rsidP="00C039AF">
            <w:pPr>
              <w:spacing w:after="0" w:line="240" w:lineRule="auto"/>
              <w:ind w:firstLine="708"/>
              <w:jc w:val="both"/>
              <w:rPr>
                <w:rFonts w:ascii="Times New Roman" w:hAnsi="Times New Roman" w:cs="Times New Roman"/>
                <w:b/>
                <w:bCs/>
                <w:sz w:val="24"/>
                <w:szCs w:val="24"/>
              </w:rPr>
            </w:pPr>
          </w:p>
        </w:tc>
      </w:tr>
      <w:tr w:rsidR="00C039AF" w:rsidRPr="00C039AF" w14:paraId="2D956879" w14:textId="77777777" w:rsidTr="00530CBF">
        <w:tc>
          <w:tcPr>
            <w:tcW w:w="9000" w:type="dxa"/>
            <w:shd w:val="clear" w:color="auto" w:fill="FFFFFF"/>
            <w:vAlign w:val="center"/>
            <w:hideMark/>
          </w:tcPr>
          <w:p w14:paraId="67CFE51D" w14:textId="57F26FFE" w:rsidR="00C039AF" w:rsidRPr="00C039AF" w:rsidRDefault="00C039AF" w:rsidP="00C039AF">
            <w:pPr>
              <w:spacing w:after="0" w:line="240" w:lineRule="auto"/>
              <w:ind w:firstLine="708"/>
              <w:jc w:val="both"/>
              <w:rPr>
                <w:rFonts w:ascii="Times New Roman" w:hAnsi="Times New Roman" w:cs="Times New Roman"/>
                <w:b/>
                <w:bCs/>
                <w:sz w:val="24"/>
                <w:szCs w:val="24"/>
              </w:rPr>
            </w:pPr>
          </w:p>
        </w:tc>
      </w:tr>
      <w:tr w:rsidR="00C039AF" w:rsidRPr="00C039AF" w14:paraId="39D193D1" w14:textId="77777777" w:rsidTr="00530CBF">
        <w:tc>
          <w:tcPr>
            <w:tcW w:w="9000" w:type="dxa"/>
            <w:shd w:val="clear" w:color="auto" w:fill="FFFFFF"/>
            <w:vAlign w:val="center"/>
            <w:hideMark/>
          </w:tcPr>
          <w:p w14:paraId="531E3079" w14:textId="77777777" w:rsidR="00B96A6F" w:rsidRDefault="00B96A6F" w:rsidP="00C039AF">
            <w:pPr>
              <w:spacing w:after="0" w:line="240" w:lineRule="auto"/>
              <w:ind w:firstLine="708"/>
              <w:jc w:val="both"/>
              <w:rPr>
                <w:rFonts w:ascii="Times New Roman" w:hAnsi="Times New Roman" w:cs="Times New Roman"/>
                <w:b/>
                <w:bCs/>
                <w:sz w:val="24"/>
                <w:szCs w:val="24"/>
              </w:rPr>
            </w:pPr>
          </w:p>
          <w:p w14:paraId="69FF2987" w14:textId="77777777" w:rsidR="00C039AF" w:rsidRDefault="00C039AF" w:rsidP="00C039AF">
            <w:pPr>
              <w:spacing w:after="0" w:line="240" w:lineRule="auto"/>
              <w:ind w:firstLine="708"/>
              <w:jc w:val="both"/>
              <w:rPr>
                <w:rFonts w:ascii="Times New Roman" w:hAnsi="Times New Roman" w:cs="Times New Roman"/>
                <w:b/>
                <w:bCs/>
                <w:sz w:val="24"/>
                <w:szCs w:val="24"/>
              </w:rPr>
            </w:pPr>
            <w:r w:rsidRPr="00C039AF">
              <w:rPr>
                <w:rFonts w:ascii="Times New Roman" w:hAnsi="Times New Roman" w:cs="Times New Roman"/>
                <w:b/>
                <w:bCs/>
                <w:sz w:val="24"/>
                <w:szCs w:val="24"/>
              </w:rPr>
              <w:t xml:space="preserve">20. </w:t>
            </w:r>
            <w:hyperlink r:id="rId178" w:tgtFrame="_blank" w:history="1">
              <w:r w:rsidRPr="00C039AF">
                <w:rPr>
                  <w:rStyle w:val="a3"/>
                  <w:rFonts w:ascii="Times New Roman" w:hAnsi="Times New Roman" w:cs="Times New Roman"/>
                  <w:b/>
                  <w:bCs/>
                  <w:color w:val="auto"/>
                  <w:sz w:val="24"/>
                  <w:szCs w:val="24"/>
                  <w:u w:val="none"/>
                </w:rPr>
                <w:t>СФР обновил ряд форм по персонифицированному учету</w:t>
              </w:r>
            </w:hyperlink>
            <w:r>
              <w:rPr>
                <w:rFonts w:ascii="Times New Roman" w:hAnsi="Times New Roman" w:cs="Times New Roman"/>
                <w:b/>
                <w:bCs/>
                <w:sz w:val="24"/>
                <w:szCs w:val="24"/>
              </w:rPr>
              <w:t>.</w:t>
            </w:r>
          </w:p>
          <w:p w14:paraId="254DB36F" w14:textId="77777777" w:rsidR="00216A14" w:rsidRDefault="00216A14" w:rsidP="00C039AF">
            <w:pPr>
              <w:spacing w:after="0" w:line="240" w:lineRule="auto"/>
              <w:ind w:firstLine="708"/>
              <w:jc w:val="both"/>
              <w:rPr>
                <w:rFonts w:ascii="Times New Roman" w:hAnsi="Times New Roman" w:cs="Times New Roman"/>
                <w:b/>
                <w:bCs/>
                <w:sz w:val="24"/>
                <w:szCs w:val="24"/>
              </w:rPr>
            </w:pPr>
          </w:p>
          <w:p w14:paraId="57D5A2C0" w14:textId="74FAC32B" w:rsidR="00E90657" w:rsidRPr="00C039AF" w:rsidRDefault="00E90657" w:rsidP="00C039AF">
            <w:pPr>
              <w:spacing w:after="0" w:line="240" w:lineRule="auto"/>
              <w:ind w:firstLine="708"/>
              <w:jc w:val="both"/>
              <w:rPr>
                <w:rFonts w:ascii="Times New Roman" w:hAnsi="Times New Roman" w:cs="Times New Roman"/>
                <w:b/>
                <w:bCs/>
                <w:sz w:val="24"/>
                <w:szCs w:val="24"/>
              </w:rPr>
            </w:pPr>
          </w:p>
        </w:tc>
      </w:tr>
      <w:tr w:rsidR="00C039AF" w:rsidRPr="00C039AF" w14:paraId="528AC71F" w14:textId="77777777" w:rsidTr="00530CBF">
        <w:tc>
          <w:tcPr>
            <w:tcW w:w="9000" w:type="dxa"/>
            <w:shd w:val="clear" w:color="auto" w:fill="FFFFFF"/>
            <w:vAlign w:val="center"/>
            <w:hideMark/>
          </w:tcPr>
          <w:p w14:paraId="6C0D3A84" w14:textId="77777777" w:rsidR="00C039AF" w:rsidRPr="00C039AF" w:rsidRDefault="00C039AF" w:rsidP="00C039AF">
            <w:pPr>
              <w:spacing w:after="0" w:line="240" w:lineRule="auto"/>
              <w:ind w:firstLine="708"/>
              <w:jc w:val="both"/>
              <w:rPr>
                <w:rFonts w:ascii="Times New Roman" w:hAnsi="Times New Roman" w:cs="Times New Roman"/>
                <w:b/>
                <w:bCs/>
                <w:sz w:val="24"/>
                <w:szCs w:val="24"/>
              </w:rPr>
            </w:pPr>
          </w:p>
        </w:tc>
      </w:tr>
      <w:tr w:rsidR="00C039AF" w:rsidRPr="00896BBC" w14:paraId="22DAB7A6" w14:textId="77777777" w:rsidTr="00530CBF">
        <w:tc>
          <w:tcPr>
            <w:tcW w:w="9000" w:type="dxa"/>
            <w:shd w:val="clear" w:color="auto" w:fill="FFFFFF"/>
            <w:vAlign w:val="center"/>
            <w:hideMark/>
          </w:tcPr>
          <w:p w14:paraId="3105E321" w14:textId="5A23A947" w:rsidR="00C039AF" w:rsidRPr="00C039AF" w:rsidRDefault="00000000" w:rsidP="00C039AF">
            <w:pPr>
              <w:spacing w:after="0" w:line="240" w:lineRule="auto"/>
              <w:ind w:firstLine="708"/>
              <w:jc w:val="both"/>
              <w:rPr>
                <w:rFonts w:ascii="Times New Roman" w:hAnsi="Times New Roman" w:cs="Times New Roman"/>
                <w:sz w:val="24"/>
                <w:szCs w:val="24"/>
              </w:rPr>
            </w:pPr>
            <w:hyperlink r:id="rId179" w:tgtFrame="_blank" w:history="1">
              <w:r w:rsidR="00C039AF" w:rsidRPr="00C039AF">
                <w:rPr>
                  <w:rStyle w:val="a3"/>
                  <w:rFonts w:ascii="Times New Roman" w:hAnsi="Times New Roman" w:cs="Times New Roman"/>
                  <w:color w:val="auto"/>
                  <w:sz w:val="24"/>
                  <w:szCs w:val="24"/>
                  <w:u w:val="none"/>
                </w:rPr>
                <w:t>Приказом</w:t>
              </w:r>
            </w:hyperlink>
            <w:r w:rsidR="00C039AF" w:rsidRPr="00C039AF">
              <w:rPr>
                <w:rFonts w:ascii="Times New Roman" w:hAnsi="Times New Roman" w:cs="Times New Roman"/>
                <w:sz w:val="24"/>
                <w:szCs w:val="24"/>
              </w:rPr>
              <w:t xml:space="preserve"> СФР от 30.10.2023 </w:t>
            </w:r>
            <w:r w:rsidR="00C039AF" w:rsidRPr="00896BBC">
              <w:rPr>
                <w:rFonts w:ascii="Times New Roman" w:hAnsi="Times New Roman" w:cs="Times New Roman"/>
                <w:sz w:val="24"/>
                <w:szCs w:val="24"/>
              </w:rPr>
              <w:t>№</w:t>
            </w:r>
            <w:r w:rsidR="00C039AF" w:rsidRPr="00C039AF">
              <w:rPr>
                <w:rFonts w:ascii="Times New Roman" w:hAnsi="Times New Roman" w:cs="Times New Roman"/>
                <w:sz w:val="24"/>
                <w:szCs w:val="24"/>
              </w:rPr>
              <w:t xml:space="preserve"> 2153 обновлены формы персонифицированного учета, а также порядок их заполнения и электронные форматы представления.</w:t>
            </w:r>
          </w:p>
          <w:p w14:paraId="49E72DEC" w14:textId="313C808C" w:rsidR="00C039AF" w:rsidRPr="00C039AF" w:rsidRDefault="00C039AF" w:rsidP="00C039AF">
            <w:pPr>
              <w:spacing w:after="0" w:line="240" w:lineRule="auto"/>
              <w:ind w:firstLine="708"/>
              <w:jc w:val="both"/>
              <w:rPr>
                <w:rFonts w:ascii="Times New Roman" w:hAnsi="Times New Roman" w:cs="Times New Roman"/>
                <w:sz w:val="24"/>
                <w:szCs w:val="24"/>
              </w:rPr>
            </w:pPr>
            <w:r w:rsidRPr="00896BBC">
              <w:rPr>
                <w:rFonts w:ascii="Times New Roman" w:hAnsi="Times New Roman" w:cs="Times New Roman"/>
                <w:sz w:val="24"/>
                <w:szCs w:val="24"/>
              </w:rPr>
              <w:lastRenderedPageBreak/>
              <w:t xml:space="preserve">С </w:t>
            </w:r>
            <w:r w:rsidRPr="00C039AF">
              <w:rPr>
                <w:rFonts w:ascii="Times New Roman" w:hAnsi="Times New Roman" w:cs="Times New Roman"/>
                <w:sz w:val="24"/>
                <w:szCs w:val="24"/>
              </w:rPr>
              <w:t>15 декабря 2023 года страхователи обязаны применять следующие обновленные формы:</w:t>
            </w:r>
          </w:p>
          <w:p w14:paraId="44D994C5" w14:textId="77777777" w:rsidR="00C039AF" w:rsidRPr="00C039AF" w:rsidRDefault="00C039AF" w:rsidP="00C039AF">
            <w:pPr>
              <w:numPr>
                <w:ilvl w:val="0"/>
                <w:numId w:val="18"/>
              </w:numPr>
              <w:spacing w:after="0" w:line="240" w:lineRule="auto"/>
              <w:jc w:val="both"/>
              <w:rPr>
                <w:rFonts w:ascii="Times New Roman" w:hAnsi="Times New Roman" w:cs="Times New Roman"/>
                <w:sz w:val="24"/>
                <w:szCs w:val="24"/>
              </w:rPr>
            </w:pPr>
            <w:r w:rsidRPr="00C039AF">
              <w:rPr>
                <w:rFonts w:ascii="Times New Roman" w:hAnsi="Times New Roman" w:cs="Times New Roman"/>
                <w:sz w:val="24"/>
                <w:szCs w:val="24"/>
              </w:rPr>
              <w:t>АДВ-1 «Анкета зарегистрированного лица»;</w:t>
            </w:r>
          </w:p>
          <w:p w14:paraId="6A2D21D4" w14:textId="77777777" w:rsidR="00C039AF" w:rsidRPr="00C039AF" w:rsidRDefault="00C039AF" w:rsidP="00C039AF">
            <w:pPr>
              <w:numPr>
                <w:ilvl w:val="0"/>
                <w:numId w:val="18"/>
              </w:numPr>
              <w:spacing w:after="0" w:line="240" w:lineRule="auto"/>
              <w:jc w:val="both"/>
              <w:rPr>
                <w:rFonts w:ascii="Times New Roman" w:hAnsi="Times New Roman" w:cs="Times New Roman"/>
                <w:sz w:val="24"/>
                <w:szCs w:val="24"/>
              </w:rPr>
            </w:pPr>
            <w:r w:rsidRPr="00C039AF">
              <w:rPr>
                <w:rFonts w:ascii="Times New Roman" w:hAnsi="Times New Roman" w:cs="Times New Roman"/>
                <w:sz w:val="24"/>
                <w:szCs w:val="24"/>
              </w:rPr>
              <w:t>АДВ-2 «Заявление об изменении анкетных данных зарегистрированного лица, содержащихся в индивидуальном лицевом счете»;</w:t>
            </w:r>
          </w:p>
          <w:p w14:paraId="6077C12B" w14:textId="77777777" w:rsidR="00C039AF" w:rsidRPr="00C039AF" w:rsidRDefault="00C039AF" w:rsidP="00C039AF">
            <w:pPr>
              <w:numPr>
                <w:ilvl w:val="0"/>
                <w:numId w:val="18"/>
              </w:numPr>
              <w:spacing w:after="0" w:line="240" w:lineRule="auto"/>
              <w:jc w:val="both"/>
              <w:rPr>
                <w:rFonts w:ascii="Times New Roman" w:hAnsi="Times New Roman" w:cs="Times New Roman"/>
                <w:sz w:val="24"/>
                <w:szCs w:val="24"/>
              </w:rPr>
            </w:pPr>
            <w:r w:rsidRPr="00C039AF">
              <w:rPr>
                <w:rFonts w:ascii="Times New Roman" w:hAnsi="Times New Roman" w:cs="Times New Roman"/>
                <w:sz w:val="24"/>
                <w:szCs w:val="24"/>
              </w:rPr>
              <w:t>АДВ-3 «Заявление о выдаче документа, подтверждающего регистрацию в системе индивидуального (персонифицированного) учета»;</w:t>
            </w:r>
          </w:p>
          <w:p w14:paraId="6D3A71D3" w14:textId="77777777" w:rsidR="00C039AF" w:rsidRPr="00C039AF" w:rsidRDefault="00C039AF" w:rsidP="00C039AF">
            <w:pPr>
              <w:numPr>
                <w:ilvl w:val="0"/>
                <w:numId w:val="18"/>
              </w:numPr>
              <w:spacing w:after="0" w:line="240" w:lineRule="auto"/>
              <w:jc w:val="both"/>
              <w:rPr>
                <w:rFonts w:ascii="Times New Roman" w:hAnsi="Times New Roman" w:cs="Times New Roman"/>
                <w:sz w:val="24"/>
                <w:szCs w:val="24"/>
              </w:rPr>
            </w:pPr>
            <w:r w:rsidRPr="00C039AF">
              <w:rPr>
                <w:rFonts w:ascii="Times New Roman" w:hAnsi="Times New Roman" w:cs="Times New Roman"/>
                <w:sz w:val="24"/>
                <w:szCs w:val="24"/>
              </w:rPr>
              <w:t>АДВ-6-1 «Опись документов, передаваемых страхователем в СФР»;</w:t>
            </w:r>
          </w:p>
          <w:p w14:paraId="762D985F" w14:textId="77777777" w:rsidR="00C039AF" w:rsidRPr="00C039AF" w:rsidRDefault="00C039AF" w:rsidP="00C039AF">
            <w:pPr>
              <w:numPr>
                <w:ilvl w:val="0"/>
                <w:numId w:val="18"/>
              </w:numPr>
              <w:spacing w:after="0" w:line="240" w:lineRule="auto"/>
              <w:jc w:val="both"/>
              <w:rPr>
                <w:rFonts w:ascii="Times New Roman" w:hAnsi="Times New Roman" w:cs="Times New Roman"/>
                <w:sz w:val="24"/>
                <w:szCs w:val="24"/>
              </w:rPr>
            </w:pPr>
            <w:r w:rsidRPr="00C039AF">
              <w:rPr>
                <w:rFonts w:ascii="Times New Roman" w:hAnsi="Times New Roman" w:cs="Times New Roman"/>
                <w:sz w:val="24"/>
                <w:szCs w:val="24"/>
              </w:rPr>
              <w:t>СЗВ-К «Опись документов, передаваемых страхователем в СФР»;</w:t>
            </w:r>
          </w:p>
          <w:p w14:paraId="4E3B63EE" w14:textId="77777777" w:rsidR="00C039AF" w:rsidRPr="00896BBC" w:rsidRDefault="00C039AF" w:rsidP="00C039AF">
            <w:pPr>
              <w:spacing w:after="0" w:line="240" w:lineRule="auto"/>
              <w:ind w:firstLine="708"/>
              <w:jc w:val="both"/>
              <w:rPr>
                <w:rFonts w:ascii="Times New Roman" w:hAnsi="Times New Roman" w:cs="Times New Roman"/>
                <w:sz w:val="24"/>
                <w:szCs w:val="24"/>
              </w:rPr>
            </w:pPr>
            <w:r w:rsidRPr="00C039AF">
              <w:rPr>
                <w:rFonts w:ascii="Times New Roman" w:hAnsi="Times New Roman" w:cs="Times New Roman"/>
                <w:sz w:val="24"/>
                <w:szCs w:val="24"/>
              </w:rPr>
              <w:t>Изменения в формах несущественны и связаны с объединением ПФР и ФСС в единый СФР с 1 января 2023 года.</w:t>
            </w:r>
          </w:p>
          <w:p w14:paraId="4BCF63E1" w14:textId="77777777" w:rsidR="00301516" w:rsidRPr="00896BBC" w:rsidRDefault="00301516" w:rsidP="00C039AF">
            <w:pPr>
              <w:spacing w:after="0" w:line="240" w:lineRule="auto"/>
              <w:ind w:firstLine="708"/>
              <w:jc w:val="both"/>
              <w:rPr>
                <w:rFonts w:ascii="Times New Roman" w:hAnsi="Times New Roman" w:cs="Times New Roman"/>
                <w:sz w:val="24"/>
                <w:szCs w:val="24"/>
              </w:rPr>
            </w:pPr>
          </w:p>
          <w:p w14:paraId="11C9038E" w14:textId="63919629" w:rsidR="00301516" w:rsidRPr="00896BBC" w:rsidRDefault="00301516" w:rsidP="00301516">
            <w:pPr>
              <w:spacing w:after="0" w:line="240" w:lineRule="auto"/>
              <w:ind w:firstLine="708"/>
              <w:jc w:val="both"/>
              <w:rPr>
                <w:rFonts w:ascii="Times New Roman" w:hAnsi="Times New Roman" w:cs="Times New Roman"/>
                <w:b/>
                <w:bCs/>
                <w:sz w:val="24"/>
                <w:szCs w:val="24"/>
              </w:rPr>
            </w:pPr>
            <w:r w:rsidRPr="00896BBC">
              <w:rPr>
                <w:rFonts w:ascii="Times New Roman" w:hAnsi="Times New Roman" w:cs="Times New Roman"/>
                <w:b/>
                <w:bCs/>
                <w:sz w:val="24"/>
                <w:szCs w:val="24"/>
              </w:rPr>
              <w:t>21. На рабочем месте сотрудника постоянно беспорядок: можно ли его привлечь к дисциплинарной ответственности и лишить части премии</w:t>
            </w:r>
            <w:r w:rsidR="00896BBC" w:rsidRPr="00896BBC">
              <w:rPr>
                <w:rFonts w:ascii="Times New Roman" w:hAnsi="Times New Roman" w:cs="Times New Roman"/>
                <w:b/>
                <w:bCs/>
                <w:sz w:val="24"/>
                <w:szCs w:val="24"/>
              </w:rPr>
              <w:t>.</w:t>
            </w:r>
          </w:p>
          <w:p w14:paraId="679A26F7" w14:textId="5E29AC1E" w:rsidR="00301516" w:rsidRPr="00896BBC" w:rsidRDefault="00301516" w:rsidP="00301516">
            <w:pPr>
              <w:spacing w:after="0" w:line="240" w:lineRule="auto"/>
              <w:ind w:firstLine="708"/>
              <w:jc w:val="both"/>
              <w:rPr>
                <w:rFonts w:ascii="Times New Roman" w:hAnsi="Times New Roman" w:cs="Times New Roman"/>
                <w:sz w:val="24"/>
                <w:szCs w:val="24"/>
              </w:rPr>
            </w:pPr>
          </w:p>
          <w:p w14:paraId="1FD5BD68" w14:textId="77777777" w:rsidR="00301516" w:rsidRPr="00896BBC" w:rsidRDefault="00301516" w:rsidP="00301516">
            <w:pPr>
              <w:spacing w:after="0" w:line="240" w:lineRule="auto"/>
              <w:ind w:firstLine="708"/>
              <w:jc w:val="both"/>
              <w:rPr>
                <w:rFonts w:ascii="Times New Roman" w:hAnsi="Times New Roman" w:cs="Times New Roman"/>
                <w:sz w:val="24"/>
                <w:szCs w:val="24"/>
              </w:rPr>
            </w:pPr>
            <w:r w:rsidRPr="00896BBC">
              <w:rPr>
                <w:rFonts w:ascii="Times New Roman" w:hAnsi="Times New Roman" w:cs="Times New Roman"/>
                <w:sz w:val="24"/>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(ст. 192 ТК РФ):</w:t>
            </w:r>
          </w:p>
          <w:p w14:paraId="75A77E7B" w14:textId="77777777" w:rsidR="00301516" w:rsidRPr="00896BBC" w:rsidRDefault="00301516" w:rsidP="00301516">
            <w:pPr>
              <w:spacing w:after="0" w:line="240" w:lineRule="auto"/>
              <w:ind w:firstLine="708"/>
              <w:jc w:val="both"/>
              <w:rPr>
                <w:rFonts w:ascii="Times New Roman" w:hAnsi="Times New Roman" w:cs="Times New Roman"/>
                <w:sz w:val="24"/>
                <w:szCs w:val="24"/>
              </w:rPr>
            </w:pPr>
            <w:r w:rsidRPr="00896BBC">
              <w:rPr>
                <w:rFonts w:ascii="Times New Roman" w:hAnsi="Times New Roman" w:cs="Times New Roman"/>
                <w:sz w:val="24"/>
                <w:szCs w:val="24"/>
              </w:rPr>
              <w:t>1) замечание;</w:t>
            </w:r>
          </w:p>
          <w:p w14:paraId="2A9558DE" w14:textId="77777777" w:rsidR="00301516" w:rsidRPr="00896BBC" w:rsidRDefault="00301516" w:rsidP="00301516">
            <w:pPr>
              <w:spacing w:after="0" w:line="240" w:lineRule="auto"/>
              <w:ind w:firstLine="708"/>
              <w:jc w:val="both"/>
              <w:rPr>
                <w:rFonts w:ascii="Times New Roman" w:hAnsi="Times New Roman" w:cs="Times New Roman"/>
                <w:sz w:val="24"/>
                <w:szCs w:val="24"/>
              </w:rPr>
            </w:pPr>
            <w:r w:rsidRPr="00896BBC">
              <w:rPr>
                <w:rFonts w:ascii="Times New Roman" w:hAnsi="Times New Roman" w:cs="Times New Roman"/>
                <w:sz w:val="24"/>
                <w:szCs w:val="24"/>
              </w:rPr>
              <w:t>2) выговор;</w:t>
            </w:r>
          </w:p>
          <w:p w14:paraId="27C8E20C" w14:textId="77777777" w:rsidR="00301516" w:rsidRPr="00896BBC" w:rsidRDefault="00301516" w:rsidP="00301516">
            <w:pPr>
              <w:spacing w:after="0" w:line="240" w:lineRule="auto"/>
              <w:ind w:firstLine="708"/>
              <w:jc w:val="both"/>
              <w:rPr>
                <w:rFonts w:ascii="Times New Roman" w:hAnsi="Times New Roman" w:cs="Times New Roman"/>
                <w:sz w:val="24"/>
                <w:szCs w:val="24"/>
              </w:rPr>
            </w:pPr>
            <w:r w:rsidRPr="00896BBC">
              <w:rPr>
                <w:rFonts w:ascii="Times New Roman" w:hAnsi="Times New Roman" w:cs="Times New Roman"/>
                <w:sz w:val="24"/>
                <w:szCs w:val="24"/>
              </w:rPr>
              <w:t>3) увольнение по соответствующим основаниям.</w:t>
            </w:r>
          </w:p>
          <w:p w14:paraId="58C78457" w14:textId="65C45B3B" w:rsidR="00301516" w:rsidRPr="00896BBC" w:rsidRDefault="00A37618" w:rsidP="00301516">
            <w:pPr>
              <w:spacing w:after="0" w:line="240" w:lineRule="auto"/>
              <w:ind w:firstLine="708"/>
              <w:jc w:val="both"/>
              <w:rPr>
                <w:rFonts w:ascii="Times New Roman" w:hAnsi="Times New Roman" w:cs="Times New Roman"/>
                <w:sz w:val="24"/>
                <w:szCs w:val="24"/>
              </w:rPr>
            </w:pPr>
            <w:r w:rsidRPr="00A37618">
              <w:rPr>
                <w:rFonts w:ascii="Times New Roman" w:hAnsi="Times New Roman" w:cs="Times New Roman"/>
                <w:b/>
                <w:bCs/>
                <w:sz w:val="24"/>
                <w:szCs w:val="24"/>
              </w:rPr>
              <w:t>Замечание за беспорядок</w:t>
            </w:r>
            <w:r>
              <w:rPr>
                <w:rFonts w:ascii="Times New Roman" w:hAnsi="Times New Roman" w:cs="Times New Roman"/>
                <w:sz w:val="24"/>
                <w:szCs w:val="24"/>
              </w:rPr>
              <w:t>: д</w:t>
            </w:r>
            <w:r w:rsidR="00301516" w:rsidRPr="00896BBC">
              <w:rPr>
                <w:rFonts w:ascii="Times New Roman" w:hAnsi="Times New Roman" w:cs="Times New Roman"/>
                <w:sz w:val="24"/>
                <w:szCs w:val="24"/>
              </w:rPr>
              <w:t>исциплинарное взыскание (в том числе в виде замечания) применяется при неисполнении или ненадлежащем исполнении работником по его вине возложенных на него трудовых обязанностей, а если работник добросовестно и в установленном трудовым договором объеме выполняет свои трудовые обязанности, то применить к нему меры дисциплинарного взыскания работодатель не имеет права.</w:t>
            </w:r>
          </w:p>
          <w:p w14:paraId="49C1F188" w14:textId="77777777" w:rsidR="00301516" w:rsidRPr="00896BBC" w:rsidRDefault="00301516" w:rsidP="00301516">
            <w:pPr>
              <w:spacing w:after="0" w:line="240" w:lineRule="auto"/>
              <w:ind w:firstLine="708"/>
              <w:jc w:val="both"/>
              <w:rPr>
                <w:rFonts w:ascii="Times New Roman" w:hAnsi="Times New Roman" w:cs="Times New Roman"/>
                <w:sz w:val="24"/>
                <w:szCs w:val="24"/>
              </w:rPr>
            </w:pPr>
            <w:r w:rsidRPr="00896BBC">
              <w:rPr>
                <w:rFonts w:ascii="Times New Roman" w:hAnsi="Times New Roman" w:cs="Times New Roman"/>
                <w:sz w:val="24"/>
                <w:szCs w:val="24"/>
              </w:rPr>
              <w:t>Определенного перечня обязанностей ТК РФ не содержит, но отсутствие прямых норм не означает, что у работодателя нет способов воздействия на работника, неряшливо содержащего свое рабочее место и кабинет.</w:t>
            </w:r>
          </w:p>
          <w:p w14:paraId="4D825A86" w14:textId="77777777" w:rsidR="00301516" w:rsidRPr="00896BBC" w:rsidRDefault="00301516" w:rsidP="00301516">
            <w:pPr>
              <w:spacing w:after="0" w:line="240" w:lineRule="auto"/>
              <w:ind w:firstLine="708"/>
              <w:jc w:val="both"/>
              <w:rPr>
                <w:rFonts w:ascii="Times New Roman" w:hAnsi="Times New Roman" w:cs="Times New Roman"/>
                <w:sz w:val="24"/>
                <w:szCs w:val="24"/>
              </w:rPr>
            </w:pPr>
            <w:r w:rsidRPr="00896BBC">
              <w:rPr>
                <w:rFonts w:ascii="Times New Roman" w:hAnsi="Times New Roman" w:cs="Times New Roman"/>
                <w:sz w:val="24"/>
                <w:szCs w:val="24"/>
              </w:rPr>
              <w:t>В правилах внутреннего трудового распорядка может быть предусмотрена обязанность работников поддерживать на рабочих местах чистоту и порядок. При этом уборка рабочего места может быть включена и в список обязанностей в должностной инструкции. Также в должностной инструкции и трудовом договоре должна быть отражена обязанность работника соблюдать ЛНА работодателя, в частности можно указать прямые ссылки на конкретные ЛНА.</w:t>
            </w:r>
          </w:p>
          <w:p w14:paraId="154D35FA" w14:textId="77777777" w:rsidR="00301516" w:rsidRPr="00896BBC" w:rsidRDefault="00301516" w:rsidP="00301516">
            <w:pPr>
              <w:spacing w:after="0" w:line="240" w:lineRule="auto"/>
              <w:ind w:firstLine="708"/>
              <w:jc w:val="both"/>
              <w:rPr>
                <w:rFonts w:ascii="Times New Roman" w:hAnsi="Times New Roman" w:cs="Times New Roman"/>
                <w:sz w:val="24"/>
                <w:szCs w:val="24"/>
              </w:rPr>
            </w:pPr>
            <w:r w:rsidRPr="00896BBC">
              <w:rPr>
                <w:rFonts w:ascii="Times New Roman" w:hAnsi="Times New Roman" w:cs="Times New Roman"/>
                <w:sz w:val="24"/>
                <w:szCs w:val="24"/>
              </w:rPr>
              <w:t>Если требование по поддержанию порядка на рабочем месте предусмотрено ЛНА работодателя и работник с ним ознакомлен, но без уважительных причин отказывается соблюдать порядок на рабочем месте, то он ненадлежащим образом исполняет свои трудовые обязанности. Следовательно, к работнику могут быть применены меры дисциплинарного взыскания, в том числе в виде замечания.</w:t>
            </w:r>
          </w:p>
          <w:p w14:paraId="365ACE0A" w14:textId="52158274" w:rsidR="00301516" w:rsidRPr="00896BBC" w:rsidRDefault="00301516" w:rsidP="00301516">
            <w:pPr>
              <w:spacing w:after="0" w:line="240" w:lineRule="auto"/>
              <w:ind w:firstLine="708"/>
              <w:jc w:val="both"/>
              <w:rPr>
                <w:rFonts w:ascii="Times New Roman" w:hAnsi="Times New Roman" w:cs="Times New Roman"/>
                <w:sz w:val="24"/>
                <w:szCs w:val="24"/>
              </w:rPr>
            </w:pPr>
            <w:r w:rsidRPr="00A37618">
              <w:rPr>
                <w:rFonts w:ascii="Times New Roman" w:hAnsi="Times New Roman" w:cs="Times New Roman"/>
                <w:b/>
                <w:bCs/>
                <w:sz w:val="24"/>
                <w:szCs w:val="24"/>
              </w:rPr>
              <w:t>Лишение части премии</w:t>
            </w:r>
            <w:r w:rsidR="00896BBC" w:rsidRPr="00896BBC">
              <w:rPr>
                <w:rFonts w:ascii="Times New Roman" w:hAnsi="Times New Roman" w:cs="Times New Roman"/>
                <w:sz w:val="24"/>
                <w:szCs w:val="24"/>
              </w:rPr>
              <w:t>:</w:t>
            </w:r>
            <w:r w:rsidR="00896BBC">
              <w:rPr>
                <w:rFonts w:ascii="Times New Roman" w:hAnsi="Times New Roman" w:cs="Times New Roman"/>
                <w:sz w:val="24"/>
                <w:szCs w:val="24"/>
              </w:rPr>
              <w:t xml:space="preserve"> з</w:t>
            </w:r>
            <w:r w:rsidRPr="00896BBC">
              <w:rPr>
                <w:rFonts w:ascii="Times New Roman" w:hAnsi="Times New Roman" w:cs="Times New Roman"/>
                <w:sz w:val="24"/>
                <w:szCs w:val="24"/>
              </w:rPr>
              <w:t xml:space="preserve">а дисциплинарный проступок работника нельзя лишить премии или оштрафовать, поскольку ст. 192 ТК РФ не предусматривает такого вида дисциплинарного взыскания (Письмо Минтруда России от 28.09.2020 </w:t>
            </w:r>
            <w:r w:rsidR="00896BBC" w:rsidRPr="00896BBC">
              <w:rPr>
                <w:rFonts w:ascii="Times New Roman" w:hAnsi="Times New Roman" w:cs="Times New Roman"/>
                <w:sz w:val="24"/>
                <w:szCs w:val="24"/>
              </w:rPr>
              <w:t>№</w:t>
            </w:r>
            <w:r w:rsidRPr="00896BBC">
              <w:rPr>
                <w:rFonts w:ascii="Times New Roman" w:hAnsi="Times New Roman" w:cs="Times New Roman"/>
                <w:sz w:val="24"/>
                <w:szCs w:val="24"/>
              </w:rPr>
              <w:t xml:space="preserve"> 14-2/ООГ-15428). При этом возможность лишить работника премии появляется у работодателя в том случае, если согласно ЛНА, трудовому или коллективному договору выплата премии – это право, а не обязанность работодателя.</w:t>
            </w:r>
          </w:p>
          <w:p w14:paraId="652BB42A" w14:textId="3BB98B9F" w:rsidR="00301516" w:rsidRDefault="00301516" w:rsidP="00301516">
            <w:pPr>
              <w:spacing w:after="0" w:line="240" w:lineRule="auto"/>
              <w:ind w:firstLine="708"/>
              <w:jc w:val="both"/>
              <w:rPr>
                <w:rFonts w:ascii="Times New Roman" w:hAnsi="Times New Roman" w:cs="Times New Roman"/>
                <w:sz w:val="24"/>
                <w:szCs w:val="24"/>
              </w:rPr>
            </w:pPr>
            <w:r w:rsidRPr="00896BBC">
              <w:rPr>
                <w:rFonts w:ascii="Times New Roman" w:hAnsi="Times New Roman" w:cs="Times New Roman"/>
                <w:sz w:val="24"/>
                <w:szCs w:val="24"/>
              </w:rPr>
              <w:t xml:space="preserve">Основания для выплаты премий работодатель вправе определять по своему усмотрению, они закрепляются в ЛНА или коллективном договоре, с отсылкой к ним в трудовом договоре (ст. 191 ТК РФ, Определение Судебной коллегии по гражданским делам Верховного Суда РФ от 27.11.2017 </w:t>
            </w:r>
            <w:r w:rsidR="00896BBC">
              <w:rPr>
                <w:rFonts w:ascii="Times New Roman" w:hAnsi="Times New Roman" w:cs="Times New Roman"/>
                <w:sz w:val="24"/>
                <w:szCs w:val="24"/>
              </w:rPr>
              <w:t>№</w:t>
            </w:r>
            <w:r w:rsidRPr="00896BBC">
              <w:rPr>
                <w:rFonts w:ascii="Times New Roman" w:hAnsi="Times New Roman" w:cs="Times New Roman"/>
                <w:sz w:val="24"/>
                <w:szCs w:val="24"/>
              </w:rPr>
              <w:t xml:space="preserve"> 69-КГ17-22). Работодатель вправе закрепить </w:t>
            </w:r>
            <w:r w:rsidRPr="00896BBC">
              <w:rPr>
                <w:rFonts w:ascii="Times New Roman" w:hAnsi="Times New Roman" w:cs="Times New Roman"/>
                <w:sz w:val="24"/>
                <w:szCs w:val="24"/>
              </w:rPr>
              <w:lastRenderedPageBreak/>
              <w:t xml:space="preserve">условия лишения премии или снижения ее размера в зависимости от наличия дисциплинарного проступка (например, замечания или выговора) в периоде, за который начисляется премия. Вопрос о размере начисляемой премии находится в исключительной компетенции работодателя (Определение Девятого кассационного суда общей юрисдикции от 03.08.2023 </w:t>
            </w:r>
            <w:r w:rsidR="00896BBC">
              <w:rPr>
                <w:rFonts w:ascii="Times New Roman" w:hAnsi="Times New Roman" w:cs="Times New Roman"/>
                <w:sz w:val="24"/>
                <w:szCs w:val="24"/>
              </w:rPr>
              <w:t>№</w:t>
            </w:r>
            <w:r w:rsidRPr="00896BBC">
              <w:rPr>
                <w:rFonts w:ascii="Times New Roman" w:hAnsi="Times New Roman" w:cs="Times New Roman"/>
                <w:sz w:val="24"/>
                <w:szCs w:val="24"/>
              </w:rPr>
              <w:t xml:space="preserve"> 88-7163/2023).</w:t>
            </w:r>
          </w:p>
          <w:p w14:paraId="3A607D66" w14:textId="77777777" w:rsidR="00A37618" w:rsidRDefault="00A37618" w:rsidP="00301516">
            <w:pPr>
              <w:spacing w:after="0" w:line="240" w:lineRule="auto"/>
              <w:ind w:firstLine="708"/>
              <w:jc w:val="both"/>
              <w:rPr>
                <w:rFonts w:ascii="Times New Roman" w:hAnsi="Times New Roman" w:cs="Times New Roman"/>
                <w:sz w:val="24"/>
                <w:szCs w:val="24"/>
              </w:rPr>
            </w:pPr>
          </w:p>
          <w:p w14:paraId="749317FA" w14:textId="0BB0849F" w:rsidR="00A37618" w:rsidRPr="00C039AF" w:rsidRDefault="00A37618" w:rsidP="00301516">
            <w:pPr>
              <w:spacing w:after="0" w:line="240" w:lineRule="auto"/>
              <w:ind w:firstLine="708"/>
              <w:jc w:val="both"/>
              <w:rPr>
                <w:rFonts w:ascii="Times New Roman" w:hAnsi="Times New Roman" w:cs="Times New Roman"/>
                <w:b/>
                <w:bCs/>
                <w:sz w:val="24"/>
                <w:szCs w:val="24"/>
              </w:rPr>
            </w:pPr>
            <w:r w:rsidRPr="00A37618">
              <w:rPr>
                <w:rFonts w:ascii="Times New Roman" w:hAnsi="Times New Roman" w:cs="Times New Roman"/>
                <w:b/>
                <w:bCs/>
                <w:sz w:val="24"/>
                <w:szCs w:val="24"/>
              </w:rPr>
              <w:t>22.</w:t>
            </w:r>
            <w:r>
              <w:rPr>
                <w:rFonts w:ascii="Times New Roman" w:hAnsi="Times New Roman" w:cs="Times New Roman"/>
                <w:b/>
                <w:bCs/>
                <w:sz w:val="24"/>
                <w:szCs w:val="24"/>
              </w:rPr>
              <w:t xml:space="preserve"> </w:t>
            </w:r>
            <w:r w:rsidR="00015534">
              <w:rPr>
                <w:rFonts w:ascii="Times New Roman" w:hAnsi="Times New Roman" w:cs="Times New Roman"/>
                <w:b/>
                <w:bCs/>
                <w:sz w:val="24"/>
                <w:szCs w:val="24"/>
              </w:rPr>
              <w:t>Работающие родители детей-инвалидов смогут получать ежемесячные выплаты.</w:t>
            </w:r>
          </w:p>
          <w:p w14:paraId="519D83EB" w14:textId="5E0E60E9" w:rsidR="00C039AF" w:rsidRPr="00C039AF" w:rsidRDefault="00C039AF" w:rsidP="00C039AF">
            <w:pPr>
              <w:spacing w:after="0" w:line="240" w:lineRule="auto"/>
              <w:ind w:firstLine="708"/>
              <w:jc w:val="both"/>
              <w:rPr>
                <w:rFonts w:ascii="Times New Roman" w:hAnsi="Times New Roman" w:cs="Times New Roman"/>
                <w:sz w:val="24"/>
                <w:szCs w:val="24"/>
              </w:rPr>
            </w:pPr>
          </w:p>
        </w:tc>
      </w:tr>
    </w:tbl>
    <w:p w14:paraId="269829C8" w14:textId="77777777" w:rsidR="00530CBF" w:rsidRDefault="00530CBF" w:rsidP="00015534">
      <w:pPr>
        <w:spacing w:after="0" w:line="240" w:lineRule="auto"/>
        <w:ind w:firstLine="708"/>
        <w:jc w:val="both"/>
        <w:rPr>
          <w:rFonts w:ascii="Times New Roman" w:hAnsi="Times New Roman" w:cs="Times New Roman"/>
          <w:sz w:val="24"/>
          <w:szCs w:val="24"/>
        </w:rPr>
      </w:pPr>
    </w:p>
    <w:p w14:paraId="3E9FB44B" w14:textId="552925B3" w:rsidR="00015534" w:rsidRPr="00015534" w:rsidRDefault="00015534" w:rsidP="00015534">
      <w:pPr>
        <w:spacing w:after="0" w:line="240" w:lineRule="auto"/>
        <w:ind w:firstLine="708"/>
        <w:jc w:val="both"/>
        <w:rPr>
          <w:rFonts w:ascii="Times New Roman" w:hAnsi="Times New Roman" w:cs="Times New Roman"/>
          <w:sz w:val="24"/>
          <w:szCs w:val="24"/>
        </w:rPr>
      </w:pPr>
      <w:r w:rsidRPr="00015534">
        <w:rPr>
          <w:rFonts w:ascii="Times New Roman" w:hAnsi="Times New Roman" w:cs="Times New Roman"/>
          <w:sz w:val="24"/>
          <w:szCs w:val="24"/>
        </w:rPr>
        <w:t>Согласно действующему законодательству родители и опекуны детей-инвалидов в возрасте до 18 лет или инвалидов с детства I группы </w:t>
      </w:r>
      <w:hyperlink r:id="rId180" w:tgtFrame="_blank" w:history="1">
        <w:r w:rsidRPr="00015534">
          <w:rPr>
            <w:rStyle w:val="a3"/>
            <w:rFonts w:ascii="Times New Roman" w:hAnsi="Times New Roman" w:cs="Times New Roman"/>
            <w:color w:val="auto"/>
            <w:sz w:val="24"/>
            <w:szCs w:val="24"/>
            <w:u w:val="none"/>
          </w:rPr>
          <w:t>имеют право</w:t>
        </w:r>
      </w:hyperlink>
      <w:r w:rsidRPr="00015534">
        <w:rPr>
          <w:rFonts w:ascii="Times New Roman" w:hAnsi="Times New Roman" w:cs="Times New Roman"/>
          <w:sz w:val="24"/>
          <w:szCs w:val="24"/>
        </w:rPr>
        <w:t> на получение фиксированных ежемесячных выплат при условии, что они не работают.</w:t>
      </w:r>
    </w:p>
    <w:p w14:paraId="0FD48727" w14:textId="3C69B1DB" w:rsidR="00015534" w:rsidRPr="00015534" w:rsidRDefault="00000000" w:rsidP="00015534">
      <w:pPr>
        <w:spacing w:after="0" w:line="240" w:lineRule="auto"/>
        <w:ind w:firstLine="708"/>
        <w:jc w:val="both"/>
        <w:rPr>
          <w:rFonts w:ascii="Times New Roman" w:hAnsi="Times New Roman" w:cs="Times New Roman"/>
          <w:sz w:val="24"/>
          <w:szCs w:val="24"/>
        </w:rPr>
      </w:pPr>
      <w:hyperlink r:id="rId181" w:tgtFrame="_blank" w:history="1">
        <w:r w:rsidR="00015534" w:rsidRPr="00015534">
          <w:rPr>
            <w:rStyle w:val="a3"/>
            <w:rFonts w:ascii="Times New Roman" w:hAnsi="Times New Roman" w:cs="Times New Roman"/>
            <w:color w:val="auto"/>
            <w:sz w:val="24"/>
            <w:szCs w:val="24"/>
            <w:u w:val="none"/>
          </w:rPr>
          <w:t>Указ</w:t>
        </w:r>
      </w:hyperlink>
      <w:r w:rsidR="00015534" w:rsidRPr="00015534">
        <w:rPr>
          <w:rFonts w:ascii="Times New Roman" w:hAnsi="Times New Roman" w:cs="Times New Roman"/>
          <w:sz w:val="24"/>
          <w:szCs w:val="24"/>
        </w:rPr>
        <w:t xml:space="preserve"> Президента РФ от 01.12.2023 </w:t>
      </w:r>
      <w:r w:rsidR="00015534">
        <w:rPr>
          <w:rFonts w:ascii="Times New Roman" w:hAnsi="Times New Roman" w:cs="Times New Roman"/>
          <w:sz w:val="24"/>
          <w:szCs w:val="24"/>
        </w:rPr>
        <w:t>№</w:t>
      </w:r>
      <w:r w:rsidR="00015534" w:rsidRPr="00015534">
        <w:rPr>
          <w:rFonts w:ascii="Times New Roman" w:hAnsi="Times New Roman" w:cs="Times New Roman"/>
          <w:sz w:val="24"/>
          <w:szCs w:val="24"/>
        </w:rPr>
        <w:t xml:space="preserve"> 912 внес изменения в данную норму. </w:t>
      </w:r>
      <w:r w:rsidR="00015534">
        <w:rPr>
          <w:rFonts w:ascii="Times New Roman" w:hAnsi="Times New Roman" w:cs="Times New Roman"/>
          <w:sz w:val="24"/>
          <w:szCs w:val="24"/>
        </w:rPr>
        <w:t>С</w:t>
      </w:r>
      <w:r w:rsidR="00015534" w:rsidRPr="00015534">
        <w:rPr>
          <w:rFonts w:ascii="Times New Roman" w:hAnsi="Times New Roman" w:cs="Times New Roman"/>
          <w:sz w:val="24"/>
          <w:szCs w:val="24"/>
        </w:rPr>
        <w:t xml:space="preserve"> 1 января 2024 года право на ежемесячные выплаты в размере 10 000 рублей получат также родители (усыновители) или опекуны (попечители), осуществляющие трудовую деятельность на условиях неполного рабочего времени, в том числе дистанционно или на дому.</w:t>
      </w:r>
    </w:p>
    <w:p w14:paraId="675197D7" w14:textId="27980012" w:rsidR="00015534" w:rsidRDefault="00015534" w:rsidP="00015534">
      <w:pPr>
        <w:spacing w:after="0" w:line="240" w:lineRule="auto"/>
        <w:ind w:firstLine="708"/>
        <w:jc w:val="both"/>
        <w:rPr>
          <w:rFonts w:ascii="Times New Roman" w:hAnsi="Times New Roman" w:cs="Times New Roman"/>
          <w:b/>
          <w:bCs/>
          <w:sz w:val="24"/>
          <w:szCs w:val="24"/>
        </w:rPr>
      </w:pPr>
      <w:r w:rsidRPr="00015534">
        <w:rPr>
          <w:rFonts w:ascii="Times New Roman" w:hAnsi="Times New Roman" w:cs="Times New Roman"/>
          <w:sz w:val="24"/>
          <w:szCs w:val="24"/>
        </w:rPr>
        <w:t>Указ вступ</w:t>
      </w:r>
      <w:r>
        <w:rPr>
          <w:rFonts w:ascii="Times New Roman" w:hAnsi="Times New Roman" w:cs="Times New Roman"/>
          <w:sz w:val="24"/>
          <w:szCs w:val="24"/>
        </w:rPr>
        <w:t>ил</w:t>
      </w:r>
      <w:r w:rsidRPr="00015534">
        <w:rPr>
          <w:rFonts w:ascii="Times New Roman" w:hAnsi="Times New Roman" w:cs="Times New Roman"/>
          <w:sz w:val="24"/>
          <w:szCs w:val="24"/>
        </w:rPr>
        <w:t xml:space="preserve"> в силу </w:t>
      </w:r>
      <w:hyperlink r:id="rId182" w:tgtFrame="_blank" w:history="1">
        <w:r w:rsidRPr="00015534">
          <w:rPr>
            <w:rStyle w:val="a3"/>
            <w:rFonts w:ascii="Times New Roman" w:hAnsi="Times New Roman" w:cs="Times New Roman"/>
            <w:b/>
            <w:bCs/>
            <w:color w:val="auto"/>
            <w:sz w:val="24"/>
            <w:szCs w:val="24"/>
            <w:u w:val="none"/>
          </w:rPr>
          <w:t>1 января 2024 года</w:t>
        </w:r>
      </w:hyperlink>
      <w:r w:rsidRPr="00015534">
        <w:rPr>
          <w:rFonts w:ascii="Times New Roman" w:hAnsi="Times New Roman" w:cs="Times New Roman"/>
          <w:b/>
          <w:bCs/>
          <w:sz w:val="24"/>
          <w:szCs w:val="24"/>
        </w:rPr>
        <w:t>.</w:t>
      </w:r>
    </w:p>
    <w:p w14:paraId="45522FAA" w14:textId="77777777" w:rsidR="00530CBF" w:rsidRDefault="00530CBF" w:rsidP="00015534">
      <w:pPr>
        <w:spacing w:after="0" w:line="240" w:lineRule="auto"/>
        <w:ind w:firstLine="708"/>
        <w:jc w:val="both"/>
        <w:rPr>
          <w:rFonts w:ascii="Times New Roman" w:hAnsi="Times New Roman" w:cs="Times New Roman"/>
          <w:b/>
          <w:bCs/>
          <w:sz w:val="24"/>
          <w:szCs w:val="24"/>
        </w:rPr>
      </w:pPr>
    </w:p>
    <w:tbl>
      <w:tblPr>
        <w:tblW w:w="9000" w:type="dxa"/>
        <w:shd w:val="clear" w:color="auto" w:fill="FFFFFF"/>
        <w:tblCellMar>
          <w:left w:w="0" w:type="dxa"/>
          <w:right w:w="0" w:type="dxa"/>
        </w:tblCellMar>
        <w:tblLook w:val="04A0" w:firstRow="1" w:lastRow="0" w:firstColumn="1" w:lastColumn="0" w:noHBand="0" w:noVBand="1"/>
      </w:tblPr>
      <w:tblGrid>
        <w:gridCol w:w="9000"/>
      </w:tblGrid>
      <w:tr w:rsidR="00530CBF" w:rsidRPr="00530CBF" w14:paraId="4FDD9DBF" w14:textId="77777777" w:rsidTr="00530CBF">
        <w:tc>
          <w:tcPr>
            <w:tcW w:w="9000" w:type="dxa"/>
            <w:shd w:val="clear" w:color="auto" w:fill="FFFFFF"/>
            <w:vAlign w:val="center"/>
            <w:hideMark/>
          </w:tcPr>
          <w:p w14:paraId="22F9D698" w14:textId="42361A92" w:rsidR="00530CBF" w:rsidRDefault="00530CBF" w:rsidP="00530CBF">
            <w:pPr>
              <w:spacing w:after="0" w:line="24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23. Утверждена новая величина МРОТ в 2024 году.</w:t>
            </w:r>
          </w:p>
          <w:p w14:paraId="2D5C7ABE" w14:textId="105C52D7" w:rsidR="00530CBF" w:rsidRPr="00530CBF" w:rsidRDefault="00530CBF" w:rsidP="00530CBF">
            <w:pPr>
              <w:spacing w:after="0" w:line="240" w:lineRule="auto"/>
              <w:ind w:firstLine="708"/>
              <w:jc w:val="both"/>
              <w:rPr>
                <w:rFonts w:ascii="Times New Roman" w:hAnsi="Times New Roman" w:cs="Times New Roman"/>
                <w:b/>
                <w:bCs/>
                <w:sz w:val="24"/>
                <w:szCs w:val="24"/>
              </w:rPr>
            </w:pPr>
          </w:p>
        </w:tc>
      </w:tr>
      <w:tr w:rsidR="00530CBF" w:rsidRPr="00530CBF" w14:paraId="6A24CBD9" w14:textId="77777777" w:rsidTr="00530CBF">
        <w:tc>
          <w:tcPr>
            <w:tcW w:w="9000" w:type="dxa"/>
            <w:shd w:val="clear" w:color="auto" w:fill="FFFFFF"/>
            <w:vAlign w:val="center"/>
            <w:hideMark/>
          </w:tcPr>
          <w:p w14:paraId="0DAEAACC" w14:textId="77777777" w:rsidR="00530CBF" w:rsidRDefault="00530CBF" w:rsidP="00530CBF">
            <w:pPr>
              <w:spacing w:after="0" w:line="240" w:lineRule="auto"/>
              <w:ind w:firstLine="708"/>
              <w:jc w:val="both"/>
              <w:rPr>
                <w:rFonts w:ascii="Times New Roman" w:hAnsi="Times New Roman" w:cs="Times New Roman"/>
                <w:sz w:val="24"/>
                <w:szCs w:val="24"/>
              </w:rPr>
            </w:pPr>
          </w:p>
          <w:p w14:paraId="36D21401" w14:textId="3687AAC2" w:rsidR="00530CBF" w:rsidRPr="00E90657" w:rsidRDefault="00000000" w:rsidP="00530CBF">
            <w:pPr>
              <w:spacing w:after="0" w:line="240" w:lineRule="auto"/>
              <w:ind w:firstLine="708"/>
              <w:jc w:val="both"/>
              <w:rPr>
                <w:rFonts w:ascii="Times New Roman" w:hAnsi="Times New Roman" w:cs="Times New Roman"/>
                <w:b/>
                <w:bCs/>
                <w:sz w:val="24"/>
                <w:szCs w:val="24"/>
              </w:rPr>
            </w:pPr>
            <w:hyperlink r:id="rId183" w:tgtFrame="_blank" w:history="1">
              <w:r w:rsidR="00530CBF" w:rsidRPr="00530CBF">
                <w:rPr>
                  <w:rStyle w:val="a3"/>
                  <w:rFonts w:ascii="Times New Roman" w:hAnsi="Times New Roman" w:cs="Times New Roman"/>
                  <w:color w:val="auto"/>
                  <w:sz w:val="24"/>
                  <w:szCs w:val="24"/>
                  <w:u w:val="none"/>
                </w:rPr>
                <w:t>Федеральным законом</w:t>
              </w:r>
            </w:hyperlink>
            <w:r w:rsidR="00530CBF" w:rsidRPr="00530CBF">
              <w:rPr>
                <w:rFonts w:ascii="Times New Roman" w:hAnsi="Times New Roman" w:cs="Times New Roman"/>
                <w:sz w:val="24"/>
                <w:szCs w:val="24"/>
              </w:rPr>
              <w:t xml:space="preserve"> от 27.11.2023 </w:t>
            </w:r>
            <w:r w:rsidR="00530CBF">
              <w:rPr>
                <w:rFonts w:ascii="Times New Roman" w:hAnsi="Times New Roman" w:cs="Times New Roman"/>
                <w:sz w:val="24"/>
                <w:szCs w:val="24"/>
              </w:rPr>
              <w:t>№</w:t>
            </w:r>
            <w:r w:rsidR="00530CBF" w:rsidRPr="00530CBF">
              <w:rPr>
                <w:rFonts w:ascii="Times New Roman" w:hAnsi="Times New Roman" w:cs="Times New Roman"/>
                <w:sz w:val="24"/>
                <w:szCs w:val="24"/>
              </w:rPr>
              <w:t xml:space="preserve"> 548-ФЗ МРОТ с 1 января 2024 года установлен в размере 19 242 руб. Рост составил 18,5% относительно действующего в 2023 году размера МРОТ – </w:t>
            </w:r>
            <w:hyperlink r:id="rId184" w:tgtFrame="_blank" w:history="1">
              <w:r w:rsidR="00530CBF" w:rsidRPr="00E90657">
                <w:rPr>
                  <w:rStyle w:val="a3"/>
                  <w:rFonts w:ascii="Times New Roman" w:hAnsi="Times New Roman" w:cs="Times New Roman"/>
                  <w:b/>
                  <w:bCs/>
                  <w:color w:val="auto"/>
                  <w:sz w:val="24"/>
                  <w:szCs w:val="24"/>
                  <w:u w:val="none"/>
                </w:rPr>
                <w:t>16 242 руб.</w:t>
              </w:r>
            </w:hyperlink>
          </w:p>
          <w:p w14:paraId="6F2EC69C" w14:textId="25F1D571" w:rsidR="00530CBF" w:rsidRDefault="00530CBF" w:rsidP="00530CBF">
            <w:pPr>
              <w:spacing w:after="0" w:line="240" w:lineRule="auto"/>
              <w:ind w:firstLine="708"/>
              <w:jc w:val="both"/>
              <w:rPr>
                <w:rFonts w:ascii="Times New Roman" w:hAnsi="Times New Roman" w:cs="Times New Roman"/>
                <w:sz w:val="24"/>
                <w:szCs w:val="24"/>
              </w:rPr>
            </w:pPr>
            <w:r w:rsidRPr="00530CBF">
              <w:rPr>
                <w:rFonts w:ascii="Times New Roman" w:hAnsi="Times New Roman" w:cs="Times New Roman"/>
                <w:sz w:val="24"/>
                <w:szCs w:val="24"/>
              </w:rPr>
              <w:t>Также с 2025 года установлено соотношение МРОТ и медианной заработной платы в размере не ниже </w:t>
            </w:r>
            <w:hyperlink r:id="rId185" w:tgtFrame="_blank" w:history="1">
              <w:r w:rsidRPr="00530CBF">
                <w:rPr>
                  <w:rStyle w:val="a3"/>
                  <w:rFonts w:ascii="Times New Roman" w:hAnsi="Times New Roman" w:cs="Times New Roman"/>
                  <w:color w:val="auto"/>
                  <w:sz w:val="24"/>
                  <w:szCs w:val="24"/>
                  <w:u w:val="none"/>
                </w:rPr>
                <w:t>48%</w:t>
              </w:r>
            </w:hyperlink>
            <w:r w:rsidRPr="00530CBF">
              <w:rPr>
                <w:rFonts w:ascii="Times New Roman" w:hAnsi="Times New Roman" w:cs="Times New Roman"/>
                <w:sz w:val="24"/>
                <w:szCs w:val="24"/>
              </w:rPr>
              <w:t xml:space="preserve">. </w:t>
            </w:r>
            <w:r w:rsidR="00C27DBD">
              <w:rPr>
                <w:rFonts w:ascii="Times New Roman" w:hAnsi="Times New Roman" w:cs="Times New Roman"/>
                <w:sz w:val="24"/>
                <w:szCs w:val="24"/>
              </w:rPr>
              <w:t xml:space="preserve">Данный </w:t>
            </w:r>
            <w:r w:rsidRPr="00530CBF">
              <w:rPr>
                <w:rFonts w:ascii="Times New Roman" w:hAnsi="Times New Roman" w:cs="Times New Roman"/>
                <w:sz w:val="24"/>
                <w:szCs w:val="24"/>
              </w:rPr>
              <w:t>показатель пересматривается не реже одного раза в пять лет исходя из условий социально-экономического развития РФ. Ранее данное соотношение было установлено </w:t>
            </w:r>
            <w:hyperlink r:id="rId186" w:tgtFrame="_blank" w:history="1">
              <w:r w:rsidRPr="00530CBF">
                <w:rPr>
                  <w:rStyle w:val="a3"/>
                  <w:rFonts w:ascii="Times New Roman" w:hAnsi="Times New Roman" w:cs="Times New Roman"/>
                  <w:color w:val="auto"/>
                  <w:sz w:val="24"/>
                  <w:szCs w:val="24"/>
                  <w:u w:val="none"/>
                </w:rPr>
                <w:t>в 2021 году</w:t>
              </w:r>
            </w:hyperlink>
            <w:r w:rsidRPr="00530CBF">
              <w:rPr>
                <w:rFonts w:ascii="Times New Roman" w:hAnsi="Times New Roman" w:cs="Times New Roman"/>
                <w:sz w:val="24"/>
                <w:szCs w:val="24"/>
              </w:rPr>
              <w:t> и составляло не ниже 42%, однако действие этой нормы приостановлено на период с 1 января 2023 года по 31 декабря 2024 года (</w:t>
            </w:r>
            <w:hyperlink r:id="rId187" w:tgtFrame="_blank" w:history="1">
              <w:r w:rsidRPr="00530CBF">
                <w:rPr>
                  <w:rStyle w:val="a3"/>
                  <w:rFonts w:ascii="Times New Roman" w:hAnsi="Times New Roman" w:cs="Times New Roman"/>
                  <w:color w:val="auto"/>
                  <w:sz w:val="24"/>
                  <w:szCs w:val="24"/>
                  <w:u w:val="none"/>
                </w:rPr>
                <w:t>Федеральный закон</w:t>
              </w:r>
            </w:hyperlink>
            <w:r w:rsidRPr="00530CBF">
              <w:rPr>
                <w:rFonts w:ascii="Times New Roman" w:hAnsi="Times New Roman" w:cs="Times New Roman"/>
                <w:sz w:val="24"/>
                <w:szCs w:val="24"/>
              </w:rPr>
              <w:t xml:space="preserve"> от 19.12.2022 </w:t>
            </w:r>
            <w:r>
              <w:rPr>
                <w:rFonts w:ascii="Times New Roman" w:hAnsi="Times New Roman" w:cs="Times New Roman"/>
                <w:sz w:val="24"/>
                <w:szCs w:val="24"/>
              </w:rPr>
              <w:t>№</w:t>
            </w:r>
            <w:r w:rsidRPr="00530CBF">
              <w:rPr>
                <w:rFonts w:ascii="Times New Roman" w:hAnsi="Times New Roman" w:cs="Times New Roman"/>
                <w:sz w:val="24"/>
                <w:szCs w:val="24"/>
              </w:rPr>
              <w:t xml:space="preserve"> 522-ФЗ).</w:t>
            </w:r>
          </w:p>
          <w:p w14:paraId="672BB719" w14:textId="77777777" w:rsidR="00530CBF" w:rsidRDefault="00530CBF" w:rsidP="00530CBF">
            <w:pPr>
              <w:spacing w:after="0" w:line="240" w:lineRule="auto"/>
              <w:ind w:firstLine="708"/>
              <w:jc w:val="both"/>
              <w:rPr>
                <w:rFonts w:ascii="Times New Roman" w:hAnsi="Times New Roman" w:cs="Times New Roman"/>
                <w:sz w:val="24"/>
                <w:szCs w:val="24"/>
              </w:rPr>
            </w:pPr>
          </w:p>
          <w:p w14:paraId="34563465" w14:textId="366D110D" w:rsidR="00530CBF" w:rsidRPr="00530CBF" w:rsidRDefault="00530CBF" w:rsidP="00530CBF">
            <w:pPr>
              <w:spacing w:after="0" w:line="240" w:lineRule="auto"/>
              <w:ind w:firstLine="708"/>
              <w:jc w:val="both"/>
              <w:rPr>
                <w:rFonts w:ascii="Times New Roman" w:hAnsi="Times New Roman" w:cs="Times New Roman"/>
                <w:b/>
                <w:bCs/>
                <w:sz w:val="24"/>
                <w:szCs w:val="24"/>
              </w:rPr>
            </w:pPr>
            <w:r w:rsidRPr="00F77232">
              <w:rPr>
                <w:rFonts w:ascii="Times New Roman" w:hAnsi="Times New Roman" w:cs="Times New Roman"/>
                <w:b/>
                <w:bCs/>
                <w:sz w:val="24"/>
                <w:szCs w:val="24"/>
              </w:rPr>
              <w:t xml:space="preserve">24. </w:t>
            </w:r>
            <w:r w:rsidR="00765DF5">
              <w:rPr>
                <w:rFonts w:ascii="Times New Roman" w:hAnsi="Times New Roman" w:cs="Times New Roman"/>
                <w:b/>
                <w:bCs/>
                <w:sz w:val="24"/>
                <w:szCs w:val="24"/>
              </w:rPr>
              <w:t>Должность работника, осуществляющего свою трудовую функцию по срочному трудовому договору, подлежит сокращению. Какие положены гарантии.</w:t>
            </w:r>
          </w:p>
        </w:tc>
      </w:tr>
    </w:tbl>
    <w:p w14:paraId="2414FAFA" w14:textId="77777777" w:rsidR="009C1242" w:rsidRDefault="009C1242" w:rsidP="009C1242">
      <w:pPr>
        <w:spacing w:after="0" w:line="240" w:lineRule="auto"/>
        <w:rPr>
          <w:rFonts w:ascii="Times New Roman" w:hAnsi="Times New Roman" w:cs="Times New Roman"/>
          <w:sz w:val="24"/>
          <w:szCs w:val="24"/>
        </w:rPr>
      </w:pPr>
    </w:p>
    <w:p w14:paraId="2F0B76BD" w14:textId="14938947" w:rsidR="00765DF5" w:rsidRPr="00765DF5" w:rsidRDefault="00765DF5" w:rsidP="00765DF5">
      <w:pPr>
        <w:spacing w:after="0" w:line="240" w:lineRule="auto"/>
        <w:ind w:firstLine="708"/>
        <w:jc w:val="both"/>
        <w:rPr>
          <w:rFonts w:ascii="Times New Roman" w:hAnsi="Times New Roman" w:cs="Times New Roman"/>
          <w:sz w:val="24"/>
          <w:szCs w:val="24"/>
        </w:rPr>
      </w:pPr>
      <w:r w:rsidRPr="00765DF5">
        <w:rPr>
          <w:rFonts w:ascii="Times New Roman" w:hAnsi="Times New Roman" w:cs="Times New Roman"/>
          <w:sz w:val="24"/>
          <w:szCs w:val="24"/>
        </w:rPr>
        <w:t>Трудовой договор может быть расторгнут работодателем в случае сокращения численности или штата работников организации (</w:t>
      </w:r>
      <w:hyperlink r:id="rId188" w:tgtFrame="_blank" w:history="1">
        <w:r w:rsidRPr="00765DF5">
          <w:rPr>
            <w:rStyle w:val="a3"/>
            <w:rFonts w:ascii="Times New Roman" w:hAnsi="Times New Roman" w:cs="Times New Roman"/>
            <w:color w:val="auto"/>
            <w:sz w:val="24"/>
            <w:szCs w:val="24"/>
            <w:u w:val="none"/>
          </w:rPr>
          <w:t>п. 2 ч. 1 ст. 81</w:t>
        </w:r>
      </w:hyperlink>
      <w:r w:rsidRPr="00765DF5">
        <w:rPr>
          <w:rFonts w:ascii="Times New Roman" w:hAnsi="Times New Roman" w:cs="Times New Roman"/>
          <w:sz w:val="24"/>
          <w:szCs w:val="24"/>
        </w:rPr>
        <w:t> ТК РФ). При проведении мероприятий по сокращению численности или штата работников должны соблюдаться гарантии, предусмотренные </w:t>
      </w:r>
      <w:hyperlink r:id="rId189" w:tgtFrame="_blank" w:history="1">
        <w:r w:rsidRPr="00765DF5">
          <w:rPr>
            <w:rStyle w:val="a3"/>
            <w:rFonts w:ascii="Times New Roman" w:hAnsi="Times New Roman" w:cs="Times New Roman"/>
            <w:color w:val="auto"/>
            <w:sz w:val="24"/>
            <w:szCs w:val="24"/>
            <w:u w:val="none"/>
          </w:rPr>
          <w:t>ст. 81</w:t>
        </w:r>
      </w:hyperlink>
      <w:r w:rsidRPr="00765DF5">
        <w:rPr>
          <w:rFonts w:ascii="Times New Roman" w:hAnsi="Times New Roman" w:cs="Times New Roman"/>
          <w:sz w:val="24"/>
          <w:szCs w:val="24"/>
        </w:rPr>
        <w:t>, </w:t>
      </w:r>
      <w:hyperlink r:id="rId190" w:tgtFrame="_blank" w:history="1">
        <w:r w:rsidRPr="00765DF5">
          <w:rPr>
            <w:rStyle w:val="a3"/>
            <w:rFonts w:ascii="Times New Roman" w:hAnsi="Times New Roman" w:cs="Times New Roman"/>
            <w:color w:val="auto"/>
            <w:sz w:val="24"/>
            <w:szCs w:val="24"/>
            <w:u w:val="none"/>
          </w:rPr>
          <w:t>82</w:t>
        </w:r>
      </w:hyperlink>
      <w:r w:rsidRPr="00765DF5">
        <w:rPr>
          <w:rFonts w:ascii="Times New Roman" w:hAnsi="Times New Roman" w:cs="Times New Roman"/>
          <w:sz w:val="24"/>
          <w:szCs w:val="24"/>
        </w:rPr>
        <w:t>, </w:t>
      </w:r>
      <w:hyperlink r:id="rId191" w:tgtFrame="_blank" w:history="1">
        <w:r w:rsidRPr="00765DF5">
          <w:rPr>
            <w:rStyle w:val="a3"/>
            <w:rFonts w:ascii="Times New Roman" w:hAnsi="Times New Roman" w:cs="Times New Roman"/>
            <w:color w:val="auto"/>
            <w:sz w:val="24"/>
            <w:szCs w:val="24"/>
            <w:u w:val="none"/>
          </w:rPr>
          <w:t>179</w:t>
        </w:r>
      </w:hyperlink>
      <w:r w:rsidRPr="00765DF5">
        <w:rPr>
          <w:rFonts w:ascii="Times New Roman" w:hAnsi="Times New Roman" w:cs="Times New Roman"/>
          <w:sz w:val="24"/>
          <w:szCs w:val="24"/>
        </w:rPr>
        <w:t>, </w:t>
      </w:r>
      <w:hyperlink r:id="rId192" w:tgtFrame="_blank" w:history="1">
        <w:r w:rsidRPr="00765DF5">
          <w:rPr>
            <w:rStyle w:val="a3"/>
            <w:rFonts w:ascii="Times New Roman" w:hAnsi="Times New Roman" w:cs="Times New Roman"/>
            <w:color w:val="auto"/>
            <w:sz w:val="24"/>
            <w:szCs w:val="24"/>
            <w:u w:val="none"/>
          </w:rPr>
          <w:t>180</w:t>
        </w:r>
      </w:hyperlink>
      <w:r w:rsidRPr="00765DF5">
        <w:rPr>
          <w:rFonts w:ascii="Times New Roman" w:hAnsi="Times New Roman" w:cs="Times New Roman"/>
          <w:sz w:val="24"/>
          <w:szCs w:val="24"/>
        </w:rPr>
        <w:t> и </w:t>
      </w:r>
      <w:hyperlink r:id="rId193" w:tgtFrame="_blank" w:history="1">
        <w:r w:rsidRPr="00765DF5">
          <w:rPr>
            <w:rStyle w:val="a3"/>
            <w:rFonts w:ascii="Times New Roman" w:hAnsi="Times New Roman" w:cs="Times New Roman"/>
            <w:color w:val="auto"/>
            <w:sz w:val="24"/>
            <w:szCs w:val="24"/>
            <w:u w:val="none"/>
          </w:rPr>
          <w:t>373</w:t>
        </w:r>
      </w:hyperlink>
      <w:r w:rsidRPr="00765DF5">
        <w:rPr>
          <w:rFonts w:ascii="Times New Roman" w:hAnsi="Times New Roman" w:cs="Times New Roman"/>
          <w:sz w:val="24"/>
          <w:szCs w:val="24"/>
        </w:rPr>
        <w:t> ТК РФ.</w:t>
      </w:r>
    </w:p>
    <w:p w14:paraId="65D6F6F1" w14:textId="6D3916DB" w:rsidR="00765DF5" w:rsidRPr="00765DF5" w:rsidRDefault="00765DF5" w:rsidP="00765DF5">
      <w:pPr>
        <w:spacing w:after="0" w:line="240" w:lineRule="auto"/>
        <w:ind w:firstLine="708"/>
        <w:jc w:val="both"/>
        <w:rPr>
          <w:rFonts w:ascii="Times New Roman" w:hAnsi="Times New Roman" w:cs="Times New Roman"/>
          <w:sz w:val="24"/>
          <w:szCs w:val="24"/>
        </w:rPr>
      </w:pPr>
      <w:r w:rsidRPr="00765DF5">
        <w:rPr>
          <w:rFonts w:ascii="Times New Roman" w:hAnsi="Times New Roman" w:cs="Times New Roman"/>
          <w:sz w:val="24"/>
          <w:szCs w:val="24"/>
        </w:rPr>
        <w:t>В </w:t>
      </w:r>
      <w:hyperlink r:id="rId194" w:tgtFrame="_blank" w:history="1">
        <w:r w:rsidRPr="00765DF5">
          <w:rPr>
            <w:rStyle w:val="a3"/>
            <w:rFonts w:ascii="Times New Roman" w:hAnsi="Times New Roman" w:cs="Times New Roman"/>
            <w:color w:val="auto"/>
            <w:sz w:val="24"/>
            <w:szCs w:val="24"/>
            <w:u w:val="none"/>
          </w:rPr>
          <w:t>Письме</w:t>
        </w:r>
      </w:hyperlink>
      <w:r w:rsidRPr="00765DF5">
        <w:rPr>
          <w:rFonts w:ascii="Times New Roman" w:hAnsi="Times New Roman" w:cs="Times New Roman"/>
          <w:sz w:val="24"/>
          <w:szCs w:val="24"/>
        </w:rPr>
        <w:t xml:space="preserve"> Роструда от 14.11.2023 </w:t>
      </w:r>
      <w:r>
        <w:rPr>
          <w:rFonts w:ascii="Times New Roman" w:hAnsi="Times New Roman" w:cs="Times New Roman"/>
          <w:sz w:val="24"/>
          <w:szCs w:val="24"/>
        </w:rPr>
        <w:t>№</w:t>
      </w:r>
      <w:r w:rsidRPr="00765DF5">
        <w:rPr>
          <w:rFonts w:ascii="Times New Roman" w:hAnsi="Times New Roman" w:cs="Times New Roman"/>
          <w:sz w:val="24"/>
          <w:szCs w:val="24"/>
        </w:rPr>
        <w:t xml:space="preserve"> ПГ/23473-6-1 рассмотрена ситуация, когда </w:t>
      </w:r>
      <w:r>
        <w:rPr>
          <w:rFonts w:ascii="Times New Roman" w:hAnsi="Times New Roman" w:cs="Times New Roman"/>
          <w:sz w:val="24"/>
          <w:szCs w:val="24"/>
        </w:rPr>
        <w:t>должность работника</w:t>
      </w:r>
      <w:r w:rsidRPr="00765DF5">
        <w:rPr>
          <w:rFonts w:ascii="Times New Roman" w:hAnsi="Times New Roman" w:cs="Times New Roman"/>
          <w:sz w:val="24"/>
          <w:szCs w:val="24"/>
        </w:rPr>
        <w:t>, заключившего срочный трудовой договор на 18 месяцев и проработавшего 10 месяцев, необходимо сократить.</w:t>
      </w:r>
    </w:p>
    <w:p w14:paraId="02CC63EE" w14:textId="394B7B35" w:rsidR="00765DF5" w:rsidRPr="00765DF5" w:rsidRDefault="00765DF5" w:rsidP="00765D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sidRPr="00765DF5">
        <w:rPr>
          <w:rFonts w:ascii="Times New Roman" w:hAnsi="Times New Roman" w:cs="Times New Roman"/>
          <w:sz w:val="24"/>
          <w:szCs w:val="24"/>
        </w:rPr>
        <w:t xml:space="preserve">ри сокращении </w:t>
      </w:r>
      <w:r>
        <w:rPr>
          <w:rFonts w:ascii="Times New Roman" w:hAnsi="Times New Roman" w:cs="Times New Roman"/>
          <w:sz w:val="24"/>
          <w:szCs w:val="24"/>
        </w:rPr>
        <w:t>должности р</w:t>
      </w:r>
      <w:r w:rsidRPr="00765DF5">
        <w:rPr>
          <w:rFonts w:ascii="Times New Roman" w:hAnsi="Times New Roman" w:cs="Times New Roman"/>
          <w:sz w:val="24"/>
          <w:szCs w:val="24"/>
        </w:rPr>
        <w:t xml:space="preserve">аботника со строчным трудовым договором работодатель обязан предоставить ему те же гарантии и компенсации, что и работнику </w:t>
      </w:r>
      <w:r w:rsidR="007151FB" w:rsidRPr="00765DF5">
        <w:rPr>
          <w:rFonts w:ascii="Times New Roman" w:hAnsi="Times New Roman" w:cs="Times New Roman"/>
          <w:sz w:val="24"/>
          <w:szCs w:val="24"/>
        </w:rPr>
        <w:t>с трудовым</w:t>
      </w:r>
      <w:r w:rsidRPr="00765DF5">
        <w:rPr>
          <w:rFonts w:ascii="Times New Roman" w:hAnsi="Times New Roman" w:cs="Times New Roman"/>
          <w:sz w:val="24"/>
          <w:szCs w:val="24"/>
        </w:rPr>
        <w:t xml:space="preserve"> договором</w:t>
      </w:r>
      <w:r>
        <w:rPr>
          <w:rFonts w:ascii="Times New Roman" w:hAnsi="Times New Roman" w:cs="Times New Roman"/>
          <w:sz w:val="24"/>
          <w:szCs w:val="24"/>
        </w:rPr>
        <w:t>, заключённым на неопределённый срок.</w:t>
      </w:r>
      <w:r w:rsidRPr="00765DF5">
        <w:rPr>
          <w:rFonts w:ascii="Times New Roman" w:hAnsi="Times New Roman" w:cs="Times New Roman"/>
          <w:sz w:val="24"/>
          <w:szCs w:val="24"/>
        </w:rPr>
        <w:t xml:space="preserve"> Сокращение </w:t>
      </w:r>
      <w:r w:rsidR="007151FB">
        <w:rPr>
          <w:rFonts w:ascii="Times New Roman" w:hAnsi="Times New Roman" w:cs="Times New Roman"/>
          <w:sz w:val="24"/>
          <w:szCs w:val="24"/>
        </w:rPr>
        <w:t xml:space="preserve">должносте2й </w:t>
      </w:r>
      <w:r w:rsidRPr="00765DF5">
        <w:rPr>
          <w:rFonts w:ascii="Times New Roman" w:hAnsi="Times New Roman" w:cs="Times New Roman"/>
          <w:sz w:val="24"/>
          <w:szCs w:val="24"/>
        </w:rPr>
        <w:t>работников со срочным трудовым договором происходит в общем порядке.</w:t>
      </w:r>
    </w:p>
    <w:p w14:paraId="762255E8" w14:textId="77777777" w:rsidR="00765DF5" w:rsidRPr="00765DF5" w:rsidRDefault="00765DF5" w:rsidP="007151FB">
      <w:pPr>
        <w:spacing w:after="0" w:line="240" w:lineRule="auto"/>
        <w:ind w:firstLine="708"/>
        <w:jc w:val="both"/>
        <w:rPr>
          <w:rFonts w:ascii="Times New Roman" w:hAnsi="Times New Roman" w:cs="Times New Roman"/>
          <w:sz w:val="24"/>
          <w:szCs w:val="24"/>
        </w:rPr>
      </w:pPr>
      <w:r w:rsidRPr="00765DF5">
        <w:rPr>
          <w:rFonts w:ascii="Times New Roman" w:hAnsi="Times New Roman" w:cs="Times New Roman"/>
          <w:sz w:val="24"/>
          <w:szCs w:val="24"/>
        </w:rPr>
        <w:t>Сокращаемому временному работнику нужно выплатить:</w:t>
      </w:r>
    </w:p>
    <w:p w14:paraId="1E46AB2F" w14:textId="77777777" w:rsidR="00765DF5" w:rsidRPr="00765DF5" w:rsidRDefault="00765DF5" w:rsidP="007151FB">
      <w:pPr>
        <w:spacing w:after="0" w:line="240" w:lineRule="auto"/>
        <w:ind w:firstLine="708"/>
        <w:jc w:val="both"/>
        <w:rPr>
          <w:rFonts w:ascii="Times New Roman" w:hAnsi="Times New Roman" w:cs="Times New Roman"/>
          <w:sz w:val="24"/>
          <w:szCs w:val="24"/>
        </w:rPr>
      </w:pPr>
      <w:r w:rsidRPr="00765DF5">
        <w:rPr>
          <w:rFonts w:ascii="Times New Roman" w:hAnsi="Times New Roman" w:cs="Times New Roman"/>
          <w:sz w:val="24"/>
          <w:szCs w:val="24"/>
        </w:rPr>
        <w:t>– выходное пособие в размере среднего месячного заработка (</w:t>
      </w:r>
      <w:hyperlink r:id="rId195" w:tgtFrame="_blank" w:history="1">
        <w:r w:rsidRPr="00765DF5">
          <w:rPr>
            <w:rStyle w:val="a3"/>
            <w:rFonts w:ascii="Times New Roman" w:hAnsi="Times New Roman" w:cs="Times New Roman"/>
            <w:color w:val="auto"/>
            <w:sz w:val="24"/>
            <w:szCs w:val="24"/>
            <w:u w:val="none"/>
          </w:rPr>
          <w:t>ч. 1 ст. 178</w:t>
        </w:r>
      </w:hyperlink>
      <w:r w:rsidRPr="00765DF5">
        <w:rPr>
          <w:rFonts w:ascii="Times New Roman" w:hAnsi="Times New Roman" w:cs="Times New Roman"/>
          <w:sz w:val="24"/>
          <w:szCs w:val="24"/>
        </w:rPr>
        <w:t> ТК РФ);</w:t>
      </w:r>
    </w:p>
    <w:p w14:paraId="1821E4E5" w14:textId="77777777" w:rsidR="00765DF5" w:rsidRDefault="00765DF5" w:rsidP="007151FB">
      <w:pPr>
        <w:spacing w:after="0" w:line="240" w:lineRule="auto"/>
        <w:ind w:firstLine="708"/>
        <w:jc w:val="both"/>
        <w:rPr>
          <w:rFonts w:ascii="Times New Roman" w:hAnsi="Times New Roman" w:cs="Times New Roman"/>
          <w:sz w:val="24"/>
          <w:szCs w:val="24"/>
        </w:rPr>
      </w:pPr>
      <w:r w:rsidRPr="00765DF5">
        <w:rPr>
          <w:rFonts w:ascii="Times New Roman" w:hAnsi="Times New Roman" w:cs="Times New Roman"/>
          <w:sz w:val="24"/>
          <w:szCs w:val="24"/>
        </w:rPr>
        <w:t>– средний месячный заработок за второй месяц со дня увольнения (часть пропорционально периоду трудоустройства, приходящемуся на этот месяц) – если сотрудник не нашел новую работу в течение первого месяца после сокращения (</w:t>
      </w:r>
      <w:hyperlink r:id="rId196" w:tgtFrame="_blank" w:history="1">
        <w:r w:rsidRPr="00765DF5">
          <w:rPr>
            <w:rStyle w:val="a3"/>
            <w:rFonts w:ascii="Times New Roman" w:hAnsi="Times New Roman" w:cs="Times New Roman"/>
            <w:color w:val="auto"/>
            <w:sz w:val="24"/>
            <w:szCs w:val="24"/>
            <w:u w:val="none"/>
          </w:rPr>
          <w:t>ч. 2 ст. 178</w:t>
        </w:r>
      </w:hyperlink>
      <w:r w:rsidRPr="00765DF5">
        <w:rPr>
          <w:rFonts w:ascii="Times New Roman" w:hAnsi="Times New Roman" w:cs="Times New Roman"/>
          <w:sz w:val="24"/>
          <w:szCs w:val="24"/>
        </w:rPr>
        <w:t> ТК РФ).</w:t>
      </w:r>
    </w:p>
    <w:p w14:paraId="162DC692" w14:textId="77777777" w:rsidR="00E90657" w:rsidRDefault="00E90657" w:rsidP="007151FB">
      <w:pPr>
        <w:spacing w:after="0" w:line="240" w:lineRule="auto"/>
        <w:ind w:firstLine="708"/>
        <w:jc w:val="both"/>
        <w:rPr>
          <w:rFonts w:ascii="Times New Roman" w:hAnsi="Times New Roman" w:cs="Times New Roman"/>
          <w:b/>
          <w:bCs/>
          <w:sz w:val="24"/>
          <w:szCs w:val="24"/>
        </w:rPr>
      </w:pPr>
    </w:p>
    <w:p w14:paraId="0248C29A" w14:textId="7CE91DEB" w:rsidR="007151FB" w:rsidRDefault="007151FB" w:rsidP="007151FB">
      <w:pPr>
        <w:spacing w:after="0" w:line="240" w:lineRule="auto"/>
        <w:ind w:firstLine="708"/>
        <w:jc w:val="both"/>
        <w:rPr>
          <w:rFonts w:ascii="Times New Roman" w:hAnsi="Times New Roman" w:cs="Times New Roman"/>
          <w:b/>
          <w:bCs/>
          <w:sz w:val="24"/>
          <w:szCs w:val="24"/>
        </w:rPr>
      </w:pPr>
      <w:r w:rsidRPr="007151FB">
        <w:rPr>
          <w:rFonts w:ascii="Times New Roman" w:hAnsi="Times New Roman" w:cs="Times New Roman"/>
          <w:b/>
          <w:bCs/>
          <w:sz w:val="24"/>
          <w:szCs w:val="24"/>
        </w:rPr>
        <w:t xml:space="preserve">25. </w:t>
      </w:r>
      <w:r w:rsidR="001711B3">
        <w:rPr>
          <w:rFonts w:ascii="Times New Roman" w:hAnsi="Times New Roman" w:cs="Times New Roman"/>
          <w:b/>
          <w:bCs/>
          <w:sz w:val="24"/>
          <w:szCs w:val="24"/>
        </w:rPr>
        <w:t>НДФЛ по выплатам дистанционным работникам, изменения с 01.01.2024.</w:t>
      </w:r>
    </w:p>
    <w:p w14:paraId="3E255B51" w14:textId="77777777" w:rsidR="007151FB" w:rsidRDefault="007151FB" w:rsidP="007151FB">
      <w:pPr>
        <w:spacing w:after="0" w:line="240" w:lineRule="auto"/>
        <w:ind w:firstLine="708"/>
        <w:jc w:val="both"/>
        <w:rPr>
          <w:rFonts w:ascii="Times New Roman" w:hAnsi="Times New Roman" w:cs="Times New Roman"/>
          <w:b/>
          <w:bCs/>
          <w:sz w:val="24"/>
          <w:szCs w:val="24"/>
        </w:rPr>
      </w:pPr>
    </w:p>
    <w:p w14:paraId="4482052B" w14:textId="7E78C5D6" w:rsidR="007151FB" w:rsidRPr="007151FB" w:rsidRDefault="007151FB" w:rsidP="007151FB">
      <w:pPr>
        <w:spacing w:after="0" w:line="240" w:lineRule="auto"/>
        <w:ind w:firstLine="708"/>
        <w:jc w:val="both"/>
        <w:rPr>
          <w:rFonts w:ascii="Times New Roman" w:hAnsi="Times New Roman" w:cs="Times New Roman"/>
          <w:sz w:val="24"/>
          <w:szCs w:val="24"/>
        </w:rPr>
      </w:pPr>
      <w:r w:rsidRPr="007151FB">
        <w:rPr>
          <w:rFonts w:ascii="Times New Roman" w:hAnsi="Times New Roman" w:cs="Times New Roman"/>
          <w:b/>
          <w:bCs/>
          <w:sz w:val="24"/>
          <w:szCs w:val="24"/>
        </w:rPr>
        <w:t>С </w:t>
      </w:r>
      <w:hyperlink r:id="rId197" w:tgtFrame="_blank" w:history="1">
        <w:r w:rsidRPr="007151FB">
          <w:rPr>
            <w:rStyle w:val="a3"/>
            <w:rFonts w:ascii="Times New Roman" w:hAnsi="Times New Roman" w:cs="Times New Roman"/>
            <w:b/>
            <w:bCs/>
            <w:color w:val="auto"/>
            <w:sz w:val="24"/>
            <w:szCs w:val="24"/>
            <w:u w:val="none"/>
          </w:rPr>
          <w:t>1 января 2024 года</w:t>
        </w:r>
      </w:hyperlink>
      <w:r w:rsidRPr="007151FB">
        <w:rPr>
          <w:rFonts w:ascii="Times New Roman" w:hAnsi="Times New Roman" w:cs="Times New Roman"/>
          <w:sz w:val="24"/>
          <w:szCs w:val="24"/>
        </w:rPr>
        <w:t> вступят в силу положения </w:t>
      </w:r>
      <w:hyperlink r:id="rId198" w:tgtFrame="_blank" w:history="1">
        <w:r w:rsidRPr="007151FB">
          <w:rPr>
            <w:rStyle w:val="a3"/>
            <w:rFonts w:ascii="Times New Roman" w:hAnsi="Times New Roman" w:cs="Times New Roman"/>
            <w:color w:val="auto"/>
            <w:sz w:val="24"/>
            <w:szCs w:val="24"/>
            <w:u w:val="none"/>
          </w:rPr>
          <w:t>Федерального закона</w:t>
        </w:r>
      </w:hyperlink>
      <w:r w:rsidRPr="007151FB">
        <w:rPr>
          <w:rFonts w:ascii="Times New Roman" w:hAnsi="Times New Roman" w:cs="Times New Roman"/>
          <w:sz w:val="24"/>
          <w:szCs w:val="24"/>
        </w:rPr>
        <w:t xml:space="preserve"> от 31.07.2023 </w:t>
      </w:r>
      <w:r>
        <w:rPr>
          <w:rFonts w:ascii="Times New Roman" w:hAnsi="Times New Roman" w:cs="Times New Roman"/>
          <w:sz w:val="24"/>
          <w:szCs w:val="24"/>
        </w:rPr>
        <w:t>№</w:t>
      </w:r>
      <w:r w:rsidRPr="007151FB">
        <w:rPr>
          <w:rFonts w:ascii="Times New Roman" w:hAnsi="Times New Roman" w:cs="Times New Roman"/>
          <w:sz w:val="24"/>
          <w:szCs w:val="24"/>
        </w:rPr>
        <w:t xml:space="preserve"> 389-ФЗ, которые вносят изменения в порядок обложения НДФЛ доходов дистанционных работников.</w:t>
      </w:r>
    </w:p>
    <w:p w14:paraId="4B0D0D40" w14:textId="45F1714B" w:rsidR="007151FB" w:rsidRPr="007151FB" w:rsidRDefault="007151FB" w:rsidP="007151FB">
      <w:pPr>
        <w:spacing w:after="0" w:line="240" w:lineRule="auto"/>
        <w:ind w:firstLine="708"/>
        <w:jc w:val="both"/>
        <w:rPr>
          <w:rFonts w:ascii="Times New Roman" w:hAnsi="Times New Roman" w:cs="Times New Roman"/>
          <w:sz w:val="24"/>
          <w:szCs w:val="24"/>
        </w:rPr>
      </w:pPr>
      <w:r w:rsidRPr="007151FB">
        <w:rPr>
          <w:rFonts w:ascii="Times New Roman" w:hAnsi="Times New Roman" w:cs="Times New Roman"/>
          <w:sz w:val="24"/>
          <w:szCs w:val="24"/>
        </w:rPr>
        <w:t>В </w:t>
      </w:r>
      <w:hyperlink r:id="rId199" w:tgtFrame="_blank" w:history="1">
        <w:r w:rsidRPr="007151FB">
          <w:rPr>
            <w:rStyle w:val="a3"/>
            <w:rFonts w:ascii="Times New Roman" w:hAnsi="Times New Roman" w:cs="Times New Roman"/>
            <w:color w:val="auto"/>
            <w:sz w:val="24"/>
            <w:szCs w:val="24"/>
            <w:u w:val="none"/>
          </w:rPr>
          <w:t>Письме</w:t>
        </w:r>
      </w:hyperlink>
      <w:r w:rsidRPr="007151FB">
        <w:rPr>
          <w:rFonts w:ascii="Times New Roman" w:hAnsi="Times New Roman" w:cs="Times New Roman"/>
          <w:sz w:val="24"/>
          <w:szCs w:val="24"/>
        </w:rPr>
        <w:t xml:space="preserve"> от 13.11.2023 </w:t>
      </w:r>
      <w:r>
        <w:rPr>
          <w:rFonts w:ascii="Times New Roman" w:hAnsi="Times New Roman" w:cs="Times New Roman"/>
          <w:sz w:val="24"/>
          <w:szCs w:val="24"/>
        </w:rPr>
        <w:t>№</w:t>
      </w:r>
      <w:r w:rsidRPr="007151FB">
        <w:rPr>
          <w:rFonts w:ascii="Times New Roman" w:hAnsi="Times New Roman" w:cs="Times New Roman"/>
          <w:sz w:val="24"/>
          <w:szCs w:val="24"/>
        </w:rPr>
        <w:t xml:space="preserve"> ЗГ-3-11/14749 ФНС России напоминает, что  </w:t>
      </w:r>
      <w:r w:rsidRPr="00E90657">
        <w:rPr>
          <w:rFonts w:ascii="Times New Roman" w:hAnsi="Times New Roman" w:cs="Times New Roman"/>
          <w:b/>
          <w:bCs/>
          <w:sz w:val="24"/>
          <w:szCs w:val="24"/>
        </w:rPr>
        <w:t xml:space="preserve">с 1 января 2024 года </w:t>
      </w:r>
      <w:r w:rsidRPr="007151FB">
        <w:rPr>
          <w:rFonts w:ascii="Times New Roman" w:hAnsi="Times New Roman" w:cs="Times New Roman"/>
          <w:sz w:val="24"/>
          <w:szCs w:val="24"/>
        </w:rPr>
        <w:t>к доходам от источников в РФ </w:t>
      </w:r>
      <w:hyperlink r:id="rId200" w:tgtFrame="_blank" w:history="1">
        <w:r w:rsidRPr="007151FB">
          <w:rPr>
            <w:rStyle w:val="a3"/>
            <w:rFonts w:ascii="Times New Roman" w:hAnsi="Times New Roman" w:cs="Times New Roman"/>
            <w:color w:val="auto"/>
            <w:sz w:val="24"/>
            <w:szCs w:val="24"/>
            <w:u w:val="none"/>
          </w:rPr>
          <w:t>относятся</w:t>
        </w:r>
      </w:hyperlink>
      <w:r w:rsidRPr="007151FB">
        <w:rPr>
          <w:rFonts w:ascii="Times New Roman" w:hAnsi="Times New Roman" w:cs="Times New Roman"/>
          <w:sz w:val="24"/>
          <w:szCs w:val="24"/>
        </w:rPr>
        <w:t> выплаты дистанционным работникам, если работодателем является российская организация или обособленное подразделение иностранной организации, которое находится в России. Исключение – обособленное подразделение российской организации, находящееся за рубежом.</w:t>
      </w:r>
    </w:p>
    <w:p w14:paraId="4EC226CB" w14:textId="77777777" w:rsidR="007151FB" w:rsidRPr="007151FB" w:rsidRDefault="007151FB" w:rsidP="007151FB">
      <w:pPr>
        <w:spacing w:after="0" w:line="240" w:lineRule="auto"/>
        <w:ind w:firstLine="708"/>
        <w:jc w:val="both"/>
        <w:rPr>
          <w:rFonts w:ascii="Times New Roman" w:hAnsi="Times New Roman" w:cs="Times New Roman"/>
          <w:sz w:val="24"/>
          <w:szCs w:val="24"/>
        </w:rPr>
      </w:pPr>
      <w:r w:rsidRPr="007151FB">
        <w:rPr>
          <w:rFonts w:ascii="Times New Roman" w:hAnsi="Times New Roman" w:cs="Times New Roman"/>
          <w:sz w:val="24"/>
          <w:szCs w:val="24"/>
        </w:rPr>
        <w:t>Ставка НДФЛ для дистанционных работников </w:t>
      </w:r>
      <w:hyperlink r:id="rId201" w:tgtFrame="_blank" w:history="1">
        <w:r w:rsidRPr="007151FB">
          <w:rPr>
            <w:rStyle w:val="a3"/>
            <w:rFonts w:ascii="Times New Roman" w:hAnsi="Times New Roman" w:cs="Times New Roman"/>
            <w:color w:val="auto"/>
            <w:sz w:val="24"/>
            <w:szCs w:val="24"/>
            <w:u w:val="none"/>
          </w:rPr>
          <w:t>установлена</w:t>
        </w:r>
      </w:hyperlink>
      <w:r w:rsidRPr="007151FB">
        <w:rPr>
          <w:rFonts w:ascii="Times New Roman" w:hAnsi="Times New Roman" w:cs="Times New Roman"/>
          <w:sz w:val="24"/>
          <w:szCs w:val="24"/>
        </w:rPr>
        <w:t> в размере 13% (15% с доходов свыше 5 млн руб. в год) независимо от наличия статуса налогового резидента.</w:t>
      </w:r>
    </w:p>
    <w:p w14:paraId="09570BB9" w14:textId="77777777" w:rsidR="007151FB" w:rsidRPr="007151FB" w:rsidRDefault="007151FB" w:rsidP="007151FB">
      <w:pPr>
        <w:spacing w:after="0" w:line="240" w:lineRule="auto"/>
        <w:ind w:firstLine="708"/>
        <w:jc w:val="both"/>
        <w:rPr>
          <w:rFonts w:ascii="Times New Roman" w:hAnsi="Times New Roman" w:cs="Times New Roman"/>
          <w:sz w:val="24"/>
          <w:szCs w:val="24"/>
        </w:rPr>
      </w:pPr>
      <w:r w:rsidRPr="007151FB">
        <w:rPr>
          <w:rFonts w:ascii="Times New Roman" w:hAnsi="Times New Roman" w:cs="Times New Roman"/>
          <w:sz w:val="24"/>
          <w:szCs w:val="24"/>
        </w:rPr>
        <w:t>ФНС уточняет, что к дистанционным работникам можно отнести работника:</w:t>
      </w:r>
    </w:p>
    <w:p w14:paraId="6B6960BE" w14:textId="77777777" w:rsidR="007151FB" w:rsidRPr="007151FB" w:rsidRDefault="007151FB" w:rsidP="007151FB">
      <w:pPr>
        <w:spacing w:after="0" w:line="240" w:lineRule="auto"/>
        <w:ind w:firstLine="708"/>
        <w:jc w:val="both"/>
        <w:rPr>
          <w:rFonts w:ascii="Times New Roman" w:hAnsi="Times New Roman" w:cs="Times New Roman"/>
          <w:sz w:val="24"/>
          <w:szCs w:val="24"/>
        </w:rPr>
      </w:pPr>
      <w:r w:rsidRPr="007151FB">
        <w:rPr>
          <w:rFonts w:ascii="Times New Roman" w:hAnsi="Times New Roman" w:cs="Times New Roman"/>
          <w:sz w:val="24"/>
          <w:szCs w:val="24"/>
        </w:rPr>
        <w:t>– с которым заключен трудовой договор о </w:t>
      </w:r>
      <w:hyperlink r:id="rId202" w:tgtFrame="_blank" w:history="1">
        <w:r w:rsidRPr="007151FB">
          <w:rPr>
            <w:rStyle w:val="a3"/>
            <w:rFonts w:ascii="Times New Roman" w:hAnsi="Times New Roman" w:cs="Times New Roman"/>
            <w:color w:val="auto"/>
            <w:sz w:val="24"/>
            <w:szCs w:val="24"/>
            <w:u w:val="none"/>
          </w:rPr>
          <w:t>дистанционной работе</w:t>
        </w:r>
      </w:hyperlink>
      <w:r w:rsidRPr="007151FB">
        <w:rPr>
          <w:rFonts w:ascii="Times New Roman" w:hAnsi="Times New Roman" w:cs="Times New Roman"/>
          <w:sz w:val="24"/>
          <w:szCs w:val="24"/>
        </w:rPr>
        <w:t> или допсоглашение к нему;</w:t>
      </w:r>
    </w:p>
    <w:p w14:paraId="44B13D21" w14:textId="77777777" w:rsidR="007151FB" w:rsidRPr="007151FB" w:rsidRDefault="007151FB" w:rsidP="007151FB">
      <w:pPr>
        <w:spacing w:after="0" w:line="240" w:lineRule="auto"/>
        <w:ind w:firstLine="708"/>
        <w:jc w:val="both"/>
        <w:rPr>
          <w:rFonts w:ascii="Times New Roman" w:hAnsi="Times New Roman" w:cs="Times New Roman"/>
          <w:sz w:val="24"/>
          <w:szCs w:val="24"/>
        </w:rPr>
      </w:pPr>
      <w:r w:rsidRPr="007151FB">
        <w:rPr>
          <w:rFonts w:ascii="Times New Roman" w:hAnsi="Times New Roman" w:cs="Times New Roman"/>
          <w:sz w:val="24"/>
          <w:szCs w:val="24"/>
        </w:rPr>
        <w:t>– выполняющего трудовую функцию </w:t>
      </w:r>
      <w:hyperlink r:id="rId203" w:tgtFrame="_blank" w:history="1">
        <w:r w:rsidRPr="007151FB">
          <w:rPr>
            <w:rStyle w:val="a3"/>
            <w:rFonts w:ascii="Times New Roman" w:hAnsi="Times New Roman" w:cs="Times New Roman"/>
            <w:color w:val="auto"/>
            <w:sz w:val="24"/>
            <w:szCs w:val="24"/>
            <w:u w:val="none"/>
          </w:rPr>
          <w:t>дистанционно</w:t>
        </w:r>
      </w:hyperlink>
      <w:r w:rsidRPr="007151FB">
        <w:rPr>
          <w:rFonts w:ascii="Times New Roman" w:hAnsi="Times New Roman" w:cs="Times New Roman"/>
          <w:sz w:val="24"/>
          <w:szCs w:val="24"/>
        </w:rPr>
        <w:t> в соответствии с ЛНА работодателя.</w:t>
      </w:r>
    </w:p>
    <w:p w14:paraId="5E82E83D" w14:textId="77777777" w:rsidR="007151FB" w:rsidRPr="007151FB" w:rsidRDefault="007151FB" w:rsidP="007151FB">
      <w:pPr>
        <w:spacing w:after="0" w:line="240" w:lineRule="auto"/>
        <w:ind w:firstLine="708"/>
        <w:jc w:val="both"/>
        <w:rPr>
          <w:rFonts w:ascii="Times New Roman" w:hAnsi="Times New Roman" w:cs="Times New Roman"/>
          <w:sz w:val="24"/>
          <w:szCs w:val="24"/>
        </w:rPr>
      </w:pPr>
      <w:r w:rsidRPr="007151FB">
        <w:rPr>
          <w:rFonts w:ascii="Times New Roman" w:hAnsi="Times New Roman" w:cs="Times New Roman"/>
          <w:sz w:val="24"/>
          <w:szCs w:val="24"/>
        </w:rPr>
        <w:t>Вознаграждение и иные выплаты (например, оплата отпуска, пособие по временной нетрудоспособности, суммы среднего заработка, сохраняемого при направлении работника в служебную командировку), полученные дистанционным работником при выполнении трудовой функции дистанционно по договору с работодателем – российской организацией, независимо от налогового статуса данного работника с 1 января 2024 года будут подлежать обложению НДФЛ по ставке 13 (15)% в зависимости от суммы полученных доходов.</w:t>
      </w:r>
    </w:p>
    <w:p w14:paraId="5F14506A" w14:textId="77777777" w:rsidR="007151FB" w:rsidRDefault="007151FB" w:rsidP="007151FB">
      <w:pPr>
        <w:spacing w:after="0" w:line="240" w:lineRule="auto"/>
        <w:ind w:firstLine="708"/>
        <w:jc w:val="both"/>
        <w:rPr>
          <w:rFonts w:ascii="Times New Roman" w:hAnsi="Times New Roman" w:cs="Times New Roman"/>
          <w:sz w:val="24"/>
          <w:szCs w:val="24"/>
        </w:rPr>
      </w:pPr>
      <w:r w:rsidRPr="007151FB">
        <w:rPr>
          <w:rFonts w:ascii="Times New Roman" w:hAnsi="Times New Roman" w:cs="Times New Roman"/>
          <w:sz w:val="24"/>
          <w:szCs w:val="24"/>
        </w:rPr>
        <w:t>В случае направления дистанционных работников в командировки работодатель обязан применять те же нормы законодательства, что действуют для обычных сотрудников. Порядок налогообложения сумм возмещения командировочных расходов дистанционных работников также не отличается от установленного </w:t>
      </w:r>
      <w:hyperlink r:id="rId204" w:tgtFrame="_blank" w:history="1">
        <w:r w:rsidRPr="007151FB">
          <w:rPr>
            <w:rStyle w:val="a3"/>
            <w:rFonts w:ascii="Times New Roman" w:hAnsi="Times New Roman" w:cs="Times New Roman"/>
            <w:color w:val="auto"/>
            <w:sz w:val="24"/>
            <w:szCs w:val="24"/>
            <w:u w:val="none"/>
          </w:rPr>
          <w:t>п. 1 ст. 217</w:t>
        </w:r>
      </w:hyperlink>
      <w:r w:rsidRPr="007151FB">
        <w:rPr>
          <w:rFonts w:ascii="Times New Roman" w:hAnsi="Times New Roman" w:cs="Times New Roman"/>
          <w:sz w:val="24"/>
          <w:szCs w:val="24"/>
        </w:rPr>
        <w:t> НК РФ.</w:t>
      </w:r>
    </w:p>
    <w:p w14:paraId="3856D07A" w14:textId="77777777" w:rsidR="00034579" w:rsidRDefault="00034579" w:rsidP="007151FB">
      <w:pPr>
        <w:spacing w:after="0" w:line="240" w:lineRule="auto"/>
        <w:ind w:firstLine="708"/>
        <w:jc w:val="both"/>
        <w:rPr>
          <w:rFonts w:ascii="Times New Roman" w:hAnsi="Times New Roman" w:cs="Times New Roman"/>
          <w:sz w:val="24"/>
          <w:szCs w:val="24"/>
        </w:rPr>
      </w:pPr>
    </w:p>
    <w:p w14:paraId="1616B85D" w14:textId="5C28AE95" w:rsidR="00034579" w:rsidRPr="007151FB" w:rsidRDefault="00034579" w:rsidP="007151FB">
      <w:pPr>
        <w:spacing w:after="0" w:line="240" w:lineRule="auto"/>
        <w:ind w:firstLine="708"/>
        <w:jc w:val="both"/>
        <w:rPr>
          <w:rFonts w:ascii="Times New Roman" w:hAnsi="Times New Roman" w:cs="Times New Roman"/>
          <w:b/>
          <w:bCs/>
          <w:sz w:val="24"/>
          <w:szCs w:val="24"/>
        </w:rPr>
      </w:pPr>
      <w:r w:rsidRPr="00034579">
        <w:rPr>
          <w:rFonts w:ascii="Times New Roman" w:hAnsi="Times New Roman" w:cs="Times New Roman"/>
          <w:b/>
          <w:bCs/>
          <w:sz w:val="24"/>
          <w:szCs w:val="24"/>
        </w:rPr>
        <w:t>26.</w:t>
      </w:r>
      <w:r>
        <w:rPr>
          <w:rFonts w:ascii="Times New Roman" w:hAnsi="Times New Roman" w:cs="Times New Roman"/>
          <w:b/>
          <w:bCs/>
          <w:sz w:val="24"/>
          <w:szCs w:val="24"/>
        </w:rPr>
        <w:t xml:space="preserve"> Обновлены формы документов, используемых СФР при проверках работодателей.</w:t>
      </w:r>
    </w:p>
    <w:p w14:paraId="6B062EDA" w14:textId="77777777" w:rsidR="007151FB" w:rsidRPr="00765DF5" w:rsidRDefault="007151FB" w:rsidP="007151FB">
      <w:pPr>
        <w:spacing w:after="0" w:line="240" w:lineRule="auto"/>
        <w:ind w:firstLine="708"/>
        <w:jc w:val="both"/>
        <w:rPr>
          <w:rFonts w:ascii="Times New Roman" w:hAnsi="Times New Roman" w:cs="Times New Roman"/>
          <w:b/>
          <w:bCs/>
          <w:sz w:val="24"/>
          <w:szCs w:val="24"/>
        </w:rPr>
      </w:pPr>
    </w:p>
    <w:p w14:paraId="5C08F3A8" w14:textId="72EC2CF2" w:rsidR="00034579" w:rsidRPr="00034579" w:rsidRDefault="00034579" w:rsidP="00034579">
      <w:pPr>
        <w:spacing w:after="0" w:line="240" w:lineRule="auto"/>
        <w:ind w:firstLine="708"/>
        <w:jc w:val="both"/>
        <w:rPr>
          <w:rFonts w:ascii="Times New Roman" w:hAnsi="Times New Roman" w:cs="Times New Roman"/>
          <w:sz w:val="24"/>
          <w:szCs w:val="24"/>
        </w:rPr>
      </w:pPr>
      <w:r w:rsidRPr="00034579">
        <w:rPr>
          <w:rFonts w:ascii="Times New Roman" w:hAnsi="Times New Roman" w:cs="Times New Roman"/>
          <w:sz w:val="24"/>
          <w:szCs w:val="24"/>
        </w:rPr>
        <w:t>Территориальные органы СФР, взяв на себя полномочия ПФР и ФСС, проверяют, насколько полно, правильно и своевременно страхователи выполняют свои обязанности (</w:t>
      </w:r>
      <w:hyperlink r:id="rId205" w:tgtFrame="_blank" w:history="1">
        <w:r w:rsidRPr="00034579">
          <w:rPr>
            <w:rStyle w:val="a3"/>
            <w:rFonts w:ascii="Times New Roman" w:hAnsi="Times New Roman" w:cs="Times New Roman"/>
            <w:color w:val="auto"/>
            <w:sz w:val="24"/>
            <w:szCs w:val="24"/>
            <w:u w:val="none"/>
          </w:rPr>
          <w:t>п. 1 ч. 4 ст. 18</w:t>
        </w:r>
      </w:hyperlink>
      <w:r w:rsidRPr="00034579">
        <w:rPr>
          <w:rFonts w:ascii="Times New Roman" w:hAnsi="Times New Roman" w:cs="Times New Roman"/>
          <w:sz w:val="24"/>
          <w:szCs w:val="24"/>
        </w:rPr>
        <w:t xml:space="preserve"> Федерального закона от 14.07.2022 </w:t>
      </w:r>
      <w:r>
        <w:rPr>
          <w:rFonts w:ascii="Times New Roman" w:hAnsi="Times New Roman" w:cs="Times New Roman"/>
          <w:sz w:val="24"/>
          <w:szCs w:val="24"/>
        </w:rPr>
        <w:t>№</w:t>
      </w:r>
      <w:r w:rsidRPr="00034579">
        <w:rPr>
          <w:rFonts w:ascii="Times New Roman" w:hAnsi="Times New Roman" w:cs="Times New Roman"/>
          <w:sz w:val="24"/>
          <w:szCs w:val="24"/>
        </w:rPr>
        <w:t xml:space="preserve"> 236-ФЗ). В частности, СФР проверяет полноту и достоверность передачи сведений для назначения и выплаты пособий и возмещения расходов по социальному страхованию (</w:t>
      </w:r>
      <w:proofErr w:type="spellStart"/>
      <w:r>
        <w:fldChar w:fldCharType="begin"/>
      </w:r>
      <w:r>
        <w:instrText>HYPERLINK "http://work.elcode.ru/subscribe/link/?hash=7d3fc59fc1df8145836b034212f1f122&amp;id_send=22673&amp;id_email=17411178&amp;url=https%3A%2F%2Flogin.consultant.ru%2Flink%2F%3Freq%3Ddoc%26amp%3Bbase%3DLAW%26amp%3Bn%3D443761%26amp%3Bdst%3D341%26amp%3Bfield%3D134%26amp%3Bdate%3D28.11.2023&amp;uid_news=2415592&amp;cli=" \t "_blank"</w:instrText>
      </w:r>
      <w:r>
        <w:fldChar w:fldCharType="separate"/>
      </w:r>
      <w:r w:rsidRPr="00034579">
        <w:rPr>
          <w:rStyle w:val="a3"/>
          <w:rFonts w:ascii="Times New Roman" w:hAnsi="Times New Roman" w:cs="Times New Roman"/>
          <w:color w:val="auto"/>
          <w:sz w:val="24"/>
          <w:szCs w:val="24"/>
          <w:u w:val="none"/>
        </w:rPr>
        <w:t>пп</w:t>
      </w:r>
      <w:proofErr w:type="spellEnd"/>
      <w:r w:rsidRPr="00034579">
        <w:rPr>
          <w:rStyle w:val="a3"/>
          <w:rFonts w:ascii="Times New Roman" w:hAnsi="Times New Roman" w:cs="Times New Roman"/>
          <w:color w:val="auto"/>
          <w:sz w:val="24"/>
          <w:szCs w:val="24"/>
          <w:u w:val="none"/>
        </w:rPr>
        <w:t>. 2.1</w:t>
      </w:r>
      <w:r>
        <w:rPr>
          <w:rStyle w:val="a3"/>
          <w:rFonts w:ascii="Times New Roman" w:hAnsi="Times New Roman" w:cs="Times New Roman"/>
          <w:color w:val="auto"/>
          <w:sz w:val="24"/>
          <w:szCs w:val="24"/>
          <w:u w:val="none"/>
        </w:rPr>
        <w:fldChar w:fldCharType="end"/>
      </w:r>
      <w:r w:rsidRPr="00034579">
        <w:rPr>
          <w:rFonts w:ascii="Times New Roman" w:hAnsi="Times New Roman" w:cs="Times New Roman"/>
          <w:sz w:val="24"/>
          <w:szCs w:val="24"/>
        </w:rPr>
        <w:t>, </w:t>
      </w:r>
      <w:hyperlink r:id="rId206" w:tgtFrame="_blank" w:history="1">
        <w:r w:rsidRPr="00034579">
          <w:rPr>
            <w:rStyle w:val="a3"/>
            <w:rFonts w:ascii="Times New Roman" w:hAnsi="Times New Roman" w:cs="Times New Roman"/>
            <w:color w:val="auto"/>
            <w:sz w:val="24"/>
            <w:szCs w:val="24"/>
            <w:u w:val="none"/>
          </w:rPr>
          <w:t>6 ч. 2 ст. 4.1</w:t>
        </w:r>
      </w:hyperlink>
      <w:r w:rsidRPr="00034579">
        <w:rPr>
          <w:rFonts w:ascii="Times New Roman" w:hAnsi="Times New Roman" w:cs="Times New Roman"/>
          <w:sz w:val="24"/>
          <w:szCs w:val="24"/>
        </w:rPr>
        <w:t>, </w:t>
      </w:r>
      <w:hyperlink r:id="rId207" w:tgtFrame="_blank" w:history="1">
        <w:r w:rsidRPr="00034579">
          <w:rPr>
            <w:rStyle w:val="a3"/>
            <w:rFonts w:ascii="Times New Roman" w:hAnsi="Times New Roman" w:cs="Times New Roman"/>
            <w:color w:val="auto"/>
            <w:sz w:val="24"/>
            <w:szCs w:val="24"/>
            <w:u w:val="none"/>
          </w:rPr>
          <w:t>п. 5 ч. 2 ст. 4.2</w:t>
        </w:r>
      </w:hyperlink>
      <w:r w:rsidRPr="00034579">
        <w:rPr>
          <w:rFonts w:ascii="Times New Roman" w:hAnsi="Times New Roman" w:cs="Times New Roman"/>
          <w:sz w:val="24"/>
          <w:szCs w:val="24"/>
        </w:rPr>
        <w:t xml:space="preserve"> Федерального закона от 29.12.2006 </w:t>
      </w:r>
      <w:r>
        <w:rPr>
          <w:rFonts w:ascii="Times New Roman" w:hAnsi="Times New Roman" w:cs="Times New Roman"/>
          <w:sz w:val="24"/>
          <w:szCs w:val="24"/>
        </w:rPr>
        <w:t>№</w:t>
      </w:r>
      <w:r w:rsidRPr="00034579">
        <w:rPr>
          <w:rFonts w:ascii="Times New Roman" w:hAnsi="Times New Roman" w:cs="Times New Roman"/>
          <w:sz w:val="24"/>
          <w:szCs w:val="24"/>
        </w:rPr>
        <w:t xml:space="preserve"> 255-ФЗ, </w:t>
      </w:r>
      <w:hyperlink r:id="rId208" w:tgtFrame="_blank" w:history="1">
        <w:r w:rsidRPr="00034579">
          <w:rPr>
            <w:rStyle w:val="a3"/>
            <w:rFonts w:ascii="Times New Roman" w:hAnsi="Times New Roman" w:cs="Times New Roman"/>
            <w:color w:val="auto"/>
            <w:sz w:val="24"/>
            <w:szCs w:val="24"/>
            <w:u w:val="none"/>
          </w:rPr>
          <w:t>подп. 7</w:t>
        </w:r>
      </w:hyperlink>
      <w:r w:rsidRPr="00034579">
        <w:rPr>
          <w:rFonts w:ascii="Times New Roman" w:hAnsi="Times New Roman" w:cs="Times New Roman"/>
          <w:sz w:val="24"/>
          <w:szCs w:val="24"/>
        </w:rPr>
        <w:t>, </w:t>
      </w:r>
      <w:hyperlink r:id="rId209" w:tgtFrame="_blank" w:history="1">
        <w:r w:rsidRPr="00034579">
          <w:rPr>
            <w:rStyle w:val="a3"/>
            <w:rFonts w:ascii="Times New Roman" w:hAnsi="Times New Roman" w:cs="Times New Roman"/>
            <w:color w:val="auto"/>
            <w:sz w:val="24"/>
            <w:szCs w:val="24"/>
            <w:u w:val="none"/>
          </w:rPr>
          <w:t>20 п. 2 ст. 17</w:t>
        </w:r>
      </w:hyperlink>
      <w:r w:rsidRPr="00034579">
        <w:rPr>
          <w:rFonts w:ascii="Times New Roman" w:hAnsi="Times New Roman" w:cs="Times New Roman"/>
          <w:sz w:val="24"/>
          <w:szCs w:val="24"/>
        </w:rPr>
        <w:t>, </w:t>
      </w:r>
      <w:hyperlink r:id="rId210" w:tgtFrame="_blank" w:history="1">
        <w:r w:rsidRPr="00034579">
          <w:rPr>
            <w:rStyle w:val="a3"/>
            <w:rFonts w:ascii="Times New Roman" w:hAnsi="Times New Roman" w:cs="Times New Roman"/>
            <w:color w:val="auto"/>
            <w:sz w:val="24"/>
            <w:szCs w:val="24"/>
            <w:u w:val="none"/>
          </w:rPr>
          <w:t>подп. 8 п. 2 ст. 18</w:t>
        </w:r>
      </w:hyperlink>
      <w:r w:rsidRPr="00034579">
        <w:rPr>
          <w:rFonts w:ascii="Times New Roman" w:hAnsi="Times New Roman" w:cs="Times New Roman"/>
          <w:sz w:val="24"/>
          <w:szCs w:val="24"/>
        </w:rPr>
        <w:t xml:space="preserve"> Федерального закона от 24.07.1998 </w:t>
      </w:r>
      <w:r>
        <w:rPr>
          <w:rFonts w:ascii="Times New Roman" w:hAnsi="Times New Roman" w:cs="Times New Roman"/>
          <w:sz w:val="24"/>
          <w:szCs w:val="24"/>
        </w:rPr>
        <w:t>№</w:t>
      </w:r>
      <w:r w:rsidRPr="00034579">
        <w:rPr>
          <w:rFonts w:ascii="Times New Roman" w:hAnsi="Times New Roman" w:cs="Times New Roman"/>
          <w:sz w:val="24"/>
          <w:szCs w:val="24"/>
        </w:rPr>
        <w:t xml:space="preserve"> 125-ФЗ).</w:t>
      </w:r>
    </w:p>
    <w:p w14:paraId="5E7860E7" w14:textId="38023055" w:rsidR="00034579" w:rsidRPr="00034579" w:rsidRDefault="00000000" w:rsidP="00034579">
      <w:pPr>
        <w:spacing w:after="0" w:line="240" w:lineRule="auto"/>
        <w:ind w:firstLine="708"/>
        <w:jc w:val="both"/>
        <w:rPr>
          <w:rFonts w:ascii="Times New Roman" w:hAnsi="Times New Roman" w:cs="Times New Roman"/>
          <w:sz w:val="24"/>
          <w:szCs w:val="24"/>
        </w:rPr>
      </w:pPr>
      <w:hyperlink r:id="rId211" w:tgtFrame="_blank" w:history="1">
        <w:r w:rsidR="00034579" w:rsidRPr="00034579">
          <w:rPr>
            <w:rStyle w:val="a3"/>
            <w:rFonts w:ascii="Times New Roman" w:hAnsi="Times New Roman" w:cs="Times New Roman"/>
            <w:color w:val="auto"/>
            <w:sz w:val="24"/>
            <w:szCs w:val="24"/>
            <w:u w:val="none"/>
          </w:rPr>
          <w:t>Приказом</w:t>
        </w:r>
      </w:hyperlink>
      <w:r w:rsidR="00034579" w:rsidRPr="00034579">
        <w:rPr>
          <w:rFonts w:ascii="Times New Roman" w:hAnsi="Times New Roman" w:cs="Times New Roman"/>
          <w:sz w:val="24"/>
          <w:szCs w:val="24"/>
        </w:rPr>
        <w:t xml:space="preserve"> СФР от 30.05.2023 </w:t>
      </w:r>
      <w:r w:rsidR="00034579">
        <w:rPr>
          <w:rFonts w:ascii="Times New Roman" w:hAnsi="Times New Roman" w:cs="Times New Roman"/>
          <w:sz w:val="24"/>
          <w:szCs w:val="24"/>
        </w:rPr>
        <w:t>№</w:t>
      </w:r>
      <w:r w:rsidR="00034579" w:rsidRPr="00034579">
        <w:rPr>
          <w:rFonts w:ascii="Times New Roman" w:hAnsi="Times New Roman" w:cs="Times New Roman"/>
          <w:sz w:val="24"/>
          <w:szCs w:val="24"/>
        </w:rPr>
        <w:t xml:space="preserve"> 932 утверждены новые формы документов, используемых СФР для оформления камеральных и выездных проверок.</w:t>
      </w:r>
    </w:p>
    <w:p w14:paraId="4B2A54D6" w14:textId="77777777" w:rsidR="00034579" w:rsidRPr="00034579" w:rsidRDefault="00034579" w:rsidP="00034579">
      <w:pPr>
        <w:spacing w:after="0" w:line="240" w:lineRule="auto"/>
        <w:jc w:val="both"/>
        <w:rPr>
          <w:rFonts w:ascii="Times New Roman" w:hAnsi="Times New Roman" w:cs="Times New Roman"/>
          <w:sz w:val="24"/>
          <w:szCs w:val="24"/>
        </w:rPr>
      </w:pPr>
      <w:r w:rsidRPr="00034579">
        <w:rPr>
          <w:rFonts w:ascii="Times New Roman" w:hAnsi="Times New Roman" w:cs="Times New Roman"/>
          <w:sz w:val="24"/>
          <w:szCs w:val="24"/>
        </w:rPr>
        <w:t>Приказ содержит 13 форм документов, в том числе:</w:t>
      </w:r>
    </w:p>
    <w:p w14:paraId="32056431" w14:textId="77777777" w:rsidR="00034579" w:rsidRPr="00034579" w:rsidRDefault="00034579" w:rsidP="00034579">
      <w:pPr>
        <w:numPr>
          <w:ilvl w:val="0"/>
          <w:numId w:val="19"/>
        </w:numPr>
        <w:spacing w:after="0" w:line="240" w:lineRule="auto"/>
        <w:jc w:val="both"/>
        <w:rPr>
          <w:rFonts w:ascii="Times New Roman" w:hAnsi="Times New Roman" w:cs="Times New Roman"/>
          <w:sz w:val="24"/>
          <w:szCs w:val="24"/>
        </w:rPr>
      </w:pPr>
      <w:r w:rsidRPr="00034579">
        <w:rPr>
          <w:rFonts w:ascii="Times New Roman" w:hAnsi="Times New Roman" w:cs="Times New Roman"/>
          <w:sz w:val="24"/>
          <w:szCs w:val="24"/>
        </w:rPr>
        <w:t>форму решения о проведении выездной проверки;</w:t>
      </w:r>
    </w:p>
    <w:p w14:paraId="13E18C76" w14:textId="77777777" w:rsidR="00034579" w:rsidRPr="00034579" w:rsidRDefault="00034579" w:rsidP="00034579">
      <w:pPr>
        <w:numPr>
          <w:ilvl w:val="0"/>
          <w:numId w:val="19"/>
        </w:numPr>
        <w:spacing w:after="0" w:line="240" w:lineRule="auto"/>
        <w:jc w:val="both"/>
        <w:rPr>
          <w:rFonts w:ascii="Times New Roman" w:hAnsi="Times New Roman" w:cs="Times New Roman"/>
          <w:sz w:val="24"/>
          <w:szCs w:val="24"/>
        </w:rPr>
      </w:pPr>
      <w:r w:rsidRPr="00034579">
        <w:rPr>
          <w:rFonts w:ascii="Times New Roman" w:hAnsi="Times New Roman" w:cs="Times New Roman"/>
          <w:sz w:val="24"/>
          <w:szCs w:val="24"/>
        </w:rPr>
        <w:t>формы актов камеральной и выездной проверок;</w:t>
      </w:r>
    </w:p>
    <w:p w14:paraId="4ED64A7B" w14:textId="77777777" w:rsidR="00034579" w:rsidRPr="00034579" w:rsidRDefault="00034579" w:rsidP="00034579">
      <w:pPr>
        <w:numPr>
          <w:ilvl w:val="0"/>
          <w:numId w:val="19"/>
        </w:numPr>
        <w:spacing w:after="0" w:line="240" w:lineRule="auto"/>
        <w:jc w:val="both"/>
        <w:rPr>
          <w:rFonts w:ascii="Times New Roman" w:hAnsi="Times New Roman" w:cs="Times New Roman"/>
          <w:sz w:val="24"/>
          <w:szCs w:val="24"/>
        </w:rPr>
      </w:pPr>
      <w:r w:rsidRPr="00034579">
        <w:rPr>
          <w:rFonts w:ascii="Times New Roman" w:hAnsi="Times New Roman" w:cs="Times New Roman"/>
          <w:sz w:val="24"/>
          <w:szCs w:val="24"/>
        </w:rPr>
        <w:t>форму решения о привлечении страхователя к ответственности;</w:t>
      </w:r>
    </w:p>
    <w:p w14:paraId="0DF432B1" w14:textId="77777777" w:rsidR="00034579" w:rsidRPr="00034579" w:rsidRDefault="00034579" w:rsidP="00034579">
      <w:pPr>
        <w:numPr>
          <w:ilvl w:val="0"/>
          <w:numId w:val="19"/>
        </w:numPr>
        <w:spacing w:after="0" w:line="240" w:lineRule="auto"/>
        <w:jc w:val="both"/>
        <w:rPr>
          <w:rFonts w:ascii="Times New Roman" w:hAnsi="Times New Roman" w:cs="Times New Roman"/>
          <w:sz w:val="24"/>
          <w:szCs w:val="24"/>
        </w:rPr>
      </w:pPr>
      <w:r w:rsidRPr="00034579">
        <w:rPr>
          <w:rFonts w:ascii="Times New Roman" w:hAnsi="Times New Roman" w:cs="Times New Roman"/>
          <w:sz w:val="24"/>
          <w:szCs w:val="24"/>
        </w:rPr>
        <w:t>формы решений о приостановлении и возобновлении проведения выездной проверки и др.</w:t>
      </w:r>
    </w:p>
    <w:p w14:paraId="6C497A41" w14:textId="01A6D03D" w:rsidR="00034579" w:rsidRDefault="00034579" w:rsidP="00034579">
      <w:pPr>
        <w:spacing w:after="0" w:line="240" w:lineRule="auto"/>
        <w:ind w:firstLine="360"/>
        <w:jc w:val="both"/>
        <w:rPr>
          <w:rFonts w:ascii="Times New Roman" w:hAnsi="Times New Roman" w:cs="Times New Roman"/>
          <w:sz w:val="24"/>
          <w:szCs w:val="24"/>
        </w:rPr>
      </w:pPr>
      <w:r w:rsidRPr="00034579">
        <w:rPr>
          <w:rFonts w:ascii="Times New Roman" w:hAnsi="Times New Roman" w:cs="Times New Roman"/>
          <w:sz w:val="24"/>
          <w:szCs w:val="24"/>
        </w:rPr>
        <w:t>Основное отличие новых форм в том, что они издаются от лица СФР, а не ФСС. </w:t>
      </w:r>
      <w:hyperlink r:id="rId212" w:tgtFrame="_blank" w:history="1">
        <w:r w:rsidRPr="00034579">
          <w:rPr>
            <w:rStyle w:val="a3"/>
            <w:rFonts w:ascii="Times New Roman" w:hAnsi="Times New Roman" w:cs="Times New Roman"/>
            <w:b/>
            <w:bCs/>
            <w:color w:val="auto"/>
            <w:sz w:val="24"/>
            <w:szCs w:val="24"/>
            <w:u w:val="none"/>
          </w:rPr>
          <w:t>Приказ</w:t>
        </w:r>
      </w:hyperlink>
      <w:r w:rsidRPr="00034579">
        <w:rPr>
          <w:rFonts w:ascii="Times New Roman" w:hAnsi="Times New Roman" w:cs="Times New Roman"/>
          <w:b/>
          <w:bCs/>
          <w:sz w:val="24"/>
          <w:szCs w:val="24"/>
        </w:rPr>
        <w:t> СФР от 30.05.2023 № 932 вступает в силу с 4 декабря 2023 года</w:t>
      </w:r>
      <w:r w:rsidRPr="00034579">
        <w:rPr>
          <w:rFonts w:ascii="Times New Roman" w:hAnsi="Times New Roman" w:cs="Times New Roman"/>
          <w:sz w:val="24"/>
          <w:szCs w:val="24"/>
        </w:rPr>
        <w:t>, а </w:t>
      </w:r>
      <w:hyperlink r:id="rId213" w:tgtFrame="_blank" w:history="1">
        <w:r w:rsidRPr="00034579">
          <w:rPr>
            <w:rStyle w:val="a3"/>
            <w:rFonts w:ascii="Times New Roman" w:hAnsi="Times New Roman" w:cs="Times New Roman"/>
            <w:color w:val="auto"/>
            <w:sz w:val="24"/>
            <w:szCs w:val="24"/>
            <w:u w:val="none"/>
          </w:rPr>
          <w:t>Приказ</w:t>
        </w:r>
      </w:hyperlink>
      <w:r w:rsidRPr="00034579">
        <w:rPr>
          <w:rFonts w:ascii="Times New Roman" w:hAnsi="Times New Roman" w:cs="Times New Roman"/>
          <w:sz w:val="24"/>
          <w:szCs w:val="24"/>
        </w:rPr>
        <w:t xml:space="preserve"> ФСС РФ от 27.12.2021 </w:t>
      </w:r>
      <w:r>
        <w:rPr>
          <w:rFonts w:ascii="Times New Roman" w:hAnsi="Times New Roman" w:cs="Times New Roman"/>
          <w:sz w:val="24"/>
          <w:szCs w:val="24"/>
        </w:rPr>
        <w:t>№</w:t>
      </w:r>
      <w:r w:rsidRPr="00034579">
        <w:rPr>
          <w:rFonts w:ascii="Times New Roman" w:hAnsi="Times New Roman" w:cs="Times New Roman"/>
          <w:sz w:val="24"/>
          <w:szCs w:val="24"/>
        </w:rPr>
        <w:t xml:space="preserve"> 594, которым ранее были утверждены аналогичные формы документов, </w:t>
      </w:r>
      <w:hyperlink r:id="rId214" w:tgtFrame="_blank" w:history="1">
        <w:r w:rsidRPr="00034579">
          <w:rPr>
            <w:rStyle w:val="a3"/>
            <w:rFonts w:ascii="Times New Roman" w:hAnsi="Times New Roman" w:cs="Times New Roman"/>
            <w:color w:val="auto"/>
            <w:sz w:val="24"/>
            <w:szCs w:val="24"/>
            <w:u w:val="none"/>
          </w:rPr>
          <w:t>утрачивает</w:t>
        </w:r>
      </w:hyperlink>
      <w:r w:rsidRPr="00034579">
        <w:rPr>
          <w:rFonts w:ascii="Times New Roman" w:hAnsi="Times New Roman" w:cs="Times New Roman"/>
          <w:sz w:val="24"/>
          <w:szCs w:val="24"/>
        </w:rPr>
        <w:t> силу.</w:t>
      </w:r>
    </w:p>
    <w:p w14:paraId="550038F2" w14:textId="77777777" w:rsidR="00034579" w:rsidRDefault="00034579" w:rsidP="00034579">
      <w:pPr>
        <w:spacing w:after="0" w:line="240" w:lineRule="auto"/>
        <w:ind w:firstLine="360"/>
        <w:jc w:val="both"/>
        <w:rPr>
          <w:rFonts w:ascii="Times New Roman" w:hAnsi="Times New Roman" w:cs="Times New Roman"/>
          <w:sz w:val="24"/>
          <w:szCs w:val="24"/>
        </w:rPr>
      </w:pPr>
    </w:p>
    <w:tbl>
      <w:tblPr>
        <w:tblW w:w="9000" w:type="dxa"/>
        <w:shd w:val="clear" w:color="auto" w:fill="FFFFFF"/>
        <w:tblCellMar>
          <w:left w:w="0" w:type="dxa"/>
          <w:right w:w="0" w:type="dxa"/>
        </w:tblCellMar>
        <w:tblLook w:val="04A0" w:firstRow="1" w:lastRow="0" w:firstColumn="1" w:lastColumn="0" w:noHBand="0" w:noVBand="1"/>
      </w:tblPr>
      <w:tblGrid>
        <w:gridCol w:w="9000"/>
      </w:tblGrid>
      <w:tr w:rsidR="00AC292C" w:rsidRPr="00AC292C" w14:paraId="19B3386D" w14:textId="77777777" w:rsidTr="00AC292C">
        <w:tc>
          <w:tcPr>
            <w:tcW w:w="9000" w:type="dxa"/>
            <w:shd w:val="clear" w:color="auto" w:fill="FFFFFF"/>
            <w:vAlign w:val="center"/>
            <w:hideMark/>
          </w:tcPr>
          <w:p w14:paraId="478A24D1" w14:textId="04B63E44" w:rsidR="00AC292C" w:rsidRPr="00AC292C" w:rsidRDefault="00034579" w:rsidP="00AC292C">
            <w:pPr>
              <w:spacing w:after="0" w:line="240" w:lineRule="auto"/>
              <w:ind w:firstLine="360"/>
              <w:jc w:val="both"/>
              <w:rPr>
                <w:rFonts w:ascii="Times New Roman" w:hAnsi="Times New Roman" w:cs="Times New Roman"/>
                <w:b/>
                <w:bCs/>
                <w:sz w:val="24"/>
                <w:szCs w:val="24"/>
              </w:rPr>
            </w:pPr>
            <w:r w:rsidRPr="00034579">
              <w:rPr>
                <w:rFonts w:ascii="Times New Roman" w:hAnsi="Times New Roman" w:cs="Times New Roman"/>
                <w:b/>
                <w:bCs/>
                <w:sz w:val="24"/>
                <w:szCs w:val="24"/>
              </w:rPr>
              <w:t xml:space="preserve">27. </w:t>
            </w:r>
            <w:hyperlink r:id="rId215" w:tgtFrame="_blank" w:history="1">
              <w:r w:rsidR="00E90657" w:rsidRPr="00E90657">
                <w:rPr>
                  <w:rFonts w:ascii="Times New Roman" w:hAnsi="Times New Roman" w:cs="Times New Roman"/>
                  <w:b/>
                  <w:bCs/>
                  <w:sz w:val="24"/>
                  <w:szCs w:val="24"/>
                </w:rPr>
                <w:t>Ш</w:t>
              </w:r>
              <w:r w:rsidR="00AC292C" w:rsidRPr="00AC292C">
                <w:rPr>
                  <w:rStyle w:val="a3"/>
                  <w:rFonts w:ascii="Times New Roman" w:hAnsi="Times New Roman" w:cs="Times New Roman"/>
                  <w:b/>
                  <w:bCs/>
                  <w:color w:val="auto"/>
                  <w:sz w:val="24"/>
                  <w:szCs w:val="24"/>
                  <w:u w:val="none"/>
                </w:rPr>
                <w:t>траф за несоблюдение условий коллективного договора в части охраны труда «вредников» будет больше, чем штрафы за несоблюдение иных условий коллективного договора</w:t>
              </w:r>
            </w:hyperlink>
            <w:r w:rsidR="00AC292C">
              <w:rPr>
                <w:rFonts w:ascii="Times New Roman" w:hAnsi="Times New Roman" w:cs="Times New Roman"/>
                <w:b/>
                <w:bCs/>
                <w:sz w:val="24"/>
                <w:szCs w:val="24"/>
              </w:rPr>
              <w:t>.</w:t>
            </w:r>
          </w:p>
        </w:tc>
      </w:tr>
      <w:tr w:rsidR="00AC292C" w:rsidRPr="00AC292C" w14:paraId="6B40C78D" w14:textId="77777777" w:rsidTr="00AC292C">
        <w:tc>
          <w:tcPr>
            <w:tcW w:w="9000" w:type="dxa"/>
            <w:shd w:val="clear" w:color="auto" w:fill="FFFFFF"/>
            <w:vAlign w:val="center"/>
            <w:hideMark/>
          </w:tcPr>
          <w:p w14:paraId="5BD3E68E" w14:textId="77777777" w:rsidR="00AC292C" w:rsidRPr="00AC292C" w:rsidRDefault="00AC292C" w:rsidP="00AC292C">
            <w:pPr>
              <w:spacing w:after="0" w:line="240" w:lineRule="auto"/>
              <w:ind w:firstLine="360"/>
              <w:jc w:val="both"/>
              <w:rPr>
                <w:rFonts w:ascii="Times New Roman" w:hAnsi="Times New Roman" w:cs="Times New Roman"/>
                <w:b/>
                <w:bCs/>
                <w:sz w:val="24"/>
                <w:szCs w:val="24"/>
              </w:rPr>
            </w:pPr>
          </w:p>
        </w:tc>
      </w:tr>
      <w:tr w:rsidR="00AC292C" w:rsidRPr="00AC292C" w14:paraId="3198B596" w14:textId="77777777" w:rsidTr="00AC292C">
        <w:tc>
          <w:tcPr>
            <w:tcW w:w="9000" w:type="dxa"/>
            <w:shd w:val="clear" w:color="auto" w:fill="FFFFFF"/>
            <w:vAlign w:val="center"/>
            <w:hideMark/>
          </w:tcPr>
          <w:p w14:paraId="099E3E6B" w14:textId="77777777" w:rsidR="00E90657" w:rsidRDefault="00E90657" w:rsidP="00AC292C">
            <w:pPr>
              <w:spacing w:after="0" w:line="240" w:lineRule="auto"/>
              <w:ind w:firstLine="360"/>
              <w:jc w:val="both"/>
              <w:rPr>
                <w:rFonts w:ascii="Times New Roman" w:hAnsi="Times New Roman" w:cs="Times New Roman"/>
                <w:sz w:val="24"/>
                <w:szCs w:val="24"/>
              </w:rPr>
            </w:pPr>
          </w:p>
          <w:p w14:paraId="2F3450A1" w14:textId="75278ECD" w:rsidR="00AC292C" w:rsidRPr="00AC292C" w:rsidRDefault="00AC292C" w:rsidP="00AC292C">
            <w:pPr>
              <w:spacing w:after="0" w:line="240" w:lineRule="auto"/>
              <w:ind w:firstLine="360"/>
              <w:jc w:val="both"/>
              <w:rPr>
                <w:rFonts w:ascii="Times New Roman" w:hAnsi="Times New Roman" w:cs="Times New Roman"/>
                <w:sz w:val="24"/>
                <w:szCs w:val="24"/>
              </w:rPr>
            </w:pPr>
            <w:r w:rsidRPr="00AC292C">
              <w:rPr>
                <w:rFonts w:ascii="Times New Roman" w:hAnsi="Times New Roman" w:cs="Times New Roman"/>
                <w:sz w:val="24"/>
                <w:szCs w:val="24"/>
              </w:rPr>
              <w:t>За несоблюдение работодателем обязательств, установленных коллективным договором, в КоАП РФ предусмотрена ответственность в виде предупреждения или штрафа от 3 000 руб. до 5 000 руб. (</w:t>
            </w:r>
            <w:hyperlink r:id="rId216" w:tgtFrame="_blank" w:history="1">
              <w:r w:rsidRPr="00AC292C">
                <w:rPr>
                  <w:rStyle w:val="a3"/>
                  <w:rFonts w:ascii="Times New Roman" w:hAnsi="Times New Roman" w:cs="Times New Roman"/>
                  <w:color w:val="auto"/>
                  <w:sz w:val="24"/>
                  <w:szCs w:val="24"/>
                  <w:u w:val="none"/>
                </w:rPr>
                <w:t>ст. 5.31</w:t>
              </w:r>
            </w:hyperlink>
            <w:r w:rsidRPr="00AC292C">
              <w:rPr>
                <w:rFonts w:ascii="Times New Roman" w:hAnsi="Times New Roman" w:cs="Times New Roman"/>
                <w:sz w:val="24"/>
                <w:szCs w:val="24"/>
              </w:rPr>
              <w:t> КоАП РФ).</w:t>
            </w:r>
          </w:p>
          <w:p w14:paraId="0505F341" w14:textId="6EFAA5D8" w:rsidR="00AC292C" w:rsidRPr="00AC292C" w:rsidRDefault="00000000" w:rsidP="00AC292C">
            <w:pPr>
              <w:spacing w:after="0" w:line="240" w:lineRule="auto"/>
              <w:ind w:firstLine="360"/>
              <w:jc w:val="both"/>
              <w:rPr>
                <w:rFonts w:ascii="Times New Roman" w:hAnsi="Times New Roman" w:cs="Times New Roman"/>
                <w:b/>
                <w:bCs/>
                <w:sz w:val="24"/>
                <w:szCs w:val="24"/>
              </w:rPr>
            </w:pPr>
            <w:hyperlink r:id="rId217" w:tgtFrame="_blank" w:history="1">
              <w:r w:rsidR="00AC292C" w:rsidRPr="00AC292C">
                <w:rPr>
                  <w:rStyle w:val="a3"/>
                  <w:rFonts w:ascii="Times New Roman" w:hAnsi="Times New Roman" w:cs="Times New Roman"/>
                  <w:color w:val="auto"/>
                  <w:sz w:val="24"/>
                  <w:szCs w:val="24"/>
                  <w:u w:val="none"/>
                </w:rPr>
                <w:t>Федеральный закон</w:t>
              </w:r>
            </w:hyperlink>
            <w:r w:rsidR="00AC292C" w:rsidRPr="00AC292C">
              <w:rPr>
                <w:rFonts w:ascii="Times New Roman" w:hAnsi="Times New Roman" w:cs="Times New Roman"/>
                <w:sz w:val="24"/>
                <w:szCs w:val="24"/>
              </w:rPr>
              <w:t xml:space="preserve"> от 27.11.2023 </w:t>
            </w:r>
            <w:r w:rsidR="00AC292C">
              <w:rPr>
                <w:rFonts w:ascii="Times New Roman" w:hAnsi="Times New Roman" w:cs="Times New Roman"/>
                <w:sz w:val="24"/>
                <w:szCs w:val="24"/>
              </w:rPr>
              <w:t>№</w:t>
            </w:r>
            <w:r w:rsidR="00AC292C" w:rsidRPr="00AC292C">
              <w:rPr>
                <w:rFonts w:ascii="Times New Roman" w:hAnsi="Times New Roman" w:cs="Times New Roman"/>
                <w:sz w:val="24"/>
                <w:szCs w:val="24"/>
              </w:rPr>
              <w:t xml:space="preserve"> 559-ФЗ вносит изменение в </w:t>
            </w:r>
            <w:hyperlink r:id="rId218" w:tgtFrame="_blank" w:history="1">
              <w:r w:rsidR="00AC292C" w:rsidRPr="00AC292C">
                <w:rPr>
                  <w:rStyle w:val="a3"/>
                  <w:rFonts w:ascii="Times New Roman" w:hAnsi="Times New Roman" w:cs="Times New Roman"/>
                  <w:color w:val="auto"/>
                  <w:sz w:val="24"/>
                  <w:szCs w:val="24"/>
                  <w:u w:val="none"/>
                </w:rPr>
                <w:t>ст. 5.31</w:t>
              </w:r>
            </w:hyperlink>
            <w:r w:rsidR="00AC292C" w:rsidRPr="00AC292C">
              <w:rPr>
                <w:rFonts w:ascii="Times New Roman" w:hAnsi="Times New Roman" w:cs="Times New Roman"/>
                <w:sz w:val="24"/>
                <w:szCs w:val="24"/>
              </w:rPr>
              <w:t xml:space="preserve"> КоАП РФ </w:t>
            </w:r>
            <w:r w:rsidR="00AC292C" w:rsidRPr="00AC292C">
              <w:rPr>
                <w:rFonts w:ascii="Times New Roman" w:hAnsi="Times New Roman" w:cs="Times New Roman"/>
                <w:b/>
                <w:bCs/>
                <w:sz w:val="24"/>
                <w:szCs w:val="24"/>
              </w:rPr>
              <w:t>с 8 декабря 2023 года.</w:t>
            </w:r>
          </w:p>
          <w:p w14:paraId="5051B205" w14:textId="09BF00F6" w:rsidR="00AC292C" w:rsidRPr="00AC292C" w:rsidRDefault="00AC292C" w:rsidP="00AC292C">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В</w:t>
            </w:r>
            <w:r w:rsidRPr="00AC292C">
              <w:rPr>
                <w:rFonts w:ascii="Times New Roman" w:hAnsi="Times New Roman" w:cs="Times New Roman"/>
                <w:sz w:val="24"/>
                <w:szCs w:val="24"/>
              </w:rPr>
              <w:t xml:space="preserve"> случае нарушения условий коллективного договора именно в части охраны труда работников, занятых на работах с вредными или опасными условиями труда (в том числе на подземных работах), </w:t>
            </w:r>
            <w:hyperlink r:id="rId219" w:tgtFrame="_blank" w:history="1">
              <w:r w:rsidRPr="00AC292C">
                <w:rPr>
                  <w:rStyle w:val="a3"/>
                  <w:rFonts w:ascii="Times New Roman" w:hAnsi="Times New Roman" w:cs="Times New Roman"/>
                  <w:color w:val="auto"/>
                  <w:sz w:val="24"/>
                  <w:szCs w:val="24"/>
                  <w:u w:val="none"/>
                </w:rPr>
                <w:t>административная ответственность</w:t>
              </w:r>
            </w:hyperlink>
            <w:r w:rsidRPr="00AC292C">
              <w:rPr>
                <w:rFonts w:ascii="Times New Roman" w:hAnsi="Times New Roman" w:cs="Times New Roman"/>
                <w:sz w:val="24"/>
                <w:szCs w:val="24"/>
              </w:rPr>
              <w:t> для работодателя наступит в виде:</w:t>
            </w:r>
          </w:p>
          <w:p w14:paraId="69274680" w14:textId="77777777" w:rsidR="00AC292C" w:rsidRPr="00AC292C" w:rsidRDefault="00AC292C" w:rsidP="00AC292C">
            <w:pPr>
              <w:spacing w:after="0" w:line="240" w:lineRule="auto"/>
              <w:ind w:firstLine="360"/>
              <w:jc w:val="both"/>
              <w:rPr>
                <w:rFonts w:ascii="Times New Roman" w:hAnsi="Times New Roman" w:cs="Times New Roman"/>
                <w:sz w:val="24"/>
                <w:szCs w:val="24"/>
              </w:rPr>
            </w:pPr>
            <w:r w:rsidRPr="00AC292C">
              <w:rPr>
                <w:rFonts w:ascii="Times New Roman" w:hAnsi="Times New Roman" w:cs="Times New Roman"/>
                <w:sz w:val="24"/>
                <w:szCs w:val="24"/>
              </w:rPr>
              <w:t>– предупреждения;</w:t>
            </w:r>
          </w:p>
          <w:p w14:paraId="22C890CA" w14:textId="77777777" w:rsidR="00AC292C" w:rsidRPr="00AC292C" w:rsidRDefault="00AC292C" w:rsidP="00AC292C">
            <w:pPr>
              <w:spacing w:after="0" w:line="240" w:lineRule="auto"/>
              <w:ind w:firstLine="360"/>
              <w:jc w:val="both"/>
              <w:rPr>
                <w:rFonts w:ascii="Times New Roman" w:hAnsi="Times New Roman" w:cs="Times New Roman"/>
                <w:sz w:val="24"/>
                <w:szCs w:val="24"/>
              </w:rPr>
            </w:pPr>
            <w:r w:rsidRPr="00AC292C">
              <w:rPr>
                <w:rFonts w:ascii="Times New Roman" w:hAnsi="Times New Roman" w:cs="Times New Roman"/>
                <w:sz w:val="24"/>
                <w:szCs w:val="24"/>
              </w:rPr>
              <w:t>– либо штрафа в размере от 6 000 руб. до 10 000 руб.</w:t>
            </w:r>
          </w:p>
          <w:p w14:paraId="0DBC8EFF" w14:textId="77777777" w:rsidR="00AC292C" w:rsidRDefault="00AC292C" w:rsidP="00AC292C">
            <w:pPr>
              <w:spacing w:after="0" w:line="240" w:lineRule="auto"/>
              <w:ind w:firstLine="360"/>
              <w:jc w:val="both"/>
              <w:rPr>
                <w:rFonts w:ascii="Times New Roman" w:hAnsi="Times New Roman" w:cs="Times New Roman"/>
                <w:sz w:val="24"/>
                <w:szCs w:val="24"/>
              </w:rPr>
            </w:pPr>
            <w:r w:rsidRPr="00AC292C">
              <w:rPr>
                <w:rFonts w:ascii="Times New Roman" w:hAnsi="Times New Roman" w:cs="Times New Roman"/>
                <w:sz w:val="24"/>
                <w:szCs w:val="24"/>
              </w:rPr>
              <w:t>При нарушении условий коллективного договора во всех остальных случаях административное наказание остается </w:t>
            </w:r>
            <w:hyperlink r:id="rId220" w:tgtFrame="_blank" w:history="1">
              <w:r w:rsidRPr="00AC292C">
                <w:rPr>
                  <w:rStyle w:val="a3"/>
                  <w:rFonts w:ascii="Times New Roman" w:hAnsi="Times New Roman" w:cs="Times New Roman"/>
                  <w:color w:val="auto"/>
                  <w:sz w:val="24"/>
                  <w:szCs w:val="24"/>
                  <w:u w:val="none"/>
                </w:rPr>
                <w:t>прежним</w:t>
              </w:r>
            </w:hyperlink>
            <w:r w:rsidRPr="00AC292C">
              <w:rPr>
                <w:rFonts w:ascii="Times New Roman" w:hAnsi="Times New Roman" w:cs="Times New Roman"/>
                <w:sz w:val="24"/>
                <w:szCs w:val="24"/>
              </w:rPr>
              <w:t>.</w:t>
            </w:r>
          </w:p>
          <w:p w14:paraId="7A58F3C6" w14:textId="77777777" w:rsidR="000C0F28" w:rsidRDefault="000C0F28" w:rsidP="00AC292C">
            <w:pPr>
              <w:spacing w:after="0" w:line="240" w:lineRule="auto"/>
              <w:ind w:firstLine="360"/>
              <w:jc w:val="both"/>
              <w:rPr>
                <w:rFonts w:ascii="Times New Roman" w:hAnsi="Times New Roman" w:cs="Times New Roman"/>
                <w:sz w:val="24"/>
                <w:szCs w:val="24"/>
              </w:rPr>
            </w:pPr>
          </w:p>
          <w:p w14:paraId="03676BA1" w14:textId="49CBB288" w:rsidR="000C0F28" w:rsidRPr="00AC292C" w:rsidRDefault="000C0F28" w:rsidP="00AC292C">
            <w:pPr>
              <w:spacing w:after="0" w:line="240" w:lineRule="auto"/>
              <w:ind w:firstLine="360"/>
              <w:jc w:val="both"/>
              <w:rPr>
                <w:rFonts w:ascii="Times New Roman" w:hAnsi="Times New Roman" w:cs="Times New Roman"/>
                <w:b/>
                <w:bCs/>
                <w:sz w:val="24"/>
                <w:szCs w:val="24"/>
              </w:rPr>
            </w:pPr>
            <w:r w:rsidRPr="000C0F28">
              <w:rPr>
                <w:rFonts w:ascii="Times New Roman" w:hAnsi="Times New Roman" w:cs="Times New Roman"/>
                <w:b/>
                <w:bCs/>
                <w:sz w:val="24"/>
                <w:szCs w:val="24"/>
              </w:rPr>
              <w:t>28.</w:t>
            </w:r>
            <w:r>
              <w:rPr>
                <w:rFonts w:ascii="Times New Roman" w:hAnsi="Times New Roman" w:cs="Times New Roman"/>
                <w:b/>
                <w:bCs/>
                <w:sz w:val="24"/>
                <w:szCs w:val="24"/>
              </w:rPr>
              <w:t xml:space="preserve"> Как действовать работодателю в случае, если принятый на основную работу дистанционный работник уже имеет основное место работы.</w:t>
            </w:r>
          </w:p>
        </w:tc>
      </w:tr>
    </w:tbl>
    <w:p w14:paraId="7615304C" w14:textId="0A138A0B" w:rsidR="00034579" w:rsidRDefault="00034579" w:rsidP="00034579">
      <w:pPr>
        <w:spacing w:after="0" w:line="240" w:lineRule="auto"/>
        <w:ind w:firstLine="360"/>
        <w:jc w:val="both"/>
        <w:rPr>
          <w:rFonts w:ascii="Times New Roman" w:hAnsi="Times New Roman" w:cs="Times New Roman"/>
          <w:sz w:val="24"/>
          <w:szCs w:val="24"/>
        </w:rPr>
      </w:pPr>
    </w:p>
    <w:p w14:paraId="7953D858" w14:textId="71195508" w:rsidR="000C0F28" w:rsidRPr="000C0F28" w:rsidRDefault="000C0F28" w:rsidP="000C0F28">
      <w:pPr>
        <w:spacing w:after="0" w:line="240" w:lineRule="auto"/>
        <w:ind w:firstLine="360"/>
        <w:jc w:val="both"/>
        <w:rPr>
          <w:rFonts w:ascii="Times New Roman" w:hAnsi="Times New Roman" w:cs="Times New Roman"/>
          <w:sz w:val="24"/>
          <w:szCs w:val="24"/>
        </w:rPr>
      </w:pPr>
      <w:r w:rsidRPr="000C0F28">
        <w:rPr>
          <w:rFonts w:ascii="Times New Roman" w:hAnsi="Times New Roman" w:cs="Times New Roman"/>
          <w:sz w:val="24"/>
          <w:szCs w:val="24"/>
        </w:rPr>
        <w:t>Основная работа – работа по трудовому договору, в котором нет условия о совместительстве. По месту основной работы хранится трудовая книжка (</w:t>
      </w:r>
      <w:hyperlink r:id="rId221" w:tgtFrame="_blank" w:history="1">
        <w:r w:rsidRPr="000C0F28">
          <w:rPr>
            <w:rStyle w:val="a3"/>
            <w:rFonts w:ascii="Times New Roman" w:hAnsi="Times New Roman" w:cs="Times New Roman"/>
            <w:color w:val="auto"/>
            <w:sz w:val="24"/>
            <w:szCs w:val="24"/>
            <w:u w:val="none"/>
          </w:rPr>
          <w:t>ст. 66</w:t>
        </w:r>
      </w:hyperlink>
      <w:r w:rsidRPr="000C0F28">
        <w:rPr>
          <w:rFonts w:ascii="Times New Roman" w:hAnsi="Times New Roman" w:cs="Times New Roman"/>
          <w:sz w:val="24"/>
          <w:szCs w:val="24"/>
        </w:rPr>
        <w:t>, </w:t>
      </w:r>
      <w:hyperlink r:id="rId222" w:tgtFrame="_blank" w:history="1">
        <w:r w:rsidRPr="000C0F28">
          <w:rPr>
            <w:rStyle w:val="a3"/>
            <w:rFonts w:ascii="Times New Roman" w:hAnsi="Times New Roman" w:cs="Times New Roman"/>
            <w:color w:val="auto"/>
            <w:sz w:val="24"/>
            <w:szCs w:val="24"/>
            <w:u w:val="none"/>
          </w:rPr>
          <w:t>282</w:t>
        </w:r>
      </w:hyperlink>
      <w:r w:rsidRPr="000C0F28">
        <w:rPr>
          <w:rFonts w:ascii="Times New Roman" w:hAnsi="Times New Roman" w:cs="Times New Roman"/>
          <w:sz w:val="24"/>
          <w:szCs w:val="24"/>
        </w:rPr>
        <w:t> ТК РФ). Основное место работы может быть только одно (</w:t>
      </w:r>
      <w:hyperlink r:id="rId223" w:tgtFrame="_blank" w:history="1">
        <w:r w:rsidRPr="000C0F28">
          <w:rPr>
            <w:rStyle w:val="a3"/>
            <w:rFonts w:ascii="Times New Roman" w:hAnsi="Times New Roman" w:cs="Times New Roman"/>
            <w:color w:val="auto"/>
            <w:sz w:val="24"/>
            <w:szCs w:val="24"/>
            <w:u w:val="none"/>
          </w:rPr>
          <w:t>Письмо</w:t>
        </w:r>
      </w:hyperlink>
      <w:r w:rsidRPr="000C0F28">
        <w:rPr>
          <w:rFonts w:ascii="Times New Roman" w:hAnsi="Times New Roman" w:cs="Times New Roman"/>
          <w:sz w:val="24"/>
          <w:szCs w:val="24"/>
        </w:rPr>
        <w:t xml:space="preserve"> Минтруда от 15.09.2016 </w:t>
      </w:r>
      <w:r>
        <w:rPr>
          <w:rFonts w:ascii="Times New Roman" w:hAnsi="Times New Roman" w:cs="Times New Roman"/>
          <w:sz w:val="24"/>
          <w:szCs w:val="24"/>
        </w:rPr>
        <w:t>№</w:t>
      </w:r>
      <w:r w:rsidRPr="000C0F28">
        <w:rPr>
          <w:rFonts w:ascii="Times New Roman" w:hAnsi="Times New Roman" w:cs="Times New Roman"/>
          <w:sz w:val="24"/>
          <w:szCs w:val="24"/>
        </w:rPr>
        <w:t xml:space="preserve"> 14-2/В-880).</w:t>
      </w:r>
    </w:p>
    <w:p w14:paraId="209F9D89" w14:textId="5AAA3A68" w:rsidR="000C0F28" w:rsidRPr="000C0F28" w:rsidRDefault="000C0F28" w:rsidP="000C0F28">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Каковы</w:t>
      </w:r>
      <w:r w:rsidRPr="000C0F28">
        <w:rPr>
          <w:rFonts w:ascii="Times New Roman" w:hAnsi="Times New Roman" w:cs="Times New Roman"/>
          <w:sz w:val="24"/>
          <w:szCs w:val="24"/>
        </w:rPr>
        <w:t xml:space="preserve"> действия работодателя в ситуации, когда принятый на основную работу дистанционный</w:t>
      </w:r>
      <w:r>
        <w:rPr>
          <w:rFonts w:ascii="Times New Roman" w:hAnsi="Times New Roman" w:cs="Times New Roman"/>
          <w:sz w:val="24"/>
          <w:szCs w:val="24"/>
        </w:rPr>
        <w:t xml:space="preserve"> работник</w:t>
      </w:r>
      <w:r w:rsidRPr="000C0F28">
        <w:rPr>
          <w:rFonts w:ascii="Times New Roman" w:hAnsi="Times New Roman" w:cs="Times New Roman"/>
          <w:sz w:val="24"/>
          <w:szCs w:val="24"/>
        </w:rPr>
        <w:t xml:space="preserve"> уже являлся работающим по основному месту работу у другого работодателя. О данной трудовой деятельности работник будущему работодателю до заключения трудового договора не сообщил. В трудовой книжке на момент трудоустройства имеющаяся трудовая деятельность не была отражена. Такая ситуация сложилась вследствие того, что записи в трудовую книжку дистанционного работника вносятся только в том случае, если он принесет ее или пришлет по почте (</w:t>
      </w:r>
      <w:hyperlink r:id="rId224" w:tgtFrame="_blank" w:history="1">
        <w:r w:rsidRPr="000C0F28">
          <w:rPr>
            <w:rStyle w:val="a3"/>
            <w:rFonts w:ascii="Times New Roman" w:hAnsi="Times New Roman" w:cs="Times New Roman"/>
            <w:color w:val="auto"/>
            <w:sz w:val="24"/>
            <w:szCs w:val="24"/>
            <w:u w:val="none"/>
          </w:rPr>
          <w:t>ст. 312.2</w:t>
        </w:r>
      </w:hyperlink>
      <w:r w:rsidRPr="000C0F28">
        <w:rPr>
          <w:rFonts w:ascii="Times New Roman" w:hAnsi="Times New Roman" w:cs="Times New Roman"/>
          <w:sz w:val="24"/>
          <w:szCs w:val="24"/>
        </w:rPr>
        <w:t> ТК РФ).</w:t>
      </w:r>
    </w:p>
    <w:p w14:paraId="266B4419" w14:textId="0764AF91" w:rsidR="000C0F28" w:rsidRPr="000C0F28" w:rsidRDefault="000C0F28" w:rsidP="000C0F28">
      <w:pPr>
        <w:spacing w:after="0" w:line="240" w:lineRule="auto"/>
        <w:ind w:firstLine="360"/>
        <w:jc w:val="both"/>
        <w:rPr>
          <w:rFonts w:ascii="Times New Roman" w:hAnsi="Times New Roman" w:cs="Times New Roman"/>
          <w:sz w:val="24"/>
          <w:szCs w:val="24"/>
        </w:rPr>
      </w:pPr>
      <w:r w:rsidRPr="000C0F28">
        <w:rPr>
          <w:rFonts w:ascii="Times New Roman" w:hAnsi="Times New Roman" w:cs="Times New Roman"/>
          <w:sz w:val="24"/>
          <w:szCs w:val="24"/>
        </w:rPr>
        <w:t>В данном случае следует заключить дополнительное соглашение к трудовому договору, и указать, что работа выполняется на условиях совместительства.</w:t>
      </w:r>
    </w:p>
    <w:p w14:paraId="7C2036D0" w14:textId="77777777" w:rsidR="000C0F28" w:rsidRPr="000C0F28" w:rsidRDefault="000C0F28" w:rsidP="000C0F28">
      <w:pPr>
        <w:spacing w:after="0" w:line="240" w:lineRule="auto"/>
        <w:ind w:firstLine="360"/>
        <w:jc w:val="both"/>
        <w:rPr>
          <w:rFonts w:ascii="Times New Roman" w:hAnsi="Times New Roman" w:cs="Times New Roman"/>
          <w:sz w:val="24"/>
          <w:szCs w:val="24"/>
        </w:rPr>
      </w:pPr>
      <w:r w:rsidRPr="000C0F28">
        <w:rPr>
          <w:rFonts w:ascii="Times New Roman" w:hAnsi="Times New Roman" w:cs="Times New Roman"/>
          <w:sz w:val="24"/>
          <w:szCs w:val="24"/>
        </w:rPr>
        <w:t>Работа по совместительству будет возможна при одновременном выполнении следующих условий:</w:t>
      </w:r>
    </w:p>
    <w:p w14:paraId="7AE3D18E" w14:textId="77777777" w:rsidR="000C0F28" w:rsidRPr="000C0F28" w:rsidRDefault="000C0F28" w:rsidP="000C0F28">
      <w:pPr>
        <w:spacing w:after="0" w:line="240" w:lineRule="auto"/>
        <w:ind w:firstLine="360"/>
        <w:jc w:val="both"/>
        <w:rPr>
          <w:rFonts w:ascii="Times New Roman" w:hAnsi="Times New Roman" w:cs="Times New Roman"/>
          <w:sz w:val="24"/>
          <w:szCs w:val="24"/>
        </w:rPr>
      </w:pPr>
      <w:r w:rsidRPr="000C0F28">
        <w:rPr>
          <w:rFonts w:ascii="Times New Roman" w:hAnsi="Times New Roman" w:cs="Times New Roman"/>
          <w:sz w:val="24"/>
          <w:szCs w:val="24"/>
        </w:rPr>
        <w:t>– работа по совместительству будет выполняться в свободное от основной работы время (</w:t>
      </w:r>
      <w:hyperlink r:id="rId225" w:tgtFrame="_blank" w:history="1">
        <w:r w:rsidRPr="000C0F28">
          <w:rPr>
            <w:rStyle w:val="a3"/>
            <w:rFonts w:ascii="Times New Roman" w:hAnsi="Times New Roman" w:cs="Times New Roman"/>
            <w:color w:val="auto"/>
            <w:sz w:val="24"/>
            <w:szCs w:val="24"/>
            <w:u w:val="none"/>
          </w:rPr>
          <w:t>ст. 282</w:t>
        </w:r>
      </w:hyperlink>
      <w:r w:rsidRPr="000C0F28">
        <w:rPr>
          <w:rFonts w:ascii="Times New Roman" w:hAnsi="Times New Roman" w:cs="Times New Roman"/>
          <w:sz w:val="24"/>
          <w:szCs w:val="24"/>
        </w:rPr>
        <w:t> ТК РФ);</w:t>
      </w:r>
    </w:p>
    <w:p w14:paraId="10EB2881" w14:textId="77777777" w:rsidR="000C0F28" w:rsidRPr="000C0F28" w:rsidRDefault="000C0F28" w:rsidP="000C0F28">
      <w:pPr>
        <w:spacing w:after="0" w:line="240" w:lineRule="auto"/>
        <w:ind w:firstLine="360"/>
        <w:jc w:val="both"/>
        <w:rPr>
          <w:rFonts w:ascii="Times New Roman" w:hAnsi="Times New Roman" w:cs="Times New Roman"/>
          <w:sz w:val="24"/>
          <w:szCs w:val="24"/>
        </w:rPr>
      </w:pPr>
      <w:r w:rsidRPr="000C0F28">
        <w:rPr>
          <w:rFonts w:ascii="Times New Roman" w:hAnsi="Times New Roman" w:cs="Times New Roman"/>
          <w:sz w:val="24"/>
          <w:szCs w:val="24"/>
        </w:rPr>
        <w:t>– основная работа и работа по совместительству одновременно не являются работой во вредных и/или опасных условиях труда (</w:t>
      </w:r>
      <w:hyperlink r:id="rId226" w:tgtFrame="_blank" w:history="1">
        <w:r w:rsidRPr="000C0F28">
          <w:rPr>
            <w:rStyle w:val="a3"/>
            <w:rFonts w:ascii="Times New Roman" w:hAnsi="Times New Roman" w:cs="Times New Roman"/>
            <w:color w:val="auto"/>
            <w:sz w:val="24"/>
            <w:szCs w:val="24"/>
            <w:u w:val="none"/>
          </w:rPr>
          <w:t>ст. 283</w:t>
        </w:r>
      </w:hyperlink>
      <w:r w:rsidRPr="000C0F28">
        <w:rPr>
          <w:rFonts w:ascii="Times New Roman" w:hAnsi="Times New Roman" w:cs="Times New Roman"/>
          <w:sz w:val="24"/>
          <w:szCs w:val="24"/>
        </w:rPr>
        <w:t> ТК РФ);</w:t>
      </w:r>
    </w:p>
    <w:p w14:paraId="287D9057" w14:textId="77777777" w:rsidR="000C0F28" w:rsidRPr="000C0F28" w:rsidRDefault="000C0F28" w:rsidP="000C0F28">
      <w:pPr>
        <w:spacing w:after="0" w:line="240" w:lineRule="auto"/>
        <w:ind w:firstLine="360"/>
        <w:jc w:val="both"/>
        <w:rPr>
          <w:rFonts w:ascii="Times New Roman" w:hAnsi="Times New Roman" w:cs="Times New Roman"/>
          <w:sz w:val="24"/>
          <w:szCs w:val="24"/>
        </w:rPr>
      </w:pPr>
      <w:r w:rsidRPr="000C0F28">
        <w:rPr>
          <w:rFonts w:ascii="Times New Roman" w:hAnsi="Times New Roman" w:cs="Times New Roman"/>
          <w:sz w:val="24"/>
          <w:szCs w:val="24"/>
        </w:rPr>
        <w:t>– продолжительность работы по совместительству в течение одного месяца (другого учетного периода) не будет превышать половины месячной нормы рабочего времени (нормы рабочего времени за другой учетный период), установленной для работника (</w:t>
      </w:r>
      <w:hyperlink r:id="rId227" w:tgtFrame="_blank" w:history="1">
        <w:r w:rsidRPr="000C0F28">
          <w:rPr>
            <w:rStyle w:val="a3"/>
            <w:rFonts w:ascii="Times New Roman" w:hAnsi="Times New Roman" w:cs="Times New Roman"/>
            <w:color w:val="auto"/>
            <w:sz w:val="24"/>
            <w:szCs w:val="24"/>
            <w:u w:val="none"/>
          </w:rPr>
          <w:t>ст. 283</w:t>
        </w:r>
      </w:hyperlink>
      <w:r w:rsidRPr="000C0F28">
        <w:rPr>
          <w:rFonts w:ascii="Times New Roman" w:hAnsi="Times New Roman" w:cs="Times New Roman"/>
          <w:sz w:val="24"/>
          <w:szCs w:val="24"/>
        </w:rPr>
        <w:t> ТК РФ).</w:t>
      </w:r>
    </w:p>
    <w:p w14:paraId="74172B46" w14:textId="77777777" w:rsidR="000C0F28" w:rsidRDefault="000C0F28" w:rsidP="000C0F28">
      <w:pPr>
        <w:spacing w:after="0" w:line="240" w:lineRule="auto"/>
        <w:ind w:firstLine="360"/>
        <w:jc w:val="both"/>
        <w:rPr>
          <w:rFonts w:ascii="Times New Roman" w:hAnsi="Times New Roman" w:cs="Times New Roman"/>
          <w:sz w:val="24"/>
          <w:szCs w:val="24"/>
        </w:rPr>
      </w:pPr>
      <w:r w:rsidRPr="000C0F28">
        <w:rPr>
          <w:rFonts w:ascii="Times New Roman" w:hAnsi="Times New Roman" w:cs="Times New Roman"/>
          <w:sz w:val="24"/>
          <w:szCs w:val="24"/>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 (</w:t>
      </w:r>
      <w:hyperlink r:id="rId228" w:tgtFrame="_blank" w:history="1">
        <w:r w:rsidRPr="000C0F28">
          <w:rPr>
            <w:rStyle w:val="a3"/>
            <w:rFonts w:ascii="Times New Roman" w:hAnsi="Times New Roman" w:cs="Times New Roman"/>
            <w:color w:val="auto"/>
            <w:sz w:val="24"/>
            <w:szCs w:val="24"/>
            <w:u w:val="none"/>
          </w:rPr>
          <w:t>ч. 2 ст. 282</w:t>
        </w:r>
      </w:hyperlink>
      <w:r w:rsidRPr="000C0F28">
        <w:rPr>
          <w:rFonts w:ascii="Times New Roman" w:hAnsi="Times New Roman" w:cs="Times New Roman"/>
          <w:sz w:val="24"/>
          <w:szCs w:val="24"/>
        </w:rPr>
        <w:t> ТК РФ).</w:t>
      </w:r>
    </w:p>
    <w:tbl>
      <w:tblPr>
        <w:tblW w:w="9000" w:type="dxa"/>
        <w:shd w:val="clear" w:color="auto" w:fill="FFFFFF"/>
        <w:tblCellMar>
          <w:left w:w="0" w:type="dxa"/>
          <w:right w:w="0" w:type="dxa"/>
        </w:tblCellMar>
        <w:tblLook w:val="04A0" w:firstRow="1" w:lastRow="0" w:firstColumn="1" w:lastColumn="0" w:noHBand="0" w:noVBand="1"/>
      </w:tblPr>
      <w:tblGrid>
        <w:gridCol w:w="9000"/>
      </w:tblGrid>
      <w:tr w:rsidR="00B46962" w:rsidRPr="00B46962" w14:paraId="05F59034" w14:textId="77777777" w:rsidTr="00B46962">
        <w:tc>
          <w:tcPr>
            <w:tcW w:w="9000" w:type="dxa"/>
            <w:shd w:val="clear" w:color="auto" w:fill="FFFFFF"/>
            <w:vAlign w:val="center"/>
            <w:hideMark/>
          </w:tcPr>
          <w:p w14:paraId="2036D09F" w14:textId="77777777" w:rsidR="00B46962" w:rsidRDefault="00B46962" w:rsidP="00B46962">
            <w:pPr>
              <w:spacing w:after="0" w:line="240" w:lineRule="auto"/>
              <w:ind w:firstLine="360"/>
              <w:jc w:val="both"/>
              <w:rPr>
                <w:rFonts w:ascii="Times New Roman" w:hAnsi="Times New Roman" w:cs="Times New Roman"/>
                <w:b/>
                <w:bCs/>
                <w:sz w:val="24"/>
                <w:szCs w:val="24"/>
              </w:rPr>
            </w:pPr>
          </w:p>
          <w:p w14:paraId="584EE4D3" w14:textId="75FFBDA0" w:rsidR="00B46962" w:rsidRDefault="00B46962" w:rsidP="00B46962">
            <w:pPr>
              <w:spacing w:after="0" w:line="24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 xml:space="preserve">29. </w:t>
            </w:r>
            <w:hyperlink r:id="rId229" w:tgtFrame="_blank" w:history="1">
              <w:r w:rsidRPr="00B46962">
                <w:rPr>
                  <w:rStyle w:val="a3"/>
                  <w:rFonts w:ascii="Times New Roman" w:hAnsi="Times New Roman" w:cs="Times New Roman"/>
                  <w:b/>
                  <w:bCs/>
                  <w:color w:val="auto"/>
                  <w:sz w:val="24"/>
                  <w:szCs w:val="24"/>
                  <w:u w:val="none"/>
                </w:rPr>
                <w:t>Проверки Г</w:t>
              </w:r>
              <w:r w:rsidR="00660EF8" w:rsidRPr="00660EF8">
                <w:rPr>
                  <w:rStyle w:val="a3"/>
                  <w:rFonts w:ascii="Times New Roman" w:hAnsi="Times New Roman" w:cs="Times New Roman"/>
                  <w:b/>
                  <w:bCs/>
                  <w:color w:val="auto"/>
                  <w:sz w:val="24"/>
                  <w:szCs w:val="24"/>
                  <w:u w:val="none"/>
                </w:rPr>
                <w:t>осударственной инспекции труда</w:t>
              </w:r>
              <w:r w:rsidRPr="00B46962">
                <w:rPr>
                  <w:rStyle w:val="a3"/>
                  <w:rFonts w:ascii="Times New Roman" w:hAnsi="Times New Roman" w:cs="Times New Roman"/>
                  <w:b/>
                  <w:bCs/>
                  <w:color w:val="auto"/>
                  <w:sz w:val="24"/>
                  <w:szCs w:val="24"/>
                  <w:u w:val="none"/>
                </w:rPr>
                <w:t>: утверждены ключевые показатели госконтроля работодателей на 2024–2025 годы</w:t>
              </w:r>
            </w:hyperlink>
            <w:r>
              <w:rPr>
                <w:rFonts w:ascii="Times New Roman" w:hAnsi="Times New Roman" w:cs="Times New Roman"/>
                <w:b/>
                <w:bCs/>
                <w:sz w:val="24"/>
                <w:szCs w:val="24"/>
              </w:rPr>
              <w:t>.</w:t>
            </w:r>
          </w:p>
          <w:p w14:paraId="62FC592A" w14:textId="3485BE92" w:rsidR="00B46962" w:rsidRPr="00B46962" w:rsidRDefault="00B46962" w:rsidP="00B46962">
            <w:pPr>
              <w:spacing w:after="0" w:line="240" w:lineRule="auto"/>
              <w:ind w:firstLine="360"/>
              <w:jc w:val="both"/>
              <w:rPr>
                <w:rFonts w:ascii="Times New Roman" w:hAnsi="Times New Roman" w:cs="Times New Roman"/>
                <w:b/>
                <w:bCs/>
                <w:sz w:val="24"/>
                <w:szCs w:val="24"/>
              </w:rPr>
            </w:pPr>
          </w:p>
        </w:tc>
      </w:tr>
      <w:tr w:rsidR="00B46962" w:rsidRPr="00B46962" w14:paraId="0CD539F7" w14:textId="77777777" w:rsidTr="00B46962">
        <w:tc>
          <w:tcPr>
            <w:tcW w:w="9000" w:type="dxa"/>
            <w:shd w:val="clear" w:color="auto" w:fill="FFFFFF"/>
            <w:vAlign w:val="center"/>
            <w:hideMark/>
          </w:tcPr>
          <w:p w14:paraId="56E791E7" w14:textId="77777777" w:rsidR="00B46962" w:rsidRPr="00B46962" w:rsidRDefault="00B46962" w:rsidP="00B46962">
            <w:pPr>
              <w:spacing w:after="0" w:line="240" w:lineRule="auto"/>
              <w:ind w:firstLine="360"/>
              <w:jc w:val="both"/>
              <w:rPr>
                <w:rFonts w:ascii="Times New Roman" w:hAnsi="Times New Roman" w:cs="Times New Roman"/>
                <w:b/>
                <w:bCs/>
                <w:sz w:val="24"/>
                <w:szCs w:val="24"/>
              </w:rPr>
            </w:pPr>
          </w:p>
        </w:tc>
      </w:tr>
      <w:tr w:rsidR="00B46962" w:rsidRPr="00B46962" w14:paraId="5B184B24" w14:textId="77777777" w:rsidTr="00B46962">
        <w:tc>
          <w:tcPr>
            <w:tcW w:w="9000" w:type="dxa"/>
            <w:shd w:val="clear" w:color="auto" w:fill="FFFFFF"/>
            <w:vAlign w:val="center"/>
            <w:hideMark/>
          </w:tcPr>
          <w:p w14:paraId="517B5434" w14:textId="77777777" w:rsidR="000C5B0E" w:rsidRDefault="000C5B0E" w:rsidP="00B46962">
            <w:pPr>
              <w:spacing w:after="0" w:line="240" w:lineRule="auto"/>
              <w:ind w:firstLine="360"/>
              <w:jc w:val="both"/>
              <w:rPr>
                <w:rFonts w:ascii="Times New Roman" w:hAnsi="Times New Roman" w:cs="Times New Roman"/>
                <w:sz w:val="24"/>
                <w:szCs w:val="24"/>
              </w:rPr>
            </w:pPr>
          </w:p>
          <w:p w14:paraId="6B1D738C" w14:textId="733BA023"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По общему правилу в 2023 году действует </w:t>
            </w:r>
            <w:hyperlink r:id="rId230" w:tgtFrame="_blank" w:history="1">
              <w:r w:rsidRPr="00B46962">
                <w:rPr>
                  <w:rStyle w:val="a3"/>
                  <w:rFonts w:ascii="Times New Roman" w:hAnsi="Times New Roman" w:cs="Times New Roman"/>
                  <w:color w:val="auto"/>
                  <w:sz w:val="24"/>
                  <w:szCs w:val="24"/>
                  <w:u w:val="none"/>
                </w:rPr>
                <w:t>мораторий</w:t>
              </w:r>
            </w:hyperlink>
            <w:r w:rsidRPr="00B46962">
              <w:rPr>
                <w:rFonts w:ascii="Times New Roman" w:hAnsi="Times New Roman" w:cs="Times New Roman"/>
                <w:sz w:val="24"/>
                <w:szCs w:val="24"/>
              </w:rPr>
              <w:t> на проведение проверочных мероприятий (в том числе в части трудовых проверок), но в установленных случаях они могут быть проведены. Подробнее об этом  рассказано в </w:t>
            </w:r>
            <w:hyperlink r:id="rId231" w:tgtFrame="_blank" w:history="1">
              <w:r w:rsidRPr="00B46962">
                <w:rPr>
                  <w:rStyle w:val="a3"/>
                  <w:rFonts w:ascii="Times New Roman" w:hAnsi="Times New Roman" w:cs="Times New Roman"/>
                  <w:color w:val="auto"/>
                  <w:sz w:val="24"/>
                  <w:szCs w:val="24"/>
                  <w:u w:val="none"/>
                </w:rPr>
                <w:t>обзоре</w:t>
              </w:r>
            </w:hyperlink>
            <w:r w:rsidRPr="00B46962">
              <w:rPr>
                <w:rFonts w:ascii="Times New Roman" w:hAnsi="Times New Roman" w:cs="Times New Roman"/>
                <w:sz w:val="24"/>
                <w:szCs w:val="24"/>
              </w:rPr>
              <w:t> на нашем сайте.</w:t>
            </w:r>
          </w:p>
          <w:p w14:paraId="63E6B240"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b/>
                <w:bCs/>
                <w:sz w:val="24"/>
                <w:szCs w:val="24"/>
              </w:rPr>
              <w:t>Государственная инспекция труда (ГИТ) может проверить соблюдение государственных нормативных требований охраны труда работодателем в рамках </w:t>
            </w:r>
            <w:hyperlink r:id="rId232" w:tgtFrame="_blank" w:history="1">
              <w:r w:rsidRPr="00B46962">
                <w:rPr>
                  <w:rStyle w:val="a3"/>
                  <w:rFonts w:ascii="Times New Roman" w:hAnsi="Times New Roman" w:cs="Times New Roman"/>
                  <w:b/>
                  <w:bCs/>
                  <w:color w:val="auto"/>
                  <w:sz w:val="24"/>
                  <w:szCs w:val="24"/>
                  <w:u w:val="none"/>
                </w:rPr>
                <w:t>контрольного (надзорного) мероприятия</w:t>
              </w:r>
            </w:hyperlink>
            <w:r w:rsidRPr="00B46962">
              <w:rPr>
                <w:rFonts w:ascii="Times New Roman" w:hAnsi="Times New Roman" w:cs="Times New Roman"/>
                <w:b/>
                <w:bCs/>
                <w:sz w:val="24"/>
                <w:szCs w:val="24"/>
              </w:rPr>
              <w:t>.</w:t>
            </w:r>
            <w:r w:rsidRPr="00B46962">
              <w:rPr>
                <w:rFonts w:ascii="Times New Roman" w:hAnsi="Times New Roman" w:cs="Times New Roman"/>
                <w:sz w:val="24"/>
                <w:szCs w:val="24"/>
              </w:rPr>
              <w:t xml:space="preserve"> Все работодатели обязаны их соблюдать, чтобы обеспечить безопасные условия и охрану труда работников.</w:t>
            </w:r>
          </w:p>
          <w:p w14:paraId="24512CC6" w14:textId="03D6C924" w:rsidR="00B46962" w:rsidRPr="00B46962" w:rsidRDefault="00000000" w:rsidP="00B46962">
            <w:pPr>
              <w:spacing w:after="0" w:line="240" w:lineRule="auto"/>
              <w:ind w:firstLine="360"/>
              <w:jc w:val="both"/>
              <w:rPr>
                <w:rFonts w:ascii="Times New Roman" w:hAnsi="Times New Roman" w:cs="Times New Roman"/>
                <w:sz w:val="24"/>
                <w:szCs w:val="24"/>
              </w:rPr>
            </w:pPr>
            <w:hyperlink r:id="rId233" w:tgtFrame="_blank" w:history="1">
              <w:r w:rsidR="00B46962" w:rsidRPr="00B46962">
                <w:rPr>
                  <w:rStyle w:val="a3"/>
                  <w:rFonts w:ascii="Times New Roman" w:hAnsi="Times New Roman" w:cs="Times New Roman"/>
                  <w:color w:val="auto"/>
                  <w:sz w:val="24"/>
                  <w:szCs w:val="24"/>
                  <w:u w:val="none"/>
                </w:rPr>
                <w:t>Постановлением</w:t>
              </w:r>
            </w:hyperlink>
            <w:r w:rsidR="00B46962" w:rsidRPr="00B46962">
              <w:rPr>
                <w:rFonts w:ascii="Times New Roman" w:hAnsi="Times New Roman" w:cs="Times New Roman"/>
                <w:sz w:val="24"/>
                <w:szCs w:val="24"/>
              </w:rPr>
              <w:t xml:space="preserve"> Правительства РФ от 16.11.2023 </w:t>
            </w:r>
            <w:r w:rsidR="00660EF8">
              <w:rPr>
                <w:rFonts w:ascii="Times New Roman" w:hAnsi="Times New Roman" w:cs="Times New Roman"/>
                <w:sz w:val="24"/>
                <w:szCs w:val="24"/>
              </w:rPr>
              <w:t>№</w:t>
            </w:r>
            <w:r w:rsidR="00B46962" w:rsidRPr="00B46962">
              <w:rPr>
                <w:rFonts w:ascii="Times New Roman" w:hAnsi="Times New Roman" w:cs="Times New Roman"/>
                <w:sz w:val="24"/>
                <w:szCs w:val="24"/>
              </w:rPr>
              <w:t xml:space="preserve"> 1934 внесены изменения в порядок проведения проверочных мероприятий в сфере труда, утвержденный </w:t>
            </w:r>
            <w:hyperlink r:id="rId234" w:tgtFrame="_blank" w:history="1">
              <w:r w:rsidR="00B46962" w:rsidRPr="00B46962">
                <w:rPr>
                  <w:rStyle w:val="a3"/>
                  <w:rFonts w:ascii="Times New Roman" w:hAnsi="Times New Roman" w:cs="Times New Roman"/>
                  <w:color w:val="auto"/>
                  <w:sz w:val="24"/>
                  <w:szCs w:val="24"/>
                  <w:u w:val="none"/>
                </w:rPr>
                <w:t>Постановлением</w:t>
              </w:r>
            </w:hyperlink>
            <w:r w:rsidR="00B46962" w:rsidRPr="00B46962">
              <w:rPr>
                <w:rFonts w:ascii="Times New Roman" w:hAnsi="Times New Roman" w:cs="Times New Roman"/>
                <w:sz w:val="24"/>
                <w:szCs w:val="24"/>
              </w:rPr>
              <w:t xml:space="preserve"> Правительства РФ от 21.07.2021 </w:t>
            </w:r>
            <w:r w:rsidR="00660EF8">
              <w:rPr>
                <w:rFonts w:ascii="Times New Roman" w:hAnsi="Times New Roman" w:cs="Times New Roman"/>
                <w:sz w:val="24"/>
                <w:szCs w:val="24"/>
              </w:rPr>
              <w:t>№</w:t>
            </w:r>
            <w:r w:rsidR="00B46962" w:rsidRPr="00B46962">
              <w:rPr>
                <w:rFonts w:ascii="Times New Roman" w:hAnsi="Times New Roman" w:cs="Times New Roman"/>
                <w:sz w:val="24"/>
                <w:szCs w:val="24"/>
              </w:rPr>
              <w:t xml:space="preserve"> 1230.</w:t>
            </w:r>
          </w:p>
          <w:p w14:paraId="592F7481" w14:textId="77777777" w:rsidR="00B46962" w:rsidRPr="00B46962" w:rsidRDefault="00B46962" w:rsidP="00B46962">
            <w:pPr>
              <w:spacing w:after="0" w:line="240" w:lineRule="auto"/>
              <w:ind w:firstLine="360"/>
              <w:jc w:val="both"/>
              <w:rPr>
                <w:rFonts w:ascii="Times New Roman" w:hAnsi="Times New Roman" w:cs="Times New Roman"/>
                <w:b/>
                <w:bCs/>
                <w:sz w:val="24"/>
                <w:szCs w:val="24"/>
              </w:rPr>
            </w:pPr>
            <w:r w:rsidRPr="00B46962">
              <w:rPr>
                <w:rFonts w:ascii="Times New Roman" w:hAnsi="Times New Roman" w:cs="Times New Roman"/>
                <w:b/>
                <w:bCs/>
                <w:sz w:val="24"/>
                <w:szCs w:val="24"/>
              </w:rPr>
              <w:t>Утверждены ключевые показатели государственного контроля в сфере труда на 2024 и 2025 год:</w:t>
            </w:r>
          </w:p>
          <w:tbl>
            <w:tblPr>
              <w:tblW w:w="0" w:type="auto"/>
              <w:tblCellMar>
                <w:left w:w="0" w:type="dxa"/>
                <w:right w:w="0" w:type="dxa"/>
              </w:tblCellMar>
              <w:tblLook w:val="04A0" w:firstRow="1" w:lastRow="0" w:firstColumn="1" w:lastColumn="0" w:noHBand="0" w:noVBand="1"/>
            </w:tblPr>
            <w:tblGrid>
              <w:gridCol w:w="3799"/>
              <w:gridCol w:w="1303"/>
              <w:gridCol w:w="1285"/>
              <w:gridCol w:w="1287"/>
              <w:gridCol w:w="1310"/>
            </w:tblGrid>
            <w:tr w:rsidR="00B46962" w:rsidRPr="00B46962" w14:paraId="0B3E9B39" w14:textId="77777777">
              <w:tc>
                <w:tcPr>
                  <w:tcW w:w="4425" w:type="dxa"/>
                  <w:vMerge w:val="restart"/>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C956B22"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Ключевые показатели</w:t>
                  </w:r>
                </w:p>
              </w:tc>
              <w:tc>
                <w:tcPr>
                  <w:tcW w:w="2835" w:type="dxa"/>
                  <w:gridSpan w:val="2"/>
                  <w:tcBorders>
                    <w:top w:val="single" w:sz="6" w:space="0" w:color="000000"/>
                    <w:left w:val="nil"/>
                    <w:bottom w:val="single" w:sz="6" w:space="0" w:color="000000"/>
                    <w:right w:val="single" w:sz="6" w:space="0" w:color="000000"/>
                  </w:tcBorders>
                  <w:shd w:val="clear" w:color="auto" w:fill="D9D9D9"/>
                  <w:hideMark/>
                </w:tcPr>
                <w:p w14:paraId="5B3BAAE7"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Действующие показатели</w:t>
                  </w:r>
                </w:p>
              </w:tc>
              <w:tc>
                <w:tcPr>
                  <w:tcW w:w="2880" w:type="dxa"/>
                  <w:gridSpan w:val="2"/>
                  <w:tcBorders>
                    <w:top w:val="single" w:sz="6" w:space="0" w:color="000000"/>
                    <w:left w:val="nil"/>
                    <w:bottom w:val="single" w:sz="6" w:space="0" w:color="000000"/>
                    <w:right w:val="single" w:sz="6" w:space="0" w:color="000000"/>
                  </w:tcBorders>
                  <w:shd w:val="clear" w:color="auto" w:fill="D9D9D9"/>
                  <w:hideMark/>
                </w:tcPr>
                <w:p w14:paraId="1B183890"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Изменения </w:t>
                  </w:r>
                  <w:hyperlink r:id="rId235" w:tgtFrame="_blank" w:history="1">
                    <w:r w:rsidRPr="00B46962">
                      <w:rPr>
                        <w:rStyle w:val="a3"/>
                        <w:rFonts w:ascii="Times New Roman" w:hAnsi="Times New Roman" w:cs="Times New Roman"/>
                        <w:color w:val="auto"/>
                        <w:sz w:val="24"/>
                        <w:szCs w:val="24"/>
                        <w:u w:val="none"/>
                      </w:rPr>
                      <w:t>с 1 января 2024</w:t>
                    </w:r>
                  </w:hyperlink>
                  <w:r w:rsidRPr="00B46962">
                    <w:rPr>
                      <w:rFonts w:ascii="Times New Roman" w:hAnsi="Times New Roman" w:cs="Times New Roman"/>
                      <w:sz w:val="24"/>
                      <w:szCs w:val="24"/>
                    </w:rPr>
                    <w:t> года</w:t>
                  </w:r>
                </w:p>
              </w:tc>
            </w:tr>
            <w:tr w:rsidR="00B46962" w:rsidRPr="00B46962" w14:paraId="4EC4F98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D581F1" w14:textId="77777777" w:rsidR="00B46962" w:rsidRPr="00B46962" w:rsidRDefault="00B46962" w:rsidP="00B46962">
                  <w:pPr>
                    <w:spacing w:after="0" w:line="240" w:lineRule="auto"/>
                    <w:ind w:firstLine="360"/>
                    <w:jc w:val="both"/>
                    <w:rPr>
                      <w:rFonts w:ascii="Times New Roman" w:hAnsi="Times New Roman" w:cs="Times New Roman"/>
                      <w:sz w:val="24"/>
                      <w:szCs w:val="24"/>
                    </w:rPr>
                  </w:pPr>
                </w:p>
              </w:tc>
              <w:tc>
                <w:tcPr>
                  <w:tcW w:w="1425" w:type="dxa"/>
                  <w:tcBorders>
                    <w:top w:val="nil"/>
                    <w:left w:val="nil"/>
                    <w:bottom w:val="single" w:sz="6" w:space="0" w:color="000000"/>
                    <w:right w:val="single" w:sz="6" w:space="0" w:color="000000"/>
                  </w:tcBorders>
                  <w:shd w:val="clear" w:color="auto" w:fill="D9D9D9"/>
                  <w:hideMark/>
                </w:tcPr>
                <w:p w14:paraId="48E6E925"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2022</w:t>
                  </w:r>
                </w:p>
              </w:tc>
              <w:tc>
                <w:tcPr>
                  <w:tcW w:w="1410" w:type="dxa"/>
                  <w:tcBorders>
                    <w:top w:val="nil"/>
                    <w:left w:val="nil"/>
                    <w:bottom w:val="single" w:sz="6" w:space="0" w:color="000000"/>
                    <w:right w:val="single" w:sz="6" w:space="0" w:color="000000"/>
                  </w:tcBorders>
                  <w:shd w:val="clear" w:color="auto" w:fill="D9D9D9"/>
                  <w:hideMark/>
                </w:tcPr>
                <w:p w14:paraId="5D8B0E2D"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2023</w:t>
                  </w:r>
                </w:p>
              </w:tc>
              <w:tc>
                <w:tcPr>
                  <w:tcW w:w="1425" w:type="dxa"/>
                  <w:tcBorders>
                    <w:top w:val="nil"/>
                    <w:left w:val="nil"/>
                    <w:bottom w:val="single" w:sz="6" w:space="0" w:color="000000"/>
                    <w:right w:val="single" w:sz="6" w:space="0" w:color="000000"/>
                  </w:tcBorders>
                  <w:shd w:val="clear" w:color="auto" w:fill="D9D9D9"/>
                  <w:hideMark/>
                </w:tcPr>
                <w:p w14:paraId="3AABB71B"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2024</w:t>
                  </w:r>
                </w:p>
              </w:tc>
              <w:tc>
                <w:tcPr>
                  <w:tcW w:w="1455" w:type="dxa"/>
                  <w:tcBorders>
                    <w:top w:val="nil"/>
                    <w:left w:val="nil"/>
                    <w:bottom w:val="single" w:sz="6" w:space="0" w:color="000000"/>
                    <w:right w:val="single" w:sz="6" w:space="0" w:color="000000"/>
                  </w:tcBorders>
                  <w:shd w:val="clear" w:color="auto" w:fill="D9D9D9"/>
                  <w:hideMark/>
                </w:tcPr>
                <w:p w14:paraId="689C49B8"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2025</w:t>
                  </w:r>
                </w:p>
              </w:tc>
            </w:tr>
            <w:tr w:rsidR="00B46962" w:rsidRPr="00B46962" w14:paraId="677902B3" w14:textId="77777777">
              <w:tc>
                <w:tcPr>
                  <w:tcW w:w="4425" w:type="dxa"/>
                  <w:tcBorders>
                    <w:top w:val="nil"/>
                    <w:left w:val="single" w:sz="6" w:space="0" w:color="000000"/>
                    <w:bottom w:val="single" w:sz="6" w:space="0" w:color="000000"/>
                    <w:right w:val="single" w:sz="6" w:space="0" w:color="000000"/>
                  </w:tcBorders>
                  <w:hideMark/>
                </w:tcPr>
                <w:p w14:paraId="75A66AAA"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Количество человек, погибших</w:t>
                  </w:r>
                  <w:r w:rsidRPr="00B46962">
                    <w:rPr>
                      <w:rFonts w:ascii="Times New Roman" w:hAnsi="Times New Roman" w:cs="Times New Roman"/>
                      <w:sz w:val="24"/>
                      <w:szCs w:val="24"/>
                    </w:rPr>
                    <w:br/>
                    <w:t>при несчастных случаях на производстве, на 100 тыс. занятых за отчетный период, (человек)</w:t>
                  </w:r>
                </w:p>
              </w:tc>
              <w:tc>
                <w:tcPr>
                  <w:tcW w:w="1425" w:type="dxa"/>
                  <w:tcBorders>
                    <w:top w:val="nil"/>
                    <w:left w:val="nil"/>
                    <w:bottom w:val="single" w:sz="6" w:space="0" w:color="000000"/>
                    <w:right w:val="single" w:sz="6" w:space="0" w:color="000000"/>
                  </w:tcBorders>
                  <w:hideMark/>
                </w:tcPr>
                <w:p w14:paraId="0C56F0CD"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1,46</w:t>
                  </w:r>
                </w:p>
              </w:tc>
              <w:tc>
                <w:tcPr>
                  <w:tcW w:w="1410" w:type="dxa"/>
                  <w:tcBorders>
                    <w:top w:val="nil"/>
                    <w:left w:val="nil"/>
                    <w:bottom w:val="single" w:sz="6" w:space="0" w:color="000000"/>
                    <w:right w:val="single" w:sz="6" w:space="0" w:color="000000"/>
                  </w:tcBorders>
                  <w:hideMark/>
                </w:tcPr>
                <w:p w14:paraId="7E609174"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1,45</w:t>
                  </w:r>
                </w:p>
              </w:tc>
              <w:tc>
                <w:tcPr>
                  <w:tcW w:w="1425" w:type="dxa"/>
                  <w:tcBorders>
                    <w:top w:val="nil"/>
                    <w:left w:val="nil"/>
                    <w:bottom w:val="single" w:sz="6" w:space="0" w:color="000000"/>
                    <w:right w:val="single" w:sz="6" w:space="0" w:color="000000"/>
                  </w:tcBorders>
                  <w:hideMark/>
                </w:tcPr>
                <w:p w14:paraId="59B91D0E"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1,59</w:t>
                  </w:r>
                </w:p>
              </w:tc>
              <w:tc>
                <w:tcPr>
                  <w:tcW w:w="1455" w:type="dxa"/>
                  <w:tcBorders>
                    <w:top w:val="nil"/>
                    <w:left w:val="nil"/>
                    <w:bottom w:val="single" w:sz="6" w:space="0" w:color="000000"/>
                    <w:right w:val="single" w:sz="6" w:space="0" w:color="000000"/>
                  </w:tcBorders>
                  <w:hideMark/>
                </w:tcPr>
                <w:p w14:paraId="2D9C7D20"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1,58</w:t>
                  </w:r>
                </w:p>
              </w:tc>
            </w:tr>
            <w:tr w:rsidR="00B46962" w:rsidRPr="00B46962" w14:paraId="778A192E" w14:textId="77777777">
              <w:tc>
                <w:tcPr>
                  <w:tcW w:w="4425" w:type="dxa"/>
                  <w:tcBorders>
                    <w:top w:val="nil"/>
                    <w:left w:val="single" w:sz="6" w:space="0" w:color="000000"/>
                    <w:bottom w:val="single" w:sz="6" w:space="0" w:color="000000"/>
                    <w:right w:val="single" w:sz="6" w:space="0" w:color="000000"/>
                  </w:tcBorders>
                  <w:hideMark/>
                </w:tcPr>
                <w:p w14:paraId="28697135"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Количество человек, пострадавших на производстве с тяжелыми последствиями, на 100 тыс. занятых за отчетный период, (человек)</w:t>
                  </w:r>
                </w:p>
              </w:tc>
              <w:tc>
                <w:tcPr>
                  <w:tcW w:w="1425" w:type="dxa"/>
                  <w:tcBorders>
                    <w:top w:val="nil"/>
                    <w:left w:val="nil"/>
                    <w:bottom w:val="single" w:sz="6" w:space="0" w:color="000000"/>
                    <w:right w:val="single" w:sz="6" w:space="0" w:color="000000"/>
                  </w:tcBorders>
                  <w:hideMark/>
                </w:tcPr>
                <w:p w14:paraId="7028D278"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5,7</w:t>
                  </w:r>
                </w:p>
              </w:tc>
              <w:tc>
                <w:tcPr>
                  <w:tcW w:w="1410" w:type="dxa"/>
                  <w:tcBorders>
                    <w:top w:val="nil"/>
                    <w:left w:val="nil"/>
                    <w:bottom w:val="single" w:sz="6" w:space="0" w:color="000000"/>
                    <w:right w:val="single" w:sz="6" w:space="0" w:color="000000"/>
                  </w:tcBorders>
                  <w:hideMark/>
                </w:tcPr>
                <w:p w14:paraId="691F4C16"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5,6</w:t>
                  </w:r>
                </w:p>
              </w:tc>
              <w:tc>
                <w:tcPr>
                  <w:tcW w:w="1425" w:type="dxa"/>
                  <w:tcBorders>
                    <w:top w:val="nil"/>
                    <w:left w:val="nil"/>
                    <w:bottom w:val="single" w:sz="6" w:space="0" w:color="000000"/>
                    <w:right w:val="single" w:sz="6" w:space="0" w:color="000000"/>
                  </w:tcBorders>
                  <w:hideMark/>
                </w:tcPr>
                <w:p w14:paraId="70B6E9FD"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5,6</w:t>
                  </w:r>
                </w:p>
              </w:tc>
              <w:tc>
                <w:tcPr>
                  <w:tcW w:w="1455" w:type="dxa"/>
                  <w:tcBorders>
                    <w:top w:val="nil"/>
                    <w:left w:val="nil"/>
                    <w:bottom w:val="single" w:sz="6" w:space="0" w:color="000000"/>
                    <w:right w:val="single" w:sz="6" w:space="0" w:color="000000"/>
                  </w:tcBorders>
                  <w:hideMark/>
                </w:tcPr>
                <w:p w14:paraId="343B94BC"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5,55</w:t>
                  </w:r>
                </w:p>
                <w:p w14:paraId="6CC5B3A8"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 </w:t>
                  </w:r>
                </w:p>
              </w:tc>
            </w:tr>
            <w:tr w:rsidR="00B46962" w:rsidRPr="00B46962" w14:paraId="1D194788" w14:textId="77777777">
              <w:tc>
                <w:tcPr>
                  <w:tcW w:w="4425" w:type="dxa"/>
                  <w:tcBorders>
                    <w:top w:val="nil"/>
                    <w:left w:val="single" w:sz="6" w:space="0" w:color="000000"/>
                    <w:bottom w:val="single" w:sz="6" w:space="0" w:color="000000"/>
                    <w:right w:val="single" w:sz="6" w:space="0" w:color="000000"/>
                  </w:tcBorders>
                  <w:hideMark/>
                </w:tcPr>
                <w:p w14:paraId="07F5024F"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материальный ущерб в виде просроченной задолженности</w:t>
                  </w:r>
                  <w:r w:rsidRPr="00B46962">
                    <w:rPr>
                      <w:rFonts w:ascii="Times New Roman" w:hAnsi="Times New Roman" w:cs="Times New Roman"/>
                      <w:sz w:val="24"/>
                      <w:szCs w:val="24"/>
                    </w:rPr>
                    <w:br/>
                    <w:t xml:space="preserve">по заработной плате к суммарной номинальной заработной плате в РФ за отчетный период, (тыс. </w:t>
                  </w:r>
                  <w:proofErr w:type="spellStart"/>
                  <w:r w:rsidRPr="00B46962">
                    <w:rPr>
                      <w:rFonts w:ascii="Times New Roman" w:hAnsi="Times New Roman" w:cs="Times New Roman"/>
                      <w:sz w:val="24"/>
                      <w:szCs w:val="24"/>
                    </w:rPr>
                    <w:t>руб</w:t>
                  </w:r>
                  <w:proofErr w:type="spellEnd"/>
                  <w:r w:rsidRPr="00B46962">
                    <w:rPr>
                      <w:rFonts w:ascii="Times New Roman" w:hAnsi="Times New Roman" w:cs="Times New Roman"/>
                      <w:sz w:val="24"/>
                      <w:szCs w:val="24"/>
                    </w:rPr>
                    <w:t>)</w:t>
                  </w:r>
                </w:p>
              </w:tc>
              <w:tc>
                <w:tcPr>
                  <w:tcW w:w="1425" w:type="dxa"/>
                  <w:tcBorders>
                    <w:top w:val="nil"/>
                    <w:left w:val="nil"/>
                    <w:bottom w:val="single" w:sz="6" w:space="0" w:color="000000"/>
                    <w:right w:val="single" w:sz="6" w:space="0" w:color="000000"/>
                  </w:tcBorders>
                  <w:hideMark/>
                </w:tcPr>
                <w:p w14:paraId="5D664945"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0,048</w:t>
                  </w:r>
                </w:p>
              </w:tc>
              <w:tc>
                <w:tcPr>
                  <w:tcW w:w="1410" w:type="dxa"/>
                  <w:tcBorders>
                    <w:top w:val="nil"/>
                    <w:left w:val="nil"/>
                    <w:bottom w:val="single" w:sz="6" w:space="0" w:color="000000"/>
                    <w:right w:val="single" w:sz="6" w:space="0" w:color="000000"/>
                  </w:tcBorders>
                  <w:hideMark/>
                </w:tcPr>
                <w:p w14:paraId="3815BB3A"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0,047</w:t>
                  </w:r>
                </w:p>
              </w:tc>
              <w:tc>
                <w:tcPr>
                  <w:tcW w:w="1425" w:type="dxa"/>
                  <w:tcBorders>
                    <w:top w:val="nil"/>
                    <w:left w:val="nil"/>
                    <w:bottom w:val="single" w:sz="6" w:space="0" w:color="000000"/>
                    <w:right w:val="single" w:sz="6" w:space="0" w:color="000000"/>
                  </w:tcBorders>
                  <w:hideMark/>
                </w:tcPr>
                <w:p w14:paraId="34BC6DC6"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0,046</w:t>
                  </w:r>
                </w:p>
              </w:tc>
              <w:tc>
                <w:tcPr>
                  <w:tcW w:w="1455" w:type="dxa"/>
                  <w:tcBorders>
                    <w:top w:val="nil"/>
                    <w:left w:val="nil"/>
                    <w:bottom w:val="single" w:sz="6" w:space="0" w:color="000000"/>
                    <w:right w:val="single" w:sz="6" w:space="0" w:color="000000"/>
                  </w:tcBorders>
                  <w:hideMark/>
                </w:tcPr>
                <w:p w14:paraId="3BCC0645" w14:textId="77777777" w:rsidR="00B46962" w:rsidRPr="00B46962"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не более 0,045</w:t>
                  </w:r>
                </w:p>
              </w:tc>
            </w:tr>
          </w:tbl>
          <w:p w14:paraId="2763D880" w14:textId="717BE9B6" w:rsidR="00660EF8" w:rsidRDefault="00B46962" w:rsidP="00B46962">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Также скорректированы значения показателей потенциального вреда охраняемым законом ценностям в сфере труда из-за возможного несоблюдения обязательных требований при осуществлении определенного вида деятельности, которые будут применяться </w:t>
            </w:r>
            <w:hyperlink r:id="rId236" w:tgtFrame="_blank" w:history="1">
              <w:r w:rsidRPr="00B46962">
                <w:rPr>
                  <w:rStyle w:val="a3"/>
                  <w:rFonts w:ascii="Times New Roman" w:hAnsi="Times New Roman" w:cs="Times New Roman"/>
                  <w:color w:val="auto"/>
                  <w:sz w:val="24"/>
                  <w:szCs w:val="24"/>
                  <w:u w:val="none"/>
                </w:rPr>
                <w:t>с 2025 года</w:t>
              </w:r>
            </w:hyperlink>
            <w:r w:rsidRPr="00B46962">
              <w:rPr>
                <w:rFonts w:ascii="Times New Roman" w:hAnsi="Times New Roman" w:cs="Times New Roman"/>
                <w:sz w:val="24"/>
                <w:szCs w:val="24"/>
              </w:rPr>
              <w:t>. Например, для строительства этот показатель снизится до 0,75 (сейчас – 0,87).  Деятельность в сфере информации и связи перейдет из средней категории риска в низкую в связи с тем, что показатель снизится с 0,58 до 0,12. Показатель риска более 1 (высокий риск) установлен для сферы водоснабжения, сбора и утилизации отходов, а также ликвидации загрязнений.</w:t>
            </w:r>
          </w:p>
          <w:p w14:paraId="6DD9E44D" w14:textId="77777777" w:rsidR="00660EF8" w:rsidRPr="00B46962" w:rsidRDefault="00660EF8" w:rsidP="00B46962">
            <w:pPr>
              <w:spacing w:after="0" w:line="240" w:lineRule="auto"/>
              <w:ind w:firstLine="360"/>
              <w:jc w:val="both"/>
              <w:rPr>
                <w:rFonts w:ascii="Times New Roman" w:hAnsi="Times New Roman" w:cs="Times New Roman"/>
                <w:sz w:val="24"/>
                <w:szCs w:val="24"/>
              </w:rPr>
            </w:pPr>
          </w:p>
        </w:tc>
      </w:tr>
    </w:tbl>
    <w:p w14:paraId="33C56C06" w14:textId="77777777" w:rsidR="000C5B0E" w:rsidRDefault="00C37C55" w:rsidP="000C0F28">
      <w:pPr>
        <w:spacing w:after="0" w:line="240" w:lineRule="auto"/>
        <w:ind w:firstLine="360"/>
        <w:jc w:val="both"/>
        <w:rPr>
          <w:rFonts w:ascii="Times New Roman" w:hAnsi="Times New Roman" w:cs="Times New Roman"/>
          <w:sz w:val="24"/>
          <w:szCs w:val="24"/>
        </w:rPr>
      </w:pPr>
      <w:r w:rsidRPr="00B46962">
        <w:rPr>
          <w:rFonts w:ascii="Times New Roman" w:hAnsi="Times New Roman" w:cs="Times New Roman"/>
          <w:sz w:val="24"/>
          <w:szCs w:val="24"/>
        </w:rPr>
        <w:t xml:space="preserve"> </w:t>
      </w:r>
    </w:p>
    <w:p w14:paraId="50ECF899" w14:textId="035A218A" w:rsidR="00C37C55" w:rsidRDefault="00660EF8" w:rsidP="000C0F28">
      <w:pPr>
        <w:spacing w:after="0" w:line="24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 xml:space="preserve">30. </w:t>
      </w:r>
      <w:r w:rsidR="002960E4">
        <w:rPr>
          <w:rFonts w:ascii="Times New Roman" w:hAnsi="Times New Roman" w:cs="Times New Roman"/>
          <w:b/>
          <w:bCs/>
          <w:sz w:val="24"/>
          <w:szCs w:val="24"/>
        </w:rPr>
        <w:t xml:space="preserve">Что надо учесть при назначении пособия по уходу за ребёнком до 1,5 лет, если лицо является исполнителем по гражданско-правовому договору. </w:t>
      </w:r>
    </w:p>
    <w:p w14:paraId="1F399864" w14:textId="77777777" w:rsidR="002960E4" w:rsidRDefault="002960E4" w:rsidP="000C0F28">
      <w:pPr>
        <w:spacing w:after="0" w:line="240" w:lineRule="auto"/>
        <w:ind w:firstLine="360"/>
        <w:jc w:val="both"/>
        <w:rPr>
          <w:rFonts w:ascii="Times New Roman" w:hAnsi="Times New Roman" w:cs="Times New Roman"/>
          <w:b/>
          <w:bCs/>
          <w:sz w:val="24"/>
          <w:szCs w:val="24"/>
        </w:rPr>
      </w:pPr>
    </w:p>
    <w:p w14:paraId="5D27424E" w14:textId="22CEAE01" w:rsidR="002960E4" w:rsidRP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С 1 января 2023 года лица, заключившие гражданско-правовой договор (ГПД), при определенных условиях имеют право на оплату социальных пособий, в том числе по уходу за ребенком до 1,5 лет (</w:t>
      </w:r>
      <w:hyperlink r:id="rId237" w:tgtFrame="_blank" w:history="1">
        <w:r w:rsidRPr="002960E4">
          <w:rPr>
            <w:rStyle w:val="a3"/>
            <w:rFonts w:ascii="Times New Roman" w:hAnsi="Times New Roman" w:cs="Times New Roman"/>
            <w:color w:val="auto"/>
            <w:sz w:val="24"/>
            <w:szCs w:val="24"/>
            <w:u w:val="none"/>
          </w:rPr>
          <w:t>ч. 4.2 ст. 2</w:t>
        </w:r>
      </w:hyperlink>
      <w:r w:rsidRPr="002960E4">
        <w:rPr>
          <w:rFonts w:ascii="Times New Roman" w:hAnsi="Times New Roman" w:cs="Times New Roman"/>
          <w:sz w:val="24"/>
          <w:szCs w:val="24"/>
        </w:rPr>
        <w:t xml:space="preserve"> Федерального закона от 29.12.2006 </w:t>
      </w:r>
      <w:r>
        <w:rPr>
          <w:rFonts w:ascii="Times New Roman" w:hAnsi="Times New Roman" w:cs="Times New Roman"/>
          <w:sz w:val="24"/>
          <w:szCs w:val="24"/>
        </w:rPr>
        <w:t>№</w:t>
      </w:r>
      <w:r w:rsidRPr="002960E4">
        <w:rPr>
          <w:rFonts w:ascii="Times New Roman" w:hAnsi="Times New Roman" w:cs="Times New Roman"/>
          <w:sz w:val="24"/>
          <w:szCs w:val="24"/>
        </w:rPr>
        <w:t xml:space="preserve"> 255-Ф). Подробнее об этом рассказано в </w:t>
      </w:r>
      <w:hyperlink r:id="rId238" w:tgtFrame="_blank" w:history="1">
        <w:r w:rsidRPr="002960E4">
          <w:rPr>
            <w:rStyle w:val="a3"/>
            <w:rFonts w:ascii="Times New Roman" w:hAnsi="Times New Roman" w:cs="Times New Roman"/>
            <w:color w:val="auto"/>
            <w:sz w:val="24"/>
            <w:szCs w:val="24"/>
            <w:u w:val="none"/>
          </w:rPr>
          <w:t>обзоре</w:t>
        </w:r>
      </w:hyperlink>
      <w:r w:rsidRPr="002960E4">
        <w:rPr>
          <w:rFonts w:ascii="Times New Roman" w:hAnsi="Times New Roman" w:cs="Times New Roman"/>
          <w:sz w:val="24"/>
          <w:szCs w:val="24"/>
        </w:rPr>
        <w:t> на нашем сайте.</w:t>
      </w:r>
    </w:p>
    <w:p w14:paraId="46278B11" w14:textId="5F4E838A" w:rsidR="002960E4" w:rsidRP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В </w:t>
      </w:r>
      <w:hyperlink r:id="rId239" w:tgtFrame="_blank" w:history="1">
        <w:r w:rsidRPr="002960E4">
          <w:rPr>
            <w:rStyle w:val="a3"/>
            <w:rFonts w:ascii="Times New Roman" w:hAnsi="Times New Roman" w:cs="Times New Roman"/>
            <w:color w:val="auto"/>
            <w:sz w:val="24"/>
            <w:szCs w:val="24"/>
            <w:u w:val="none"/>
          </w:rPr>
          <w:t>Письме</w:t>
        </w:r>
      </w:hyperlink>
      <w:r w:rsidRPr="002960E4">
        <w:rPr>
          <w:rFonts w:ascii="Times New Roman" w:hAnsi="Times New Roman" w:cs="Times New Roman"/>
          <w:sz w:val="24"/>
          <w:szCs w:val="24"/>
        </w:rPr>
        <w:t xml:space="preserve"> от 23.10.2023 </w:t>
      </w:r>
      <w:r>
        <w:rPr>
          <w:rFonts w:ascii="Times New Roman" w:hAnsi="Times New Roman" w:cs="Times New Roman"/>
          <w:sz w:val="24"/>
          <w:szCs w:val="24"/>
        </w:rPr>
        <w:t>№</w:t>
      </w:r>
      <w:r w:rsidRPr="002960E4">
        <w:rPr>
          <w:rFonts w:ascii="Times New Roman" w:hAnsi="Times New Roman" w:cs="Times New Roman"/>
          <w:sz w:val="24"/>
          <w:szCs w:val="24"/>
        </w:rPr>
        <w:t xml:space="preserve"> 14-02/110522л СФР разъяснил особенности назначения выплаты пособия по уходу за ребенком лицу, выполняющему работы по ГПД.</w:t>
      </w:r>
    </w:p>
    <w:p w14:paraId="760EF81E" w14:textId="77777777" w:rsidR="002960E4" w:rsidRP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Так, согласно действующим </w:t>
      </w:r>
      <w:hyperlink r:id="rId240" w:tgtFrame="_blank" w:history="1">
        <w:r w:rsidRPr="002960E4">
          <w:rPr>
            <w:rStyle w:val="a3"/>
            <w:rFonts w:ascii="Times New Roman" w:hAnsi="Times New Roman" w:cs="Times New Roman"/>
            <w:color w:val="auto"/>
            <w:sz w:val="24"/>
            <w:szCs w:val="24"/>
            <w:u w:val="none"/>
          </w:rPr>
          <w:t>Правилам</w:t>
        </w:r>
      </w:hyperlink>
      <w:r w:rsidRPr="002960E4">
        <w:rPr>
          <w:rFonts w:ascii="Times New Roman" w:hAnsi="Times New Roman" w:cs="Times New Roman"/>
          <w:sz w:val="24"/>
          <w:szCs w:val="24"/>
        </w:rPr>
        <w:t> страхователь не позднее трех рабочих дней со дня подачи застрахованным лицом заявления о назначении ежемесячного пособия по уходу за ребенком направляет в органы СФР сведения:</w:t>
      </w:r>
    </w:p>
    <w:p w14:paraId="37519B26" w14:textId="77777777" w:rsidR="002960E4" w:rsidRP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а) о дате начала и дате окончания отпуска по уходу за ребенком;</w:t>
      </w:r>
    </w:p>
    <w:p w14:paraId="50B9CB35" w14:textId="77777777" w:rsidR="002960E4" w:rsidRP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б) о замене календарных лет (календарного года) в расчетном периоде на основании заявления застрахованного лица;</w:t>
      </w:r>
    </w:p>
    <w:p w14:paraId="02B59842" w14:textId="77777777" w:rsidR="002960E4" w:rsidRP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в) о продолжительности рабочего времени застрахованного лица, в случае если на момент наступления страхового случая застрахованное лицо работает на условиях неполного рабочего времени (неполной рабочей недели, неполного рабочего дня).</w:t>
      </w:r>
    </w:p>
    <w:p w14:paraId="0B9ED3F4" w14:textId="77777777" w:rsidR="002960E4" w:rsidRP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Вместе с тем ведомство </w:t>
      </w:r>
      <w:hyperlink r:id="rId241" w:tgtFrame="_blank" w:history="1">
        <w:r w:rsidRPr="002960E4">
          <w:rPr>
            <w:rStyle w:val="a3"/>
            <w:rFonts w:ascii="Times New Roman" w:hAnsi="Times New Roman" w:cs="Times New Roman"/>
            <w:color w:val="auto"/>
            <w:sz w:val="24"/>
            <w:szCs w:val="24"/>
            <w:u w:val="none"/>
          </w:rPr>
          <w:t>отмечает</w:t>
        </w:r>
      </w:hyperlink>
      <w:r w:rsidRPr="002960E4">
        <w:rPr>
          <w:rFonts w:ascii="Times New Roman" w:hAnsi="Times New Roman" w:cs="Times New Roman"/>
          <w:sz w:val="24"/>
          <w:szCs w:val="24"/>
        </w:rPr>
        <w:t>, что на лиц, работающих на основании ГПД, не распространяется трудовое законодательство и иные акты, содержащие нормы трудового права. Поэтому в данной ситуации необходимо руководствоваться гражданским законодательством. </w:t>
      </w:r>
    </w:p>
    <w:p w14:paraId="6735DF0E" w14:textId="40939EC7" w:rsidR="002960E4" w:rsidRP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При этом действующие нормы законодательства не содержат каких</w:t>
      </w:r>
      <w:r>
        <w:rPr>
          <w:rFonts w:ascii="Times New Roman" w:hAnsi="Times New Roman" w:cs="Times New Roman"/>
          <w:sz w:val="24"/>
          <w:szCs w:val="24"/>
        </w:rPr>
        <w:t>-</w:t>
      </w:r>
      <w:r w:rsidRPr="002960E4">
        <w:rPr>
          <w:rFonts w:ascii="Times New Roman" w:hAnsi="Times New Roman" w:cs="Times New Roman"/>
          <w:sz w:val="24"/>
          <w:szCs w:val="24"/>
        </w:rPr>
        <w:t>либо ограничений на получение ежемесячного пособия по уходу за ребенком для лиц, работающих по ГПД.</w:t>
      </w:r>
    </w:p>
    <w:p w14:paraId="18BAFB63" w14:textId="77777777" w:rsidR="002960E4" w:rsidRP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Однако следует учесть, что исполнитель по ГПД считается застрахованным лицом только на период действия такого договора. После завершения ГПД перечисление пособий, в том числе по уходу за ребенком до 1,5 лет, прекращается.</w:t>
      </w:r>
    </w:p>
    <w:p w14:paraId="584AD151" w14:textId="77777777" w:rsidR="002960E4" w:rsidRP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В связи с этим СФР полагает, что страхователь должен указывать в составе сведений, необходимых для назначения и выплаты ежемесячного пособия по уходу за ребенком:</w:t>
      </w:r>
    </w:p>
    <w:p w14:paraId="494CEDC9" w14:textId="77777777" w:rsidR="002960E4" w:rsidRP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 период действия ГПД, если срок его действия заканчивается до исполнения ребенком возраста 1,5 лет;</w:t>
      </w:r>
    </w:p>
    <w:p w14:paraId="274B1E4C" w14:textId="77777777" w:rsidR="002960E4" w:rsidRDefault="002960E4" w:rsidP="002960E4">
      <w:pPr>
        <w:spacing w:after="0" w:line="240" w:lineRule="auto"/>
        <w:ind w:firstLine="360"/>
        <w:jc w:val="both"/>
        <w:rPr>
          <w:rFonts w:ascii="Times New Roman" w:hAnsi="Times New Roman" w:cs="Times New Roman"/>
          <w:sz w:val="24"/>
          <w:szCs w:val="24"/>
        </w:rPr>
      </w:pPr>
      <w:r w:rsidRPr="002960E4">
        <w:rPr>
          <w:rFonts w:ascii="Times New Roman" w:hAnsi="Times New Roman" w:cs="Times New Roman"/>
          <w:sz w:val="24"/>
          <w:szCs w:val="24"/>
        </w:rPr>
        <w:t>– период, за который застрахованному лицу полагается выплата ежемесячного пособия по уходу за ребенком, – до достижения ребенком возраста 1,5 лет, если договор продолжает свое действие после исполнения ребенку возраста 1,5 лет.</w:t>
      </w:r>
    </w:p>
    <w:p w14:paraId="1689C16B" w14:textId="77777777" w:rsidR="002960E4" w:rsidRDefault="002960E4" w:rsidP="002960E4">
      <w:pPr>
        <w:spacing w:after="0" w:line="240" w:lineRule="auto"/>
        <w:ind w:firstLine="360"/>
        <w:jc w:val="both"/>
        <w:rPr>
          <w:rFonts w:ascii="Times New Roman" w:hAnsi="Times New Roman" w:cs="Times New Roman"/>
          <w:sz w:val="24"/>
          <w:szCs w:val="24"/>
        </w:rPr>
      </w:pPr>
    </w:p>
    <w:tbl>
      <w:tblPr>
        <w:tblW w:w="9000" w:type="dxa"/>
        <w:shd w:val="clear" w:color="auto" w:fill="FFFFFF"/>
        <w:tblCellMar>
          <w:left w:w="0" w:type="dxa"/>
          <w:right w:w="0" w:type="dxa"/>
        </w:tblCellMar>
        <w:tblLook w:val="04A0" w:firstRow="1" w:lastRow="0" w:firstColumn="1" w:lastColumn="0" w:noHBand="0" w:noVBand="1"/>
      </w:tblPr>
      <w:tblGrid>
        <w:gridCol w:w="9000"/>
      </w:tblGrid>
      <w:tr w:rsidR="00E52C07" w:rsidRPr="00E52C07" w14:paraId="59935989" w14:textId="77777777" w:rsidTr="00E52C07">
        <w:tc>
          <w:tcPr>
            <w:tcW w:w="9000" w:type="dxa"/>
            <w:shd w:val="clear" w:color="auto" w:fill="FFFFFF"/>
            <w:vAlign w:val="center"/>
            <w:hideMark/>
          </w:tcPr>
          <w:p w14:paraId="31B0755E" w14:textId="3401C3F2" w:rsidR="00E52C07" w:rsidRPr="00E52C07" w:rsidRDefault="00E52C07" w:rsidP="00E52C07">
            <w:pPr>
              <w:spacing w:after="0" w:line="24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 xml:space="preserve">31. </w:t>
            </w:r>
            <w:hyperlink r:id="rId242" w:tgtFrame="_blank" w:history="1">
              <w:r w:rsidRPr="00E52C07">
                <w:rPr>
                  <w:rStyle w:val="a3"/>
                  <w:rFonts w:ascii="Times New Roman" w:hAnsi="Times New Roman" w:cs="Times New Roman"/>
                  <w:b/>
                  <w:bCs/>
                  <w:color w:val="auto"/>
                  <w:sz w:val="24"/>
                  <w:szCs w:val="24"/>
                  <w:u w:val="none"/>
                </w:rPr>
                <w:t>В какой военкомат направлять сведения о приеме на работу военнообязанных</w:t>
              </w:r>
            </w:hyperlink>
            <w:r>
              <w:rPr>
                <w:rFonts w:ascii="Times New Roman" w:hAnsi="Times New Roman" w:cs="Times New Roman"/>
                <w:b/>
                <w:bCs/>
                <w:sz w:val="24"/>
                <w:szCs w:val="24"/>
              </w:rPr>
              <w:t>.</w:t>
            </w:r>
          </w:p>
        </w:tc>
      </w:tr>
      <w:tr w:rsidR="00E52C07" w:rsidRPr="00E52C07" w14:paraId="4FA205D4" w14:textId="77777777" w:rsidTr="00E52C07">
        <w:tc>
          <w:tcPr>
            <w:tcW w:w="9000" w:type="dxa"/>
            <w:shd w:val="clear" w:color="auto" w:fill="FFFFFF"/>
            <w:vAlign w:val="center"/>
            <w:hideMark/>
          </w:tcPr>
          <w:p w14:paraId="3A8D0914" w14:textId="77777777" w:rsidR="00E52C07" w:rsidRPr="00E52C07" w:rsidRDefault="00E52C07" w:rsidP="00E52C07">
            <w:pPr>
              <w:spacing w:after="0" w:line="240" w:lineRule="auto"/>
              <w:ind w:firstLine="360"/>
              <w:jc w:val="both"/>
              <w:rPr>
                <w:rFonts w:ascii="Times New Roman" w:hAnsi="Times New Roman" w:cs="Times New Roman"/>
                <w:b/>
                <w:bCs/>
                <w:sz w:val="24"/>
                <w:szCs w:val="24"/>
              </w:rPr>
            </w:pPr>
          </w:p>
        </w:tc>
      </w:tr>
      <w:tr w:rsidR="00E52C07" w:rsidRPr="00E52C07" w14:paraId="3682F51D" w14:textId="77777777" w:rsidTr="00E52C07">
        <w:tc>
          <w:tcPr>
            <w:tcW w:w="9000" w:type="dxa"/>
            <w:shd w:val="clear" w:color="auto" w:fill="FFFFFF"/>
            <w:vAlign w:val="center"/>
            <w:hideMark/>
          </w:tcPr>
          <w:p w14:paraId="792358B1" w14:textId="77777777" w:rsidR="002A4C5A" w:rsidRDefault="002A4C5A" w:rsidP="00E52C07">
            <w:pPr>
              <w:spacing w:after="0" w:line="240" w:lineRule="auto"/>
              <w:ind w:firstLine="360"/>
              <w:jc w:val="both"/>
              <w:rPr>
                <w:rFonts w:ascii="Times New Roman" w:hAnsi="Times New Roman" w:cs="Times New Roman"/>
                <w:sz w:val="24"/>
                <w:szCs w:val="24"/>
              </w:rPr>
            </w:pPr>
          </w:p>
          <w:p w14:paraId="15C66D63" w14:textId="615E48FF" w:rsidR="00E52C07" w:rsidRPr="00E52C07" w:rsidRDefault="00E52C07" w:rsidP="00E52C07">
            <w:pPr>
              <w:spacing w:after="0" w:line="240" w:lineRule="auto"/>
              <w:ind w:firstLine="360"/>
              <w:jc w:val="both"/>
              <w:rPr>
                <w:rFonts w:ascii="Times New Roman" w:hAnsi="Times New Roman" w:cs="Times New Roman"/>
                <w:sz w:val="24"/>
                <w:szCs w:val="24"/>
              </w:rPr>
            </w:pPr>
            <w:r w:rsidRPr="00E52C07">
              <w:rPr>
                <w:rFonts w:ascii="Times New Roman" w:hAnsi="Times New Roman" w:cs="Times New Roman"/>
                <w:sz w:val="24"/>
                <w:szCs w:val="24"/>
              </w:rPr>
              <w:t>Все организации ведут учет </w:t>
            </w:r>
            <w:hyperlink r:id="rId243" w:tgtFrame="_blank" w:history="1">
              <w:r w:rsidRPr="00E52C07">
                <w:rPr>
                  <w:rStyle w:val="a3"/>
                  <w:rFonts w:ascii="Times New Roman" w:hAnsi="Times New Roman" w:cs="Times New Roman"/>
                  <w:color w:val="auto"/>
                  <w:sz w:val="24"/>
                  <w:szCs w:val="24"/>
                  <w:u w:val="none"/>
                </w:rPr>
                <w:t>призывников</w:t>
              </w:r>
            </w:hyperlink>
            <w:r w:rsidRPr="00E52C07">
              <w:rPr>
                <w:rFonts w:ascii="Times New Roman" w:hAnsi="Times New Roman" w:cs="Times New Roman"/>
                <w:sz w:val="24"/>
                <w:szCs w:val="24"/>
              </w:rPr>
              <w:t> и </w:t>
            </w:r>
            <w:hyperlink r:id="rId244" w:tgtFrame="_blank" w:history="1">
              <w:r w:rsidRPr="00E52C07">
                <w:rPr>
                  <w:rStyle w:val="a3"/>
                  <w:rFonts w:ascii="Times New Roman" w:hAnsi="Times New Roman" w:cs="Times New Roman"/>
                  <w:color w:val="auto"/>
                  <w:sz w:val="24"/>
                  <w:szCs w:val="24"/>
                  <w:u w:val="none"/>
                </w:rPr>
                <w:t>военнообязанных</w:t>
              </w:r>
            </w:hyperlink>
            <w:r w:rsidRPr="00E52C07">
              <w:rPr>
                <w:rFonts w:ascii="Times New Roman" w:hAnsi="Times New Roman" w:cs="Times New Roman"/>
                <w:sz w:val="24"/>
                <w:szCs w:val="24"/>
              </w:rPr>
              <w:t>, работающих по </w:t>
            </w:r>
            <w:hyperlink r:id="rId245" w:tgtFrame="_blank" w:history="1">
              <w:r w:rsidRPr="00E52C07">
                <w:rPr>
                  <w:rStyle w:val="a3"/>
                  <w:rFonts w:ascii="Times New Roman" w:hAnsi="Times New Roman" w:cs="Times New Roman"/>
                  <w:color w:val="auto"/>
                  <w:sz w:val="24"/>
                  <w:szCs w:val="24"/>
                  <w:u w:val="none"/>
                </w:rPr>
                <w:t>трудовым договорам</w:t>
              </w:r>
            </w:hyperlink>
            <w:r w:rsidRPr="00E52C07">
              <w:rPr>
                <w:rFonts w:ascii="Times New Roman" w:hAnsi="Times New Roman" w:cs="Times New Roman"/>
                <w:sz w:val="24"/>
                <w:szCs w:val="24"/>
              </w:rPr>
              <w:t>, в том числе по </w:t>
            </w:r>
            <w:hyperlink r:id="rId246" w:tgtFrame="_blank" w:history="1">
              <w:r w:rsidRPr="00E52C07">
                <w:rPr>
                  <w:rStyle w:val="a3"/>
                  <w:rFonts w:ascii="Times New Roman" w:hAnsi="Times New Roman" w:cs="Times New Roman"/>
                  <w:color w:val="auto"/>
                  <w:sz w:val="24"/>
                  <w:szCs w:val="24"/>
                  <w:u w:val="none"/>
                </w:rPr>
                <w:t>совместительству</w:t>
              </w:r>
            </w:hyperlink>
            <w:r w:rsidRPr="00E52C07">
              <w:rPr>
                <w:rFonts w:ascii="Times New Roman" w:hAnsi="Times New Roman" w:cs="Times New Roman"/>
                <w:sz w:val="24"/>
                <w:szCs w:val="24"/>
              </w:rPr>
              <w:t> и </w:t>
            </w:r>
            <w:hyperlink r:id="rId247" w:tgtFrame="_blank" w:history="1">
              <w:r w:rsidRPr="00E52C07">
                <w:rPr>
                  <w:rStyle w:val="a3"/>
                  <w:rFonts w:ascii="Times New Roman" w:hAnsi="Times New Roman" w:cs="Times New Roman"/>
                  <w:color w:val="auto"/>
                  <w:sz w:val="24"/>
                  <w:szCs w:val="24"/>
                  <w:u w:val="none"/>
                </w:rPr>
                <w:t>дистанционно</w:t>
              </w:r>
            </w:hyperlink>
            <w:r w:rsidRPr="00E52C07">
              <w:rPr>
                <w:rFonts w:ascii="Times New Roman" w:hAnsi="Times New Roman" w:cs="Times New Roman"/>
                <w:sz w:val="24"/>
                <w:szCs w:val="24"/>
              </w:rPr>
              <w:t>. Не позднее пяти дней с даты приема или увольнения военнообязанного или призывника работодатель обязан подать в военкомат сведения о нем (</w:t>
            </w:r>
            <w:hyperlink r:id="rId248" w:tgtFrame="_blank" w:history="1">
              <w:r w:rsidRPr="00E52C07">
                <w:rPr>
                  <w:rStyle w:val="a3"/>
                  <w:rFonts w:ascii="Times New Roman" w:hAnsi="Times New Roman" w:cs="Times New Roman"/>
                  <w:color w:val="auto"/>
                  <w:sz w:val="24"/>
                  <w:szCs w:val="24"/>
                  <w:u w:val="none"/>
                </w:rPr>
                <w:t>ст. 4</w:t>
              </w:r>
            </w:hyperlink>
            <w:r w:rsidRPr="00E52C07">
              <w:rPr>
                <w:rFonts w:ascii="Times New Roman" w:hAnsi="Times New Roman" w:cs="Times New Roman"/>
                <w:sz w:val="24"/>
                <w:szCs w:val="24"/>
              </w:rPr>
              <w:t xml:space="preserve"> Федеральный закон от 28.03.1998 </w:t>
            </w:r>
            <w:r w:rsidRPr="00EC4293">
              <w:rPr>
                <w:rFonts w:ascii="Times New Roman" w:hAnsi="Times New Roman" w:cs="Times New Roman"/>
                <w:sz w:val="24"/>
                <w:szCs w:val="24"/>
              </w:rPr>
              <w:t>№</w:t>
            </w:r>
            <w:r w:rsidRPr="00E52C07">
              <w:rPr>
                <w:rFonts w:ascii="Times New Roman" w:hAnsi="Times New Roman" w:cs="Times New Roman"/>
                <w:sz w:val="24"/>
                <w:szCs w:val="24"/>
              </w:rPr>
              <w:t xml:space="preserve"> 53-ФЗ).</w:t>
            </w:r>
          </w:p>
          <w:p w14:paraId="785F1A7F" w14:textId="36B2910C" w:rsidR="00E52C07" w:rsidRPr="00E52C07" w:rsidRDefault="00E52C07" w:rsidP="00E52C07">
            <w:pPr>
              <w:spacing w:after="0" w:line="240" w:lineRule="auto"/>
              <w:ind w:firstLine="360"/>
              <w:jc w:val="both"/>
              <w:rPr>
                <w:rFonts w:ascii="Times New Roman" w:hAnsi="Times New Roman" w:cs="Times New Roman"/>
                <w:sz w:val="24"/>
                <w:szCs w:val="24"/>
              </w:rPr>
            </w:pPr>
            <w:r w:rsidRPr="00E52C07">
              <w:rPr>
                <w:rFonts w:ascii="Times New Roman" w:hAnsi="Times New Roman" w:cs="Times New Roman"/>
                <w:sz w:val="24"/>
                <w:szCs w:val="24"/>
              </w:rPr>
              <w:t>В </w:t>
            </w:r>
            <w:hyperlink r:id="rId249" w:tgtFrame="_blank" w:history="1">
              <w:r w:rsidRPr="00E52C07">
                <w:rPr>
                  <w:rStyle w:val="a3"/>
                  <w:rFonts w:ascii="Times New Roman" w:hAnsi="Times New Roman" w:cs="Times New Roman"/>
                  <w:color w:val="auto"/>
                  <w:sz w:val="24"/>
                  <w:szCs w:val="24"/>
                  <w:u w:val="none"/>
                </w:rPr>
                <w:t>Письме</w:t>
              </w:r>
            </w:hyperlink>
            <w:r w:rsidRPr="00E52C07">
              <w:rPr>
                <w:rFonts w:ascii="Times New Roman" w:hAnsi="Times New Roman" w:cs="Times New Roman"/>
                <w:sz w:val="24"/>
                <w:szCs w:val="24"/>
              </w:rPr>
              <w:t xml:space="preserve"> от 06.10.2023 </w:t>
            </w:r>
            <w:r w:rsidRPr="00EC4293">
              <w:rPr>
                <w:rFonts w:ascii="Times New Roman" w:hAnsi="Times New Roman" w:cs="Times New Roman"/>
                <w:sz w:val="24"/>
                <w:szCs w:val="24"/>
              </w:rPr>
              <w:t>№</w:t>
            </w:r>
            <w:r w:rsidRPr="00E52C07">
              <w:rPr>
                <w:rFonts w:ascii="Times New Roman" w:hAnsi="Times New Roman" w:cs="Times New Roman"/>
                <w:sz w:val="24"/>
                <w:szCs w:val="24"/>
              </w:rPr>
              <w:t xml:space="preserve"> 207/6/3665 Минобороны напоминает, в какой военкомат и в каком виде подаются данные сведения.</w:t>
            </w:r>
          </w:p>
          <w:p w14:paraId="7388686E" w14:textId="09C785AE" w:rsidR="00E52C07" w:rsidRPr="00E52C07" w:rsidRDefault="00E52C07" w:rsidP="00E52C07">
            <w:pPr>
              <w:spacing w:after="0" w:line="240" w:lineRule="auto"/>
              <w:ind w:firstLine="360"/>
              <w:jc w:val="both"/>
              <w:rPr>
                <w:rFonts w:ascii="Times New Roman" w:hAnsi="Times New Roman" w:cs="Times New Roman"/>
                <w:sz w:val="24"/>
                <w:szCs w:val="24"/>
              </w:rPr>
            </w:pPr>
            <w:r w:rsidRPr="00EC4293">
              <w:rPr>
                <w:rFonts w:ascii="Times New Roman" w:hAnsi="Times New Roman" w:cs="Times New Roman"/>
                <w:sz w:val="24"/>
                <w:szCs w:val="24"/>
              </w:rPr>
              <w:t>П</w:t>
            </w:r>
            <w:r w:rsidRPr="00E52C07">
              <w:rPr>
                <w:rFonts w:ascii="Times New Roman" w:hAnsi="Times New Roman" w:cs="Times New Roman"/>
                <w:sz w:val="24"/>
                <w:szCs w:val="24"/>
              </w:rPr>
              <w:t>орядок воинского учета граждан, в том числе первичного воинского учета, определяется в том числе </w:t>
            </w:r>
            <w:r w:rsidRPr="00EC4293">
              <w:rPr>
                <w:rFonts w:ascii="Times New Roman" w:hAnsi="Times New Roman" w:cs="Times New Roman"/>
                <w:sz w:val="24"/>
                <w:szCs w:val="24"/>
              </w:rPr>
              <w:t xml:space="preserve"> </w:t>
            </w:r>
            <w:hyperlink r:id="rId250" w:tgtFrame="_blank" w:history="1">
              <w:r w:rsidRPr="00E52C07">
                <w:rPr>
                  <w:rStyle w:val="a3"/>
                  <w:rFonts w:ascii="Times New Roman" w:hAnsi="Times New Roman" w:cs="Times New Roman"/>
                  <w:color w:val="auto"/>
                  <w:sz w:val="24"/>
                  <w:szCs w:val="24"/>
                  <w:u w:val="none"/>
                </w:rPr>
                <w:t>Положением</w:t>
              </w:r>
            </w:hyperlink>
            <w:r w:rsidRPr="00E52C07">
              <w:rPr>
                <w:rFonts w:ascii="Times New Roman" w:hAnsi="Times New Roman" w:cs="Times New Roman"/>
                <w:sz w:val="24"/>
                <w:szCs w:val="24"/>
              </w:rPr>
              <w:t xml:space="preserve"> о воинском учете, утвержденным Постановлением Правительства РФ от 27.11.2006 </w:t>
            </w:r>
            <w:r w:rsidRPr="00EC4293">
              <w:rPr>
                <w:rFonts w:ascii="Times New Roman" w:hAnsi="Times New Roman" w:cs="Times New Roman"/>
                <w:sz w:val="24"/>
                <w:szCs w:val="24"/>
              </w:rPr>
              <w:t>№</w:t>
            </w:r>
            <w:r w:rsidRPr="00E52C07">
              <w:rPr>
                <w:rFonts w:ascii="Times New Roman" w:hAnsi="Times New Roman" w:cs="Times New Roman"/>
                <w:sz w:val="24"/>
                <w:szCs w:val="24"/>
              </w:rPr>
              <w:t xml:space="preserve"> 719.</w:t>
            </w:r>
          </w:p>
          <w:p w14:paraId="531B2C2F" w14:textId="77777777" w:rsidR="00E52C07" w:rsidRPr="00E52C07" w:rsidRDefault="00E52C07" w:rsidP="00E52C07">
            <w:pPr>
              <w:spacing w:after="0" w:line="240" w:lineRule="auto"/>
              <w:ind w:firstLine="360"/>
              <w:jc w:val="both"/>
              <w:rPr>
                <w:rFonts w:ascii="Times New Roman" w:hAnsi="Times New Roman" w:cs="Times New Roman"/>
                <w:sz w:val="24"/>
                <w:szCs w:val="24"/>
              </w:rPr>
            </w:pPr>
            <w:r w:rsidRPr="00E52C07">
              <w:rPr>
                <w:rFonts w:ascii="Times New Roman" w:hAnsi="Times New Roman" w:cs="Times New Roman"/>
                <w:sz w:val="24"/>
                <w:szCs w:val="24"/>
              </w:rPr>
              <w:t>Работодатели направляют сведения в течение </w:t>
            </w:r>
            <w:hyperlink r:id="rId251" w:tgtFrame="_blank" w:history="1">
              <w:r w:rsidRPr="00E52C07">
                <w:rPr>
                  <w:rStyle w:val="a3"/>
                  <w:rFonts w:ascii="Times New Roman" w:hAnsi="Times New Roman" w:cs="Times New Roman"/>
                  <w:color w:val="auto"/>
                  <w:sz w:val="24"/>
                  <w:szCs w:val="24"/>
                  <w:u w:val="none"/>
                </w:rPr>
                <w:t>пяти дней</w:t>
              </w:r>
            </w:hyperlink>
            <w:r w:rsidRPr="00E52C07">
              <w:rPr>
                <w:rFonts w:ascii="Times New Roman" w:hAnsi="Times New Roman" w:cs="Times New Roman"/>
                <w:sz w:val="24"/>
                <w:szCs w:val="24"/>
              </w:rPr>
              <w:t> со дня принятия или увольнения граждан с работы:</w:t>
            </w:r>
          </w:p>
          <w:p w14:paraId="547AFA63" w14:textId="77777777" w:rsidR="00E52C07" w:rsidRPr="00E52C07" w:rsidRDefault="00E52C07" w:rsidP="00E52C07">
            <w:pPr>
              <w:spacing w:after="0" w:line="240" w:lineRule="auto"/>
              <w:ind w:firstLine="360"/>
              <w:jc w:val="both"/>
              <w:rPr>
                <w:rFonts w:ascii="Times New Roman" w:hAnsi="Times New Roman" w:cs="Times New Roman"/>
                <w:sz w:val="24"/>
                <w:szCs w:val="24"/>
              </w:rPr>
            </w:pPr>
            <w:r w:rsidRPr="00E52C07">
              <w:rPr>
                <w:rFonts w:ascii="Times New Roman" w:hAnsi="Times New Roman" w:cs="Times New Roman"/>
                <w:sz w:val="24"/>
                <w:szCs w:val="24"/>
              </w:rPr>
              <w:t>– либо по месту жительства работника;</w:t>
            </w:r>
          </w:p>
          <w:p w14:paraId="0CE496B6" w14:textId="77777777" w:rsidR="00E52C07" w:rsidRPr="00E52C07" w:rsidRDefault="00E52C07" w:rsidP="00E52C07">
            <w:pPr>
              <w:spacing w:after="0" w:line="240" w:lineRule="auto"/>
              <w:ind w:firstLine="360"/>
              <w:jc w:val="both"/>
              <w:rPr>
                <w:rFonts w:ascii="Times New Roman" w:hAnsi="Times New Roman" w:cs="Times New Roman"/>
                <w:sz w:val="24"/>
                <w:szCs w:val="24"/>
              </w:rPr>
            </w:pPr>
            <w:r w:rsidRPr="00E52C07">
              <w:rPr>
                <w:rFonts w:ascii="Times New Roman" w:hAnsi="Times New Roman" w:cs="Times New Roman"/>
                <w:sz w:val="24"/>
                <w:szCs w:val="24"/>
              </w:rPr>
              <w:t>– либо по месту пребывания (в отношении работника, прибывшего на место пребывания на срок более трех месяцев или проходящего альтернативную гражданскую службу).</w:t>
            </w:r>
          </w:p>
          <w:p w14:paraId="659E358A" w14:textId="77777777" w:rsidR="00E52C07" w:rsidRPr="00EC4293" w:rsidRDefault="00E52C07" w:rsidP="00E52C07">
            <w:pPr>
              <w:spacing w:after="0" w:line="240" w:lineRule="auto"/>
              <w:ind w:firstLine="360"/>
              <w:jc w:val="both"/>
              <w:rPr>
                <w:rFonts w:ascii="Times New Roman" w:hAnsi="Times New Roman" w:cs="Times New Roman"/>
                <w:sz w:val="24"/>
                <w:szCs w:val="24"/>
              </w:rPr>
            </w:pPr>
            <w:r w:rsidRPr="00E52C07">
              <w:rPr>
                <w:rFonts w:ascii="Times New Roman" w:hAnsi="Times New Roman" w:cs="Times New Roman"/>
                <w:sz w:val="24"/>
                <w:szCs w:val="24"/>
              </w:rPr>
              <w:t>Сведения подаются на бумажном носителе или в электронной форме с использованием Портала госуслуг в соответствии с </w:t>
            </w:r>
            <w:hyperlink r:id="rId252" w:tgtFrame="_blank" w:history="1">
              <w:r w:rsidRPr="00E52C07">
                <w:rPr>
                  <w:rStyle w:val="a3"/>
                  <w:rFonts w:ascii="Times New Roman" w:hAnsi="Times New Roman" w:cs="Times New Roman"/>
                  <w:color w:val="auto"/>
                  <w:sz w:val="24"/>
                  <w:szCs w:val="24"/>
                  <w:u w:val="none"/>
                </w:rPr>
                <w:t xml:space="preserve">Приложением </w:t>
              </w:r>
              <w:r w:rsidRPr="00EC4293">
                <w:rPr>
                  <w:rStyle w:val="a3"/>
                  <w:rFonts w:ascii="Times New Roman" w:hAnsi="Times New Roman" w:cs="Times New Roman"/>
                  <w:color w:val="auto"/>
                  <w:sz w:val="24"/>
                  <w:szCs w:val="24"/>
                  <w:u w:val="none"/>
                </w:rPr>
                <w:t>№</w:t>
              </w:r>
              <w:r w:rsidRPr="00E52C07">
                <w:rPr>
                  <w:rStyle w:val="a3"/>
                  <w:rFonts w:ascii="Times New Roman" w:hAnsi="Times New Roman" w:cs="Times New Roman"/>
                  <w:color w:val="auto"/>
                  <w:sz w:val="24"/>
                  <w:szCs w:val="24"/>
                  <w:u w:val="none"/>
                </w:rPr>
                <w:t xml:space="preserve"> 9</w:t>
              </w:r>
            </w:hyperlink>
            <w:r w:rsidRPr="00E52C07">
              <w:rPr>
                <w:rFonts w:ascii="Times New Roman" w:hAnsi="Times New Roman" w:cs="Times New Roman"/>
                <w:sz w:val="24"/>
                <w:szCs w:val="24"/>
              </w:rPr>
              <w:t> к Методическим рекомендациям по ведению воинского учета в организациях, утвержденным Генштабом Вооруженных Сил РФ 11.07.2017.</w:t>
            </w:r>
          </w:p>
          <w:p w14:paraId="13639761" w14:textId="77777777" w:rsidR="008339BA" w:rsidRPr="00EC4293" w:rsidRDefault="008339BA" w:rsidP="00E52C07">
            <w:pPr>
              <w:spacing w:after="0" w:line="240" w:lineRule="auto"/>
              <w:ind w:firstLine="360"/>
              <w:jc w:val="both"/>
              <w:rPr>
                <w:rFonts w:ascii="Times New Roman" w:hAnsi="Times New Roman" w:cs="Times New Roman"/>
                <w:b/>
                <w:bCs/>
                <w:sz w:val="24"/>
                <w:szCs w:val="24"/>
              </w:rPr>
            </w:pPr>
          </w:p>
          <w:p w14:paraId="5FB284EB" w14:textId="7F2B99DF" w:rsidR="008339BA" w:rsidRPr="00EC4293" w:rsidRDefault="008339BA" w:rsidP="00E52C07">
            <w:pPr>
              <w:spacing w:after="0" w:line="240" w:lineRule="auto"/>
              <w:ind w:firstLine="360"/>
              <w:jc w:val="both"/>
              <w:rPr>
                <w:rFonts w:ascii="Times New Roman" w:hAnsi="Times New Roman" w:cs="Times New Roman"/>
                <w:b/>
                <w:bCs/>
                <w:sz w:val="24"/>
                <w:szCs w:val="24"/>
              </w:rPr>
            </w:pPr>
            <w:r w:rsidRPr="00EC4293">
              <w:rPr>
                <w:rFonts w:ascii="Times New Roman" w:hAnsi="Times New Roman" w:cs="Times New Roman"/>
                <w:b/>
                <w:bCs/>
                <w:sz w:val="24"/>
                <w:szCs w:val="24"/>
              </w:rPr>
              <w:t>32. Правовые последствия указания в трудовом договоре работника в качестве места работы только город без указания точного адреса филиала.</w:t>
            </w:r>
          </w:p>
          <w:p w14:paraId="0A04CAE7" w14:textId="77777777" w:rsidR="008339BA" w:rsidRPr="00EC4293" w:rsidRDefault="008339BA" w:rsidP="00E52C07">
            <w:pPr>
              <w:spacing w:after="0" w:line="240" w:lineRule="auto"/>
              <w:ind w:firstLine="360"/>
              <w:jc w:val="both"/>
              <w:rPr>
                <w:rFonts w:ascii="Times New Roman" w:hAnsi="Times New Roman" w:cs="Times New Roman"/>
                <w:sz w:val="24"/>
                <w:szCs w:val="24"/>
              </w:rPr>
            </w:pPr>
          </w:p>
          <w:p w14:paraId="149DF28B" w14:textId="77777777" w:rsidR="008339BA" w:rsidRPr="008339BA" w:rsidRDefault="008339BA" w:rsidP="008339BA">
            <w:pPr>
              <w:spacing w:after="0" w:line="240" w:lineRule="auto"/>
              <w:ind w:firstLine="360"/>
              <w:jc w:val="both"/>
              <w:rPr>
                <w:rFonts w:ascii="Times New Roman" w:hAnsi="Times New Roman" w:cs="Times New Roman"/>
                <w:sz w:val="24"/>
                <w:szCs w:val="24"/>
              </w:rPr>
            </w:pPr>
            <w:r w:rsidRPr="008339BA">
              <w:rPr>
                <w:rFonts w:ascii="Times New Roman" w:hAnsi="Times New Roman" w:cs="Times New Roman"/>
                <w:sz w:val="24"/>
                <w:szCs w:val="24"/>
              </w:rPr>
              <w:t>Одним из обязательных условий для включения в трудовой договор является 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 (</w:t>
            </w:r>
            <w:hyperlink r:id="rId253" w:tgtFrame="_blank" w:history="1">
              <w:r w:rsidRPr="008339BA">
                <w:rPr>
                  <w:rStyle w:val="a3"/>
                  <w:rFonts w:ascii="Times New Roman" w:hAnsi="Times New Roman" w:cs="Times New Roman"/>
                  <w:color w:val="auto"/>
                  <w:sz w:val="24"/>
                  <w:szCs w:val="24"/>
                  <w:u w:val="none"/>
                </w:rPr>
                <w:t>ч. 2 ст. 57</w:t>
              </w:r>
            </w:hyperlink>
            <w:r w:rsidRPr="008339BA">
              <w:rPr>
                <w:rFonts w:ascii="Times New Roman" w:hAnsi="Times New Roman" w:cs="Times New Roman"/>
                <w:sz w:val="24"/>
                <w:szCs w:val="24"/>
              </w:rPr>
              <w:t> ТК РФ).</w:t>
            </w:r>
          </w:p>
          <w:p w14:paraId="0A6E8BAD" w14:textId="3B94781F" w:rsidR="008339BA" w:rsidRPr="008339BA" w:rsidRDefault="008339BA" w:rsidP="008339BA">
            <w:pPr>
              <w:spacing w:after="0" w:line="240" w:lineRule="auto"/>
              <w:ind w:firstLine="360"/>
              <w:jc w:val="both"/>
              <w:rPr>
                <w:rFonts w:ascii="Times New Roman" w:hAnsi="Times New Roman" w:cs="Times New Roman"/>
                <w:sz w:val="24"/>
                <w:szCs w:val="24"/>
              </w:rPr>
            </w:pPr>
            <w:r w:rsidRPr="00EC4293">
              <w:rPr>
                <w:rFonts w:ascii="Times New Roman" w:hAnsi="Times New Roman" w:cs="Times New Roman"/>
                <w:sz w:val="24"/>
                <w:szCs w:val="24"/>
              </w:rPr>
              <w:t>М</w:t>
            </w:r>
            <w:r w:rsidRPr="008339BA">
              <w:rPr>
                <w:rFonts w:ascii="Times New Roman" w:hAnsi="Times New Roman" w:cs="Times New Roman"/>
                <w:sz w:val="24"/>
                <w:szCs w:val="24"/>
              </w:rPr>
              <w:t>ожно ли не прописывать точный адрес места работы в трудовом договоре, чтобы в случае переезда не вносить в него изменений</w:t>
            </w:r>
            <w:r w:rsidRPr="00EC4293">
              <w:rPr>
                <w:rFonts w:ascii="Times New Roman" w:hAnsi="Times New Roman" w:cs="Times New Roman"/>
                <w:sz w:val="24"/>
                <w:szCs w:val="24"/>
              </w:rPr>
              <w:t>.</w:t>
            </w:r>
          </w:p>
          <w:p w14:paraId="4DF122C5" w14:textId="07255274" w:rsidR="008339BA" w:rsidRPr="008339BA" w:rsidRDefault="008339BA" w:rsidP="008339BA">
            <w:pPr>
              <w:spacing w:after="0" w:line="240" w:lineRule="auto"/>
              <w:ind w:firstLine="360"/>
              <w:jc w:val="both"/>
              <w:rPr>
                <w:rFonts w:ascii="Times New Roman" w:hAnsi="Times New Roman" w:cs="Times New Roman"/>
                <w:sz w:val="24"/>
                <w:szCs w:val="24"/>
              </w:rPr>
            </w:pPr>
            <w:r w:rsidRPr="00EC4293">
              <w:rPr>
                <w:rFonts w:ascii="Times New Roman" w:hAnsi="Times New Roman" w:cs="Times New Roman"/>
                <w:sz w:val="24"/>
                <w:szCs w:val="24"/>
              </w:rPr>
              <w:t>В данном случае</w:t>
            </w:r>
            <w:r w:rsidRPr="008339BA">
              <w:rPr>
                <w:rFonts w:ascii="Times New Roman" w:hAnsi="Times New Roman" w:cs="Times New Roman"/>
                <w:sz w:val="24"/>
                <w:szCs w:val="24"/>
              </w:rPr>
              <w:t xml:space="preserve"> Верховный Суд РФ разъяснил, что в </w:t>
            </w:r>
            <w:hyperlink r:id="rId254" w:tgtFrame="_blank" w:history="1">
              <w:r w:rsidRPr="008339BA">
                <w:rPr>
                  <w:rStyle w:val="a3"/>
                  <w:rFonts w:ascii="Times New Roman" w:hAnsi="Times New Roman" w:cs="Times New Roman"/>
                  <w:color w:val="auto"/>
                  <w:sz w:val="24"/>
                  <w:szCs w:val="24"/>
                  <w:u w:val="none"/>
                </w:rPr>
                <w:t>ТК</w:t>
              </w:r>
            </w:hyperlink>
            <w:r w:rsidRPr="008339BA">
              <w:rPr>
                <w:rFonts w:ascii="Times New Roman" w:hAnsi="Times New Roman" w:cs="Times New Roman"/>
                <w:sz w:val="24"/>
                <w:szCs w:val="24"/>
              </w:rPr>
              <w:t> РФ не раскрывается содержание понятия «место работы». Под местом работы понимается расположенная в определенной местности (населенном пункте) конкретная организация, ее представительство, филиал, иное обособленное структурное подразделение (</w:t>
            </w:r>
            <w:hyperlink r:id="rId255" w:tgtFrame="_blank" w:history="1">
              <w:r w:rsidRPr="008339BA">
                <w:rPr>
                  <w:rStyle w:val="a3"/>
                  <w:rFonts w:ascii="Times New Roman" w:hAnsi="Times New Roman" w:cs="Times New Roman"/>
                  <w:color w:val="auto"/>
                  <w:sz w:val="24"/>
                  <w:szCs w:val="24"/>
                  <w:u w:val="none"/>
                </w:rPr>
                <w:t>Обзор</w:t>
              </w:r>
            </w:hyperlink>
            <w:r w:rsidRPr="008339BA">
              <w:rPr>
                <w:rFonts w:ascii="Times New Roman" w:hAnsi="Times New Roman" w:cs="Times New Roman"/>
                <w:sz w:val="24"/>
                <w:szCs w:val="24"/>
              </w:rPr>
              <w:t> практики рассмотрения судами дел, связанных с осуществлением гражданами трудовой деятельности в районах Крайнего Севера и приравненных к ним местностях, утвержденный Президиумом Верховного Суда РФ 26.02.2014).</w:t>
            </w:r>
          </w:p>
          <w:p w14:paraId="36CFBEE0" w14:textId="77777777" w:rsidR="008339BA" w:rsidRPr="008339BA" w:rsidRDefault="008339BA" w:rsidP="008339BA">
            <w:pPr>
              <w:spacing w:after="0" w:line="240" w:lineRule="auto"/>
              <w:ind w:firstLine="360"/>
              <w:jc w:val="both"/>
              <w:rPr>
                <w:rFonts w:ascii="Times New Roman" w:hAnsi="Times New Roman" w:cs="Times New Roman"/>
                <w:sz w:val="24"/>
                <w:szCs w:val="24"/>
              </w:rPr>
            </w:pPr>
            <w:r w:rsidRPr="008339BA">
              <w:rPr>
                <w:rFonts w:ascii="Times New Roman" w:hAnsi="Times New Roman" w:cs="Times New Roman"/>
                <w:sz w:val="24"/>
                <w:szCs w:val="24"/>
              </w:rPr>
              <w:t>По общему правилу работодатель в качестве места работы может указать только населенный пункт, но вправе также конкретизировать точный адрес офиса. От особенностей указания места работы в трудовом договоре будет зависеть порядок изменения адреса офиса.</w:t>
            </w:r>
          </w:p>
          <w:p w14:paraId="5ADA7303" w14:textId="77777777" w:rsidR="008339BA" w:rsidRPr="008339BA" w:rsidRDefault="008339BA" w:rsidP="008339BA">
            <w:pPr>
              <w:numPr>
                <w:ilvl w:val="0"/>
                <w:numId w:val="20"/>
              </w:numPr>
              <w:spacing w:after="0" w:line="240" w:lineRule="auto"/>
              <w:jc w:val="both"/>
              <w:rPr>
                <w:rFonts w:ascii="Times New Roman" w:hAnsi="Times New Roman" w:cs="Times New Roman"/>
                <w:sz w:val="24"/>
                <w:szCs w:val="24"/>
              </w:rPr>
            </w:pPr>
            <w:r w:rsidRPr="008339BA">
              <w:rPr>
                <w:rFonts w:ascii="Times New Roman" w:hAnsi="Times New Roman" w:cs="Times New Roman"/>
                <w:sz w:val="24"/>
                <w:szCs w:val="24"/>
              </w:rPr>
              <w:t>Если в трудовом договоре будет указан конкретный адрес места работы, то в случае изменения адреса офиса необходимо будет изменять трудовые договоры работников путем оформления дополнительных соглашений к трудовым договорам (</w:t>
            </w:r>
            <w:hyperlink r:id="rId256" w:tgtFrame="_blank" w:history="1">
              <w:r w:rsidRPr="008339BA">
                <w:rPr>
                  <w:rStyle w:val="a3"/>
                  <w:rFonts w:ascii="Times New Roman" w:hAnsi="Times New Roman" w:cs="Times New Roman"/>
                  <w:color w:val="auto"/>
                  <w:sz w:val="24"/>
                  <w:szCs w:val="24"/>
                  <w:u w:val="none"/>
                </w:rPr>
                <w:t>ст. 72</w:t>
              </w:r>
            </w:hyperlink>
            <w:r w:rsidRPr="008339BA">
              <w:rPr>
                <w:rFonts w:ascii="Times New Roman" w:hAnsi="Times New Roman" w:cs="Times New Roman"/>
                <w:sz w:val="24"/>
                <w:szCs w:val="24"/>
              </w:rPr>
              <w:t> ТК РФ).</w:t>
            </w:r>
          </w:p>
          <w:p w14:paraId="097B198D" w14:textId="77777777" w:rsidR="008339BA" w:rsidRPr="008339BA" w:rsidRDefault="008339BA" w:rsidP="008339BA">
            <w:pPr>
              <w:numPr>
                <w:ilvl w:val="0"/>
                <w:numId w:val="20"/>
              </w:numPr>
              <w:spacing w:after="0" w:line="240" w:lineRule="auto"/>
              <w:jc w:val="both"/>
              <w:rPr>
                <w:rFonts w:ascii="Times New Roman" w:hAnsi="Times New Roman" w:cs="Times New Roman"/>
                <w:sz w:val="24"/>
                <w:szCs w:val="24"/>
              </w:rPr>
            </w:pPr>
            <w:r w:rsidRPr="008339BA">
              <w:rPr>
                <w:rFonts w:ascii="Times New Roman" w:hAnsi="Times New Roman" w:cs="Times New Roman"/>
                <w:sz w:val="24"/>
                <w:szCs w:val="24"/>
              </w:rPr>
              <w:t>Если точный адрес в трудовом договоре не указан, то  перемещение работника у того же работодателя на другое рабочее место, в другое структурное подразделение, расположенное в той же местности, не требует согласия работника, если это не влечет за собой изменения определенных сторонами условий трудового договора (</w:t>
            </w:r>
            <w:hyperlink r:id="rId257" w:tgtFrame="_blank" w:history="1">
              <w:r w:rsidRPr="008339BA">
                <w:rPr>
                  <w:rStyle w:val="a3"/>
                  <w:rFonts w:ascii="Times New Roman" w:hAnsi="Times New Roman" w:cs="Times New Roman"/>
                  <w:color w:val="auto"/>
                  <w:sz w:val="24"/>
                  <w:szCs w:val="24"/>
                  <w:u w:val="none"/>
                </w:rPr>
                <w:t>ч. 3 ст. 72.1</w:t>
              </w:r>
            </w:hyperlink>
            <w:r w:rsidRPr="008339BA">
              <w:rPr>
                <w:rFonts w:ascii="Times New Roman" w:hAnsi="Times New Roman" w:cs="Times New Roman"/>
                <w:sz w:val="24"/>
                <w:szCs w:val="24"/>
              </w:rPr>
              <w:t> ТК РФ).</w:t>
            </w:r>
          </w:p>
          <w:p w14:paraId="528FF96F" w14:textId="77777777" w:rsidR="008339BA" w:rsidRPr="008339BA" w:rsidRDefault="008339BA" w:rsidP="008339BA">
            <w:pPr>
              <w:spacing w:after="0" w:line="240" w:lineRule="auto"/>
              <w:ind w:firstLine="360"/>
              <w:jc w:val="both"/>
              <w:rPr>
                <w:rFonts w:ascii="Times New Roman" w:hAnsi="Times New Roman" w:cs="Times New Roman"/>
                <w:sz w:val="24"/>
                <w:szCs w:val="24"/>
              </w:rPr>
            </w:pPr>
            <w:r w:rsidRPr="008339BA">
              <w:rPr>
                <w:rFonts w:ascii="Times New Roman" w:hAnsi="Times New Roman" w:cs="Times New Roman"/>
                <w:sz w:val="24"/>
                <w:szCs w:val="24"/>
              </w:rPr>
              <w:t>Таким образом, если работодатель периодически изменяет адрес рабочего офиса в пределах одной местности, то в трудовом договоре в качестве места работы целесообразнее указать наименование офиса и населенный пункт. Нарушений трудового законодательства в данном случае нет.</w:t>
            </w:r>
          </w:p>
          <w:p w14:paraId="495C5A27" w14:textId="77777777" w:rsidR="008339BA" w:rsidRPr="00EC4293" w:rsidRDefault="008339BA" w:rsidP="00E52C07">
            <w:pPr>
              <w:spacing w:after="0" w:line="240" w:lineRule="auto"/>
              <w:ind w:firstLine="360"/>
              <w:jc w:val="both"/>
              <w:rPr>
                <w:rFonts w:ascii="Times New Roman" w:hAnsi="Times New Roman" w:cs="Times New Roman"/>
                <w:b/>
                <w:bCs/>
                <w:sz w:val="24"/>
                <w:szCs w:val="24"/>
              </w:rPr>
            </w:pPr>
          </w:p>
          <w:p w14:paraId="657F2700" w14:textId="475610DD" w:rsidR="00EB31CD" w:rsidRPr="00EC4293" w:rsidRDefault="00EB31CD" w:rsidP="00E52C07">
            <w:pPr>
              <w:spacing w:after="0" w:line="240" w:lineRule="auto"/>
              <w:ind w:firstLine="360"/>
              <w:jc w:val="both"/>
              <w:rPr>
                <w:rFonts w:ascii="Times New Roman" w:hAnsi="Times New Roman" w:cs="Times New Roman"/>
                <w:b/>
                <w:bCs/>
                <w:sz w:val="24"/>
                <w:szCs w:val="24"/>
              </w:rPr>
            </w:pPr>
            <w:r w:rsidRPr="00EC4293">
              <w:rPr>
                <w:rFonts w:ascii="Times New Roman" w:hAnsi="Times New Roman" w:cs="Times New Roman"/>
                <w:b/>
                <w:bCs/>
                <w:sz w:val="24"/>
                <w:szCs w:val="24"/>
              </w:rPr>
              <w:t>33.</w:t>
            </w:r>
            <w:r w:rsidR="00F51FF8">
              <w:rPr>
                <w:rFonts w:ascii="Times New Roman" w:hAnsi="Times New Roman" w:cs="Times New Roman"/>
                <w:b/>
                <w:bCs/>
                <w:sz w:val="24"/>
                <w:szCs w:val="24"/>
              </w:rPr>
              <w:t xml:space="preserve"> Работник направил работодателю заявление на увольнение по собственному желанию без дат увольнения и написания заявления, как быть работодателю.</w:t>
            </w:r>
          </w:p>
          <w:p w14:paraId="00F37AAD" w14:textId="77777777" w:rsidR="00EC4293" w:rsidRPr="00EC4293" w:rsidRDefault="00EC4293" w:rsidP="00E52C07">
            <w:pPr>
              <w:spacing w:after="0" w:line="240" w:lineRule="auto"/>
              <w:ind w:firstLine="360"/>
              <w:jc w:val="both"/>
              <w:rPr>
                <w:rFonts w:ascii="Times New Roman" w:hAnsi="Times New Roman" w:cs="Times New Roman"/>
                <w:b/>
                <w:bCs/>
                <w:sz w:val="24"/>
                <w:szCs w:val="24"/>
              </w:rPr>
            </w:pPr>
          </w:p>
          <w:p w14:paraId="2AEB1B99" w14:textId="77777777" w:rsidR="00EC4293" w:rsidRPr="00EC4293" w:rsidRDefault="00EC4293" w:rsidP="00EC4293">
            <w:pPr>
              <w:spacing w:after="0" w:line="240" w:lineRule="auto"/>
              <w:ind w:firstLine="360"/>
              <w:jc w:val="both"/>
              <w:rPr>
                <w:rFonts w:ascii="Times New Roman" w:hAnsi="Times New Roman" w:cs="Times New Roman"/>
                <w:sz w:val="24"/>
                <w:szCs w:val="24"/>
              </w:rPr>
            </w:pPr>
            <w:r w:rsidRPr="00EC4293">
              <w:rPr>
                <w:rFonts w:ascii="Times New Roman" w:hAnsi="Times New Roman" w:cs="Times New Roman"/>
                <w:sz w:val="24"/>
                <w:szCs w:val="24"/>
              </w:rPr>
              <w:t>Работник имеет право </w:t>
            </w:r>
            <w:hyperlink r:id="rId258" w:tgtFrame="_blank" w:history="1">
              <w:r w:rsidRPr="00EC4293">
                <w:rPr>
                  <w:rStyle w:val="a3"/>
                  <w:rFonts w:ascii="Times New Roman" w:hAnsi="Times New Roman" w:cs="Times New Roman"/>
                  <w:color w:val="auto"/>
                  <w:sz w:val="24"/>
                  <w:szCs w:val="24"/>
                  <w:u w:val="none"/>
                </w:rPr>
                <w:t>расторгнуть</w:t>
              </w:r>
            </w:hyperlink>
            <w:r w:rsidRPr="00EC4293">
              <w:rPr>
                <w:rFonts w:ascii="Times New Roman" w:hAnsi="Times New Roman" w:cs="Times New Roman"/>
                <w:sz w:val="24"/>
                <w:szCs w:val="24"/>
              </w:rPr>
              <w:t> трудовой договор, предупредив об этом работодателя в письменной форме не позднее чем за две недели. Течение указанного срока начинается на следующий день после получения работодателем заявления (</w:t>
            </w:r>
            <w:hyperlink r:id="rId259" w:tgtFrame="_blank" w:history="1">
              <w:r w:rsidRPr="00EC4293">
                <w:rPr>
                  <w:rStyle w:val="a3"/>
                  <w:rFonts w:ascii="Times New Roman" w:hAnsi="Times New Roman" w:cs="Times New Roman"/>
                  <w:color w:val="auto"/>
                  <w:sz w:val="24"/>
                  <w:szCs w:val="24"/>
                  <w:u w:val="none"/>
                </w:rPr>
                <w:t>ч. 1 ст. 80</w:t>
              </w:r>
            </w:hyperlink>
            <w:r w:rsidRPr="00EC4293">
              <w:rPr>
                <w:rFonts w:ascii="Times New Roman" w:hAnsi="Times New Roman" w:cs="Times New Roman"/>
                <w:sz w:val="24"/>
                <w:szCs w:val="24"/>
              </w:rPr>
              <w:t> ТК РФ).</w:t>
            </w:r>
          </w:p>
          <w:p w14:paraId="188E94DA" w14:textId="34FD8876" w:rsidR="00EC4293" w:rsidRPr="00EC4293" w:rsidRDefault="00EC4293" w:rsidP="00EC429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К</w:t>
            </w:r>
            <w:r w:rsidRPr="00EC4293">
              <w:rPr>
                <w:rFonts w:ascii="Times New Roman" w:hAnsi="Times New Roman" w:cs="Times New Roman"/>
                <w:sz w:val="24"/>
                <w:szCs w:val="24"/>
              </w:rPr>
              <w:t xml:space="preserve">ак действовать работодателю при получении по </w:t>
            </w:r>
            <w:r w:rsidR="00F51FF8" w:rsidRPr="00EC4293">
              <w:rPr>
                <w:rFonts w:ascii="Times New Roman" w:hAnsi="Times New Roman" w:cs="Times New Roman"/>
                <w:sz w:val="24"/>
                <w:szCs w:val="24"/>
              </w:rPr>
              <w:t>почте от</w:t>
            </w:r>
            <w:r w:rsidRPr="00EC4293">
              <w:rPr>
                <w:rFonts w:ascii="Times New Roman" w:hAnsi="Times New Roman" w:cs="Times New Roman"/>
                <w:sz w:val="24"/>
                <w:szCs w:val="24"/>
              </w:rPr>
              <w:t xml:space="preserve"> работника, находящегося в отпуске, заявления об увольнении, которое не содержит ни даты написания, ни даты увольнения.</w:t>
            </w:r>
          </w:p>
          <w:p w14:paraId="30F121A0" w14:textId="77777777" w:rsidR="00EC4293" w:rsidRPr="00EC4293" w:rsidRDefault="00EC4293" w:rsidP="00EC4293">
            <w:pPr>
              <w:spacing w:after="0" w:line="240" w:lineRule="auto"/>
              <w:ind w:firstLine="360"/>
              <w:jc w:val="both"/>
              <w:rPr>
                <w:rFonts w:ascii="Times New Roman" w:hAnsi="Times New Roman" w:cs="Times New Roman"/>
                <w:sz w:val="24"/>
                <w:szCs w:val="24"/>
              </w:rPr>
            </w:pPr>
            <w:r w:rsidRPr="00EC4293">
              <w:rPr>
                <w:rFonts w:ascii="Times New Roman" w:hAnsi="Times New Roman" w:cs="Times New Roman"/>
                <w:sz w:val="24"/>
                <w:szCs w:val="24"/>
              </w:rPr>
              <w:t>Работодатель может связаться с работником, чтобы договориться о дате увольнения и до истечения двухнедельного срока, но при этом необходимо будет оформить письменное </w:t>
            </w:r>
            <w:hyperlink r:id="rId260" w:tgtFrame="_blank" w:history="1">
              <w:r w:rsidRPr="00EC4293">
                <w:rPr>
                  <w:rStyle w:val="a3"/>
                  <w:rFonts w:ascii="Times New Roman" w:hAnsi="Times New Roman" w:cs="Times New Roman"/>
                  <w:color w:val="auto"/>
                  <w:sz w:val="24"/>
                  <w:szCs w:val="24"/>
                  <w:u w:val="none"/>
                </w:rPr>
                <w:t>соглашение</w:t>
              </w:r>
            </w:hyperlink>
            <w:r w:rsidRPr="00EC4293">
              <w:rPr>
                <w:rFonts w:ascii="Times New Roman" w:hAnsi="Times New Roman" w:cs="Times New Roman"/>
                <w:sz w:val="24"/>
                <w:szCs w:val="24"/>
              </w:rPr>
              <w:t> между работником и работодателем. При отсутствии такого соглашения действует либо общее правило, установленное в </w:t>
            </w:r>
            <w:hyperlink r:id="rId261" w:tgtFrame="_blank" w:history="1">
              <w:r w:rsidRPr="00EC4293">
                <w:rPr>
                  <w:rStyle w:val="a3"/>
                  <w:rFonts w:ascii="Times New Roman" w:hAnsi="Times New Roman" w:cs="Times New Roman"/>
                  <w:color w:val="auto"/>
                  <w:sz w:val="24"/>
                  <w:szCs w:val="24"/>
                  <w:u w:val="none"/>
                </w:rPr>
                <w:t>ч. 1 ст. 80</w:t>
              </w:r>
            </w:hyperlink>
            <w:r w:rsidRPr="00EC4293">
              <w:rPr>
                <w:rFonts w:ascii="Times New Roman" w:hAnsi="Times New Roman" w:cs="Times New Roman"/>
                <w:sz w:val="24"/>
                <w:szCs w:val="24"/>
              </w:rPr>
              <w:t> ТК РФ (две недели после получения заявления), либо исключение из общего правила, установленное в </w:t>
            </w:r>
            <w:hyperlink r:id="rId262" w:tgtFrame="_blank" w:history="1">
              <w:r w:rsidRPr="00EC4293">
                <w:rPr>
                  <w:rStyle w:val="a3"/>
                  <w:rFonts w:ascii="Times New Roman" w:hAnsi="Times New Roman" w:cs="Times New Roman"/>
                  <w:color w:val="auto"/>
                  <w:sz w:val="24"/>
                  <w:szCs w:val="24"/>
                  <w:u w:val="none"/>
                </w:rPr>
                <w:t>ч. 3 ст. 80</w:t>
              </w:r>
            </w:hyperlink>
            <w:r w:rsidRPr="00EC4293">
              <w:rPr>
                <w:rFonts w:ascii="Times New Roman" w:hAnsi="Times New Roman" w:cs="Times New Roman"/>
                <w:sz w:val="24"/>
                <w:szCs w:val="24"/>
              </w:rPr>
              <w:t> ТК РФ (дата в заявлении на увольнение).</w:t>
            </w:r>
          </w:p>
          <w:p w14:paraId="2DA3B3F8" w14:textId="25361A88" w:rsidR="00EC4293" w:rsidRPr="00EC4293" w:rsidRDefault="00EC4293" w:rsidP="00EC4293">
            <w:pPr>
              <w:spacing w:after="0" w:line="240" w:lineRule="auto"/>
              <w:ind w:firstLine="360"/>
              <w:jc w:val="both"/>
              <w:rPr>
                <w:rFonts w:ascii="Times New Roman" w:hAnsi="Times New Roman" w:cs="Times New Roman"/>
                <w:sz w:val="24"/>
                <w:szCs w:val="24"/>
              </w:rPr>
            </w:pPr>
            <w:r w:rsidRPr="00EC4293">
              <w:rPr>
                <w:rFonts w:ascii="Times New Roman" w:hAnsi="Times New Roman" w:cs="Times New Roman"/>
                <w:sz w:val="24"/>
                <w:szCs w:val="24"/>
              </w:rPr>
              <w:t>В рассматриваемом случае датой увольнения будет </w:t>
            </w:r>
            <w:hyperlink r:id="rId263" w:tgtFrame="_blank" w:history="1">
              <w:r w:rsidRPr="00EC4293">
                <w:rPr>
                  <w:rStyle w:val="a3"/>
                  <w:rFonts w:ascii="Times New Roman" w:hAnsi="Times New Roman" w:cs="Times New Roman"/>
                  <w:color w:val="auto"/>
                  <w:sz w:val="24"/>
                  <w:szCs w:val="24"/>
                  <w:u w:val="none"/>
                </w:rPr>
                <w:t>14-й</w:t>
              </w:r>
            </w:hyperlink>
            <w:r w:rsidRPr="00EC4293">
              <w:rPr>
                <w:rFonts w:ascii="Times New Roman" w:hAnsi="Times New Roman" w:cs="Times New Roman"/>
                <w:sz w:val="24"/>
                <w:szCs w:val="24"/>
              </w:rPr>
              <w:t> день после получения заявления от работника. Специалист кадровой службы вправе отсчитывать двухнедельный срок от даты регистрации заявления, сохранив законное право работника до истечения двухнедельного срока предупреждения об увольнении в любое время отозвать свое заявление (</w:t>
            </w:r>
            <w:hyperlink r:id="rId264" w:tgtFrame="_blank" w:history="1">
              <w:r w:rsidRPr="00EC4293">
                <w:rPr>
                  <w:rStyle w:val="a3"/>
                  <w:rFonts w:ascii="Times New Roman" w:hAnsi="Times New Roman" w:cs="Times New Roman"/>
                  <w:color w:val="auto"/>
                  <w:sz w:val="24"/>
                  <w:szCs w:val="24"/>
                  <w:u w:val="none"/>
                </w:rPr>
                <w:t>ч. 4 ст. 80</w:t>
              </w:r>
            </w:hyperlink>
            <w:r w:rsidRPr="00EC4293">
              <w:rPr>
                <w:rFonts w:ascii="Times New Roman" w:hAnsi="Times New Roman" w:cs="Times New Roman"/>
                <w:sz w:val="24"/>
                <w:szCs w:val="24"/>
              </w:rPr>
              <w:t> ТК РФ). В таком случае</w:t>
            </w:r>
            <w:r>
              <w:rPr>
                <w:rFonts w:ascii="Times New Roman" w:hAnsi="Times New Roman" w:cs="Times New Roman"/>
                <w:sz w:val="24"/>
                <w:szCs w:val="24"/>
              </w:rPr>
              <w:t xml:space="preserve"> необходимо</w:t>
            </w:r>
            <w:r w:rsidRPr="00EC4293">
              <w:rPr>
                <w:rFonts w:ascii="Times New Roman" w:hAnsi="Times New Roman" w:cs="Times New Roman"/>
                <w:sz w:val="24"/>
                <w:szCs w:val="24"/>
              </w:rPr>
              <w:t> всеми возможными способами уведомить работника о дате получения заявления об увольнении и начале течения двухнедельного срока.</w:t>
            </w:r>
          </w:p>
          <w:p w14:paraId="7C3BF773" w14:textId="4C582F1B" w:rsidR="00EC4293" w:rsidRPr="00EC4293" w:rsidRDefault="00EC4293" w:rsidP="00EC429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К</w:t>
            </w:r>
            <w:r w:rsidRPr="00EC4293">
              <w:rPr>
                <w:rFonts w:ascii="Times New Roman" w:hAnsi="Times New Roman" w:cs="Times New Roman"/>
                <w:sz w:val="24"/>
                <w:szCs w:val="24"/>
              </w:rPr>
              <w:t>ак правило, работники намеренно не прописывают дату написания заявления и дату увольнения, поскольку не могут предугадать день получения работодателем заявления, к примеру, заявление может быть получено позже, чем за две недели до желаемой даты увольнения.</w:t>
            </w:r>
          </w:p>
          <w:p w14:paraId="2390E61F" w14:textId="77777777" w:rsidR="00EC4293" w:rsidRDefault="00EC4293" w:rsidP="00EC4293">
            <w:pPr>
              <w:spacing w:after="0" w:line="240" w:lineRule="auto"/>
              <w:ind w:firstLine="360"/>
              <w:jc w:val="both"/>
              <w:rPr>
                <w:rFonts w:ascii="Times New Roman" w:hAnsi="Times New Roman" w:cs="Times New Roman"/>
                <w:sz w:val="24"/>
                <w:szCs w:val="24"/>
              </w:rPr>
            </w:pPr>
            <w:r w:rsidRPr="00EC4293">
              <w:rPr>
                <w:rFonts w:ascii="Times New Roman" w:hAnsi="Times New Roman" w:cs="Times New Roman"/>
                <w:sz w:val="24"/>
                <w:szCs w:val="24"/>
              </w:rPr>
              <w:t>Отказ работодателя принять у работника заявление об увольнении по собственному желанию является прямым нарушением </w:t>
            </w:r>
            <w:hyperlink r:id="rId265" w:tgtFrame="_blank" w:history="1">
              <w:r w:rsidRPr="00EC4293">
                <w:rPr>
                  <w:rStyle w:val="a3"/>
                  <w:rFonts w:ascii="Times New Roman" w:hAnsi="Times New Roman" w:cs="Times New Roman"/>
                  <w:color w:val="auto"/>
                  <w:sz w:val="24"/>
                  <w:szCs w:val="24"/>
                  <w:u w:val="none"/>
                </w:rPr>
                <w:t>ст. 80</w:t>
              </w:r>
            </w:hyperlink>
            <w:r w:rsidRPr="00EC4293">
              <w:rPr>
                <w:rFonts w:ascii="Times New Roman" w:hAnsi="Times New Roman" w:cs="Times New Roman"/>
                <w:sz w:val="24"/>
                <w:szCs w:val="24"/>
              </w:rPr>
              <w:t> ТК РФ. Соответственно, работодатель не вправе отклонить полученное от работника заявление об увольнении из-за отсутствия в нем даты написания и даты увольнения.</w:t>
            </w:r>
          </w:p>
          <w:p w14:paraId="72364158" w14:textId="77777777" w:rsidR="002279B9" w:rsidRDefault="002279B9" w:rsidP="00EC4293">
            <w:pPr>
              <w:spacing w:after="0" w:line="240" w:lineRule="auto"/>
              <w:ind w:firstLine="360"/>
              <w:jc w:val="both"/>
              <w:rPr>
                <w:rFonts w:ascii="Times New Roman" w:hAnsi="Times New Roman" w:cs="Times New Roman"/>
                <w:sz w:val="24"/>
                <w:szCs w:val="24"/>
              </w:rPr>
            </w:pPr>
          </w:p>
          <w:p w14:paraId="10B17E48" w14:textId="27B2FC7F" w:rsidR="002279B9" w:rsidRPr="00EC4293" w:rsidRDefault="002279B9" w:rsidP="00EC4293">
            <w:pPr>
              <w:spacing w:after="0" w:line="240" w:lineRule="auto"/>
              <w:ind w:firstLine="360"/>
              <w:jc w:val="both"/>
              <w:rPr>
                <w:rFonts w:ascii="Times New Roman" w:hAnsi="Times New Roman" w:cs="Times New Roman"/>
                <w:b/>
                <w:bCs/>
                <w:sz w:val="24"/>
                <w:szCs w:val="24"/>
              </w:rPr>
            </w:pPr>
            <w:r w:rsidRPr="002279B9">
              <w:rPr>
                <w:rFonts w:ascii="Times New Roman" w:hAnsi="Times New Roman" w:cs="Times New Roman"/>
                <w:b/>
                <w:bCs/>
                <w:sz w:val="24"/>
                <w:szCs w:val="24"/>
              </w:rPr>
              <w:t xml:space="preserve">34. </w:t>
            </w:r>
            <w:r>
              <w:rPr>
                <w:rFonts w:ascii="Times New Roman" w:hAnsi="Times New Roman" w:cs="Times New Roman"/>
                <w:b/>
                <w:bCs/>
                <w:sz w:val="24"/>
                <w:szCs w:val="24"/>
              </w:rPr>
              <w:t>Можно ли вести в электронном виде книгу (журнал) учёта движения трудовых книжек.</w:t>
            </w:r>
          </w:p>
          <w:p w14:paraId="3876896D" w14:textId="05D3C927" w:rsidR="00EC4293" w:rsidRPr="00E52C07" w:rsidRDefault="00EC4293" w:rsidP="00E52C07">
            <w:pPr>
              <w:spacing w:after="0" w:line="240" w:lineRule="auto"/>
              <w:ind w:firstLine="360"/>
              <w:jc w:val="both"/>
              <w:rPr>
                <w:rFonts w:ascii="Times New Roman" w:hAnsi="Times New Roman" w:cs="Times New Roman"/>
                <w:b/>
                <w:bCs/>
                <w:sz w:val="24"/>
                <w:szCs w:val="24"/>
              </w:rPr>
            </w:pPr>
          </w:p>
        </w:tc>
      </w:tr>
    </w:tbl>
    <w:p w14:paraId="1BF5AA11" w14:textId="599FAD6E" w:rsidR="002960E4" w:rsidRDefault="002960E4" w:rsidP="002960E4">
      <w:pPr>
        <w:spacing w:after="0" w:line="240" w:lineRule="auto"/>
        <w:ind w:firstLine="360"/>
        <w:jc w:val="both"/>
        <w:rPr>
          <w:rFonts w:ascii="Times New Roman" w:hAnsi="Times New Roman" w:cs="Times New Roman"/>
          <w:b/>
          <w:bCs/>
          <w:sz w:val="24"/>
          <w:szCs w:val="24"/>
        </w:rPr>
      </w:pPr>
    </w:p>
    <w:p w14:paraId="49B9F778" w14:textId="77777777" w:rsidR="002279B9" w:rsidRPr="002279B9" w:rsidRDefault="002279B9" w:rsidP="002279B9">
      <w:pPr>
        <w:spacing w:after="0" w:line="240" w:lineRule="auto"/>
        <w:ind w:firstLine="360"/>
        <w:jc w:val="both"/>
        <w:rPr>
          <w:rFonts w:ascii="Times New Roman" w:hAnsi="Times New Roman" w:cs="Times New Roman"/>
          <w:sz w:val="24"/>
          <w:szCs w:val="24"/>
        </w:rPr>
      </w:pPr>
      <w:r w:rsidRPr="002279B9">
        <w:rPr>
          <w:rFonts w:ascii="Times New Roman" w:hAnsi="Times New Roman" w:cs="Times New Roman"/>
          <w:sz w:val="24"/>
          <w:szCs w:val="24"/>
        </w:rPr>
        <w:t>Электронный кадровый документооборот (ЭКДО) – это создание, подписание, использование и хранение кадровых документов, оформленных в электронном виде без дублирования на бумажном носителе. Введение ЭКДО – право работодателя (</w:t>
      </w:r>
      <w:hyperlink r:id="rId266" w:tgtFrame="_blank" w:history="1">
        <w:r w:rsidRPr="002279B9">
          <w:rPr>
            <w:rStyle w:val="a3"/>
            <w:rFonts w:ascii="Times New Roman" w:hAnsi="Times New Roman" w:cs="Times New Roman"/>
            <w:color w:val="auto"/>
            <w:sz w:val="24"/>
            <w:szCs w:val="24"/>
            <w:u w:val="none"/>
          </w:rPr>
          <w:t>ч. 1 ст. 22.1</w:t>
        </w:r>
      </w:hyperlink>
      <w:r w:rsidRPr="002279B9">
        <w:rPr>
          <w:rFonts w:ascii="Times New Roman" w:hAnsi="Times New Roman" w:cs="Times New Roman"/>
          <w:sz w:val="24"/>
          <w:szCs w:val="24"/>
        </w:rPr>
        <w:t> ТК РФ).</w:t>
      </w:r>
    </w:p>
    <w:p w14:paraId="7E5783D7" w14:textId="77777777" w:rsidR="002279B9" w:rsidRPr="002279B9" w:rsidRDefault="002279B9" w:rsidP="002279B9">
      <w:pPr>
        <w:spacing w:after="0" w:line="240" w:lineRule="auto"/>
        <w:ind w:firstLine="360"/>
        <w:jc w:val="both"/>
        <w:rPr>
          <w:rFonts w:ascii="Times New Roman" w:hAnsi="Times New Roman" w:cs="Times New Roman"/>
          <w:sz w:val="24"/>
          <w:szCs w:val="24"/>
        </w:rPr>
      </w:pPr>
      <w:r w:rsidRPr="002279B9">
        <w:rPr>
          <w:rFonts w:ascii="Times New Roman" w:hAnsi="Times New Roman" w:cs="Times New Roman"/>
          <w:sz w:val="24"/>
          <w:szCs w:val="24"/>
        </w:rPr>
        <w:t>ЭКДО касается документов, которые согласно трудовому законодательству оформляются на бумажном носителе и (или) с которыми работников (лиц, поступающих на работу) необходимо ознакомить в письменной форме (</w:t>
      </w:r>
      <w:hyperlink r:id="rId267" w:tgtFrame="_blank" w:history="1">
        <w:r w:rsidRPr="002279B9">
          <w:rPr>
            <w:rStyle w:val="a3"/>
            <w:rFonts w:ascii="Times New Roman" w:hAnsi="Times New Roman" w:cs="Times New Roman"/>
            <w:color w:val="auto"/>
            <w:sz w:val="24"/>
            <w:szCs w:val="24"/>
            <w:u w:val="none"/>
          </w:rPr>
          <w:t>ч. 2 ст. 22.1</w:t>
        </w:r>
      </w:hyperlink>
      <w:r w:rsidRPr="002279B9">
        <w:rPr>
          <w:rFonts w:ascii="Times New Roman" w:hAnsi="Times New Roman" w:cs="Times New Roman"/>
          <w:sz w:val="24"/>
          <w:szCs w:val="24"/>
        </w:rPr>
        <w:t> ТК РФ).</w:t>
      </w:r>
    </w:p>
    <w:p w14:paraId="7E69D9B8" w14:textId="77777777" w:rsidR="002279B9" w:rsidRPr="002279B9" w:rsidRDefault="002279B9" w:rsidP="002279B9">
      <w:pPr>
        <w:spacing w:after="0" w:line="240" w:lineRule="auto"/>
        <w:ind w:firstLine="360"/>
        <w:jc w:val="both"/>
        <w:rPr>
          <w:rFonts w:ascii="Times New Roman" w:hAnsi="Times New Roman" w:cs="Times New Roman"/>
          <w:sz w:val="24"/>
          <w:szCs w:val="24"/>
        </w:rPr>
      </w:pPr>
      <w:r w:rsidRPr="002279B9">
        <w:rPr>
          <w:rFonts w:ascii="Times New Roman" w:hAnsi="Times New Roman" w:cs="Times New Roman"/>
          <w:sz w:val="24"/>
          <w:szCs w:val="24"/>
        </w:rPr>
        <w:t>При этом ЭКДО не распространяется на (</w:t>
      </w:r>
      <w:hyperlink r:id="rId268" w:tgtFrame="_blank" w:history="1">
        <w:r w:rsidRPr="002279B9">
          <w:rPr>
            <w:rStyle w:val="a3"/>
            <w:rFonts w:ascii="Times New Roman" w:hAnsi="Times New Roman" w:cs="Times New Roman"/>
            <w:color w:val="auto"/>
            <w:sz w:val="24"/>
            <w:szCs w:val="24"/>
            <w:u w:val="none"/>
          </w:rPr>
          <w:t>ч. 3 ст. 22.1</w:t>
        </w:r>
      </w:hyperlink>
      <w:r w:rsidRPr="002279B9">
        <w:rPr>
          <w:rFonts w:ascii="Times New Roman" w:hAnsi="Times New Roman" w:cs="Times New Roman"/>
          <w:sz w:val="24"/>
          <w:szCs w:val="24"/>
        </w:rPr>
        <w:t> ТК РФ):</w:t>
      </w:r>
    </w:p>
    <w:p w14:paraId="3DD2698C" w14:textId="77777777" w:rsidR="002279B9" w:rsidRPr="002279B9" w:rsidRDefault="002279B9" w:rsidP="002279B9">
      <w:pPr>
        <w:numPr>
          <w:ilvl w:val="0"/>
          <w:numId w:val="21"/>
        </w:numPr>
        <w:spacing w:after="0" w:line="240" w:lineRule="auto"/>
        <w:jc w:val="both"/>
        <w:rPr>
          <w:rFonts w:ascii="Times New Roman" w:hAnsi="Times New Roman" w:cs="Times New Roman"/>
          <w:sz w:val="24"/>
          <w:szCs w:val="24"/>
        </w:rPr>
      </w:pPr>
      <w:r w:rsidRPr="002279B9">
        <w:rPr>
          <w:rFonts w:ascii="Times New Roman" w:hAnsi="Times New Roman" w:cs="Times New Roman"/>
          <w:sz w:val="24"/>
          <w:szCs w:val="24"/>
        </w:rPr>
        <w:t>трудовые книжки и формируемые в электронном виде сведения о трудовой деятельности работников;</w:t>
      </w:r>
    </w:p>
    <w:p w14:paraId="4C27E385" w14:textId="77777777" w:rsidR="002279B9" w:rsidRPr="002279B9" w:rsidRDefault="002279B9" w:rsidP="002279B9">
      <w:pPr>
        <w:numPr>
          <w:ilvl w:val="0"/>
          <w:numId w:val="21"/>
        </w:numPr>
        <w:spacing w:after="0" w:line="240" w:lineRule="auto"/>
        <w:jc w:val="both"/>
        <w:rPr>
          <w:rFonts w:ascii="Times New Roman" w:hAnsi="Times New Roman" w:cs="Times New Roman"/>
          <w:sz w:val="24"/>
          <w:szCs w:val="24"/>
        </w:rPr>
      </w:pPr>
      <w:r w:rsidRPr="002279B9">
        <w:rPr>
          <w:rFonts w:ascii="Times New Roman" w:hAnsi="Times New Roman" w:cs="Times New Roman"/>
          <w:sz w:val="24"/>
          <w:szCs w:val="24"/>
        </w:rPr>
        <w:t>акт о несчастном случае на производстве по установленной форме;</w:t>
      </w:r>
    </w:p>
    <w:p w14:paraId="31503FFB" w14:textId="77777777" w:rsidR="002279B9" w:rsidRPr="002279B9" w:rsidRDefault="002279B9" w:rsidP="002279B9">
      <w:pPr>
        <w:numPr>
          <w:ilvl w:val="0"/>
          <w:numId w:val="21"/>
        </w:numPr>
        <w:spacing w:after="0" w:line="240" w:lineRule="auto"/>
        <w:jc w:val="both"/>
        <w:rPr>
          <w:rFonts w:ascii="Times New Roman" w:hAnsi="Times New Roman" w:cs="Times New Roman"/>
          <w:sz w:val="24"/>
          <w:szCs w:val="24"/>
        </w:rPr>
      </w:pPr>
      <w:r w:rsidRPr="002279B9">
        <w:rPr>
          <w:rFonts w:ascii="Times New Roman" w:hAnsi="Times New Roman" w:cs="Times New Roman"/>
          <w:sz w:val="24"/>
          <w:szCs w:val="24"/>
        </w:rPr>
        <w:t>приказ (распоряжение) об увольнении;</w:t>
      </w:r>
    </w:p>
    <w:p w14:paraId="6EB351C7" w14:textId="77777777" w:rsidR="002279B9" w:rsidRPr="002279B9" w:rsidRDefault="002279B9" w:rsidP="002279B9">
      <w:pPr>
        <w:numPr>
          <w:ilvl w:val="0"/>
          <w:numId w:val="21"/>
        </w:numPr>
        <w:spacing w:after="0" w:line="240" w:lineRule="auto"/>
        <w:jc w:val="both"/>
        <w:rPr>
          <w:rFonts w:ascii="Times New Roman" w:hAnsi="Times New Roman" w:cs="Times New Roman"/>
          <w:sz w:val="24"/>
          <w:szCs w:val="24"/>
        </w:rPr>
      </w:pPr>
      <w:r w:rsidRPr="002279B9">
        <w:rPr>
          <w:rFonts w:ascii="Times New Roman" w:hAnsi="Times New Roman" w:cs="Times New Roman"/>
          <w:sz w:val="24"/>
          <w:szCs w:val="24"/>
        </w:rPr>
        <w:t>документы, подтверждающие прохождение работником инструктажей по охране труда.</w:t>
      </w:r>
    </w:p>
    <w:p w14:paraId="70553813" w14:textId="42A5A5A7" w:rsidR="002279B9" w:rsidRPr="002279B9" w:rsidRDefault="002279B9" w:rsidP="002279B9">
      <w:pPr>
        <w:spacing w:after="0" w:line="240" w:lineRule="auto"/>
        <w:ind w:firstLine="360"/>
        <w:jc w:val="both"/>
        <w:rPr>
          <w:rFonts w:ascii="Times New Roman" w:hAnsi="Times New Roman" w:cs="Times New Roman"/>
          <w:sz w:val="24"/>
          <w:szCs w:val="24"/>
        </w:rPr>
      </w:pPr>
      <w:r w:rsidRPr="002279B9">
        <w:rPr>
          <w:rFonts w:ascii="Times New Roman" w:hAnsi="Times New Roman" w:cs="Times New Roman"/>
          <w:sz w:val="24"/>
          <w:szCs w:val="24"/>
        </w:rPr>
        <w:t>В </w:t>
      </w:r>
      <w:hyperlink r:id="rId269" w:tgtFrame="_blank" w:history="1">
        <w:r w:rsidRPr="002279B9">
          <w:rPr>
            <w:rStyle w:val="a3"/>
            <w:rFonts w:ascii="Times New Roman" w:hAnsi="Times New Roman" w:cs="Times New Roman"/>
            <w:color w:val="auto"/>
            <w:sz w:val="24"/>
            <w:szCs w:val="24"/>
            <w:u w:val="none"/>
          </w:rPr>
          <w:t>Письме</w:t>
        </w:r>
      </w:hyperlink>
      <w:r w:rsidRPr="002279B9">
        <w:rPr>
          <w:rFonts w:ascii="Times New Roman" w:hAnsi="Times New Roman" w:cs="Times New Roman"/>
          <w:sz w:val="24"/>
          <w:szCs w:val="24"/>
        </w:rPr>
        <w:t xml:space="preserve"> от 05.10.2023 </w:t>
      </w:r>
      <w:r>
        <w:rPr>
          <w:rFonts w:ascii="Times New Roman" w:hAnsi="Times New Roman" w:cs="Times New Roman"/>
          <w:sz w:val="24"/>
          <w:szCs w:val="24"/>
        </w:rPr>
        <w:t>№</w:t>
      </w:r>
      <w:r w:rsidRPr="002279B9">
        <w:rPr>
          <w:rFonts w:ascii="Times New Roman" w:hAnsi="Times New Roman" w:cs="Times New Roman"/>
          <w:sz w:val="24"/>
          <w:szCs w:val="24"/>
        </w:rPr>
        <w:t xml:space="preserve"> 14-6/ООГ-6245 Минтруд России отвечает на вопрос, следует ли при принятии в организации ЭКДО вести книгу (журнал) учета трудовых книжек в электронном виде.</w:t>
      </w:r>
    </w:p>
    <w:p w14:paraId="1055299D" w14:textId="017AE7D9" w:rsidR="002279B9" w:rsidRPr="002279B9" w:rsidRDefault="002279B9" w:rsidP="002279B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К</w:t>
      </w:r>
      <w:r w:rsidRPr="002279B9">
        <w:rPr>
          <w:rFonts w:ascii="Times New Roman" w:hAnsi="Times New Roman" w:cs="Times New Roman"/>
          <w:sz w:val="24"/>
          <w:szCs w:val="24"/>
        </w:rPr>
        <w:t>ниги (журналы) по учету движения трудовых книжек и вкладышей в них, книги (журналы) по учету бланков трудовых книжек и вкладышей в них можно вести только на бумажном носителе. Такие книги (журналы) не являются документами, в отношении которых трудовым законодательством и иными НПА, содержащими нормы трудового права, предусмотрено оформление на бумажном носителе и (или) ознакомление с ним работника или лица, поступающего на работу, в письменной форме. Таким образом, указанные книги (журналы) не подпадают под действие требований, предусмотренных </w:t>
      </w:r>
      <w:hyperlink r:id="rId270" w:tgtFrame="_blank" w:history="1">
        <w:r w:rsidRPr="002279B9">
          <w:rPr>
            <w:rStyle w:val="a3"/>
            <w:rFonts w:ascii="Times New Roman" w:hAnsi="Times New Roman" w:cs="Times New Roman"/>
            <w:color w:val="auto"/>
            <w:sz w:val="24"/>
            <w:szCs w:val="24"/>
            <w:u w:val="none"/>
          </w:rPr>
          <w:t>ст. 22.1</w:t>
        </w:r>
      </w:hyperlink>
      <w:r w:rsidRPr="002279B9">
        <w:rPr>
          <w:rFonts w:ascii="Times New Roman" w:hAnsi="Times New Roman" w:cs="Times New Roman"/>
          <w:sz w:val="24"/>
          <w:szCs w:val="24"/>
        </w:rPr>
        <w:t>–</w:t>
      </w:r>
      <w:hyperlink r:id="rId271" w:tgtFrame="_blank" w:history="1">
        <w:r w:rsidRPr="002279B9">
          <w:rPr>
            <w:rStyle w:val="a3"/>
            <w:rFonts w:ascii="Times New Roman" w:hAnsi="Times New Roman" w:cs="Times New Roman"/>
            <w:color w:val="auto"/>
            <w:sz w:val="24"/>
            <w:szCs w:val="24"/>
            <w:u w:val="none"/>
          </w:rPr>
          <w:t>22.3</w:t>
        </w:r>
      </w:hyperlink>
      <w:r w:rsidRPr="002279B9">
        <w:rPr>
          <w:rFonts w:ascii="Times New Roman" w:hAnsi="Times New Roman" w:cs="Times New Roman"/>
          <w:sz w:val="24"/>
          <w:szCs w:val="24"/>
        </w:rPr>
        <w:t> ТК РФ.</w:t>
      </w:r>
    </w:p>
    <w:p w14:paraId="2E2A377D" w14:textId="315E23AD" w:rsidR="002279B9" w:rsidRDefault="00465CCF" w:rsidP="002279B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Т</w:t>
      </w:r>
      <w:r w:rsidR="002279B9" w:rsidRPr="002279B9">
        <w:rPr>
          <w:rFonts w:ascii="Times New Roman" w:hAnsi="Times New Roman" w:cs="Times New Roman"/>
          <w:sz w:val="24"/>
          <w:szCs w:val="24"/>
        </w:rPr>
        <w:t>акие книги нужно пронумеровывать, прошнуровывать, заверять подписью руководителя и печатью организации, если она есть.</w:t>
      </w:r>
    </w:p>
    <w:p w14:paraId="75F3631C" w14:textId="77777777" w:rsidR="00462BA8" w:rsidRDefault="00462BA8" w:rsidP="002279B9">
      <w:pPr>
        <w:spacing w:after="0" w:line="240" w:lineRule="auto"/>
        <w:ind w:firstLine="360"/>
        <w:jc w:val="both"/>
        <w:rPr>
          <w:rFonts w:ascii="Times New Roman" w:hAnsi="Times New Roman" w:cs="Times New Roman"/>
          <w:sz w:val="24"/>
          <w:szCs w:val="24"/>
        </w:rPr>
      </w:pPr>
    </w:p>
    <w:p w14:paraId="0B14199C" w14:textId="3AF5B5B2" w:rsidR="008866D0" w:rsidRPr="008866D0" w:rsidRDefault="00462BA8" w:rsidP="008866D0">
      <w:pPr>
        <w:spacing w:after="0" w:line="240" w:lineRule="auto"/>
        <w:ind w:firstLine="360"/>
        <w:jc w:val="both"/>
        <w:rPr>
          <w:rFonts w:ascii="Times New Roman" w:hAnsi="Times New Roman" w:cs="Times New Roman"/>
          <w:b/>
          <w:bCs/>
          <w:sz w:val="24"/>
          <w:szCs w:val="24"/>
        </w:rPr>
      </w:pPr>
      <w:r w:rsidRPr="00462BA8">
        <w:rPr>
          <w:rFonts w:ascii="Times New Roman" w:hAnsi="Times New Roman" w:cs="Times New Roman"/>
          <w:b/>
          <w:bCs/>
          <w:sz w:val="24"/>
          <w:szCs w:val="24"/>
        </w:rPr>
        <w:t>35.</w:t>
      </w:r>
      <w:r w:rsidR="008866D0" w:rsidRPr="008866D0">
        <w:rPr>
          <w:rFonts w:ascii="Arial" w:eastAsia="Times New Roman" w:hAnsi="Arial" w:cs="Arial"/>
          <w:color w:val="444444"/>
          <w:kern w:val="0"/>
          <w:sz w:val="21"/>
          <w:szCs w:val="21"/>
          <w:shd w:val="clear" w:color="auto" w:fill="FFFFFF"/>
          <w:lang w:eastAsia="ru-RU"/>
          <w14:ligatures w14:val="none"/>
        </w:rPr>
        <w:t xml:space="preserve"> </w:t>
      </w:r>
      <w:r w:rsidR="008866D0" w:rsidRPr="008866D0">
        <w:rPr>
          <w:rFonts w:ascii="Times New Roman" w:eastAsia="Times New Roman" w:hAnsi="Times New Roman" w:cs="Times New Roman"/>
          <w:b/>
          <w:bCs/>
          <w:kern w:val="0"/>
          <w:sz w:val="24"/>
          <w:szCs w:val="24"/>
          <w:shd w:val="clear" w:color="auto" w:fill="FFFFFF"/>
          <w:lang w:eastAsia="ru-RU"/>
          <w14:ligatures w14:val="none"/>
        </w:rPr>
        <w:t>К</w:t>
      </w:r>
      <w:hyperlink r:id="rId272" w:tgtFrame="_blank" w:history="1">
        <w:r w:rsidR="008866D0" w:rsidRPr="008866D0">
          <w:rPr>
            <w:rStyle w:val="a3"/>
            <w:rFonts w:ascii="Times New Roman" w:hAnsi="Times New Roman" w:cs="Times New Roman"/>
            <w:b/>
            <w:bCs/>
            <w:color w:val="auto"/>
            <w:sz w:val="24"/>
            <w:szCs w:val="24"/>
            <w:u w:val="none"/>
          </w:rPr>
          <w:t>ак с 1 января 2024 года будут облагаться НДФЛ доходы дистанционных работников – нерезидентов</w:t>
        </w:r>
      </w:hyperlink>
      <w:r w:rsidR="008866D0">
        <w:rPr>
          <w:rFonts w:ascii="Times New Roman" w:hAnsi="Times New Roman" w:cs="Times New Roman"/>
          <w:b/>
          <w:bCs/>
          <w:sz w:val="24"/>
          <w:szCs w:val="24"/>
        </w:rPr>
        <w:t>.</w:t>
      </w:r>
    </w:p>
    <w:p w14:paraId="106DCE40" w14:textId="77777777" w:rsidR="008866D0" w:rsidRDefault="008866D0" w:rsidP="008866D0">
      <w:pPr>
        <w:spacing w:after="0" w:line="240" w:lineRule="auto"/>
        <w:ind w:firstLine="360"/>
        <w:jc w:val="both"/>
        <w:rPr>
          <w:rFonts w:ascii="Times New Roman" w:hAnsi="Times New Roman" w:cs="Times New Roman"/>
          <w:b/>
          <w:bCs/>
          <w:sz w:val="24"/>
          <w:szCs w:val="24"/>
        </w:rPr>
      </w:pPr>
    </w:p>
    <w:p w14:paraId="0C751F3E" w14:textId="7F4836DE" w:rsidR="008866D0" w:rsidRPr="008866D0" w:rsidRDefault="008866D0" w:rsidP="008866D0">
      <w:pPr>
        <w:spacing w:after="0" w:line="240" w:lineRule="auto"/>
        <w:ind w:firstLine="360"/>
        <w:jc w:val="both"/>
        <w:rPr>
          <w:rFonts w:ascii="Times New Roman" w:hAnsi="Times New Roman" w:cs="Times New Roman"/>
          <w:sz w:val="24"/>
          <w:szCs w:val="24"/>
        </w:rPr>
      </w:pPr>
      <w:r w:rsidRPr="008866D0">
        <w:rPr>
          <w:rFonts w:ascii="Times New Roman" w:hAnsi="Times New Roman" w:cs="Times New Roman"/>
          <w:sz w:val="24"/>
          <w:szCs w:val="24"/>
        </w:rPr>
        <w:t>Основная ставка НДФЛ для дохода налогового </w:t>
      </w:r>
      <w:hyperlink r:id="rId273" w:tgtFrame="_blank" w:history="1">
        <w:r w:rsidRPr="008866D0">
          <w:rPr>
            <w:rStyle w:val="a3"/>
            <w:rFonts w:ascii="Times New Roman" w:hAnsi="Times New Roman" w:cs="Times New Roman"/>
            <w:color w:val="auto"/>
            <w:sz w:val="24"/>
            <w:szCs w:val="24"/>
            <w:u w:val="none"/>
          </w:rPr>
          <w:t>нерезидента</w:t>
        </w:r>
      </w:hyperlink>
      <w:r w:rsidRPr="008866D0">
        <w:rPr>
          <w:rFonts w:ascii="Times New Roman" w:hAnsi="Times New Roman" w:cs="Times New Roman"/>
          <w:sz w:val="24"/>
          <w:szCs w:val="24"/>
        </w:rPr>
        <w:t> РФ равна </w:t>
      </w:r>
      <w:hyperlink r:id="rId274" w:tgtFrame="_blank" w:history="1">
        <w:r w:rsidRPr="008866D0">
          <w:rPr>
            <w:rStyle w:val="a3"/>
            <w:rFonts w:ascii="Times New Roman" w:hAnsi="Times New Roman" w:cs="Times New Roman"/>
            <w:color w:val="auto"/>
            <w:sz w:val="24"/>
            <w:szCs w:val="24"/>
            <w:u w:val="none"/>
          </w:rPr>
          <w:t>30%</w:t>
        </w:r>
      </w:hyperlink>
      <w:r w:rsidRPr="008866D0">
        <w:rPr>
          <w:rFonts w:ascii="Times New Roman" w:hAnsi="Times New Roman" w:cs="Times New Roman"/>
          <w:sz w:val="24"/>
          <w:szCs w:val="24"/>
        </w:rPr>
        <w:t>. Есть исключения, например, для </w:t>
      </w:r>
      <w:hyperlink r:id="rId275" w:tgtFrame="_blank" w:history="1">
        <w:r w:rsidRPr="008866D0">
          <w:rPr>
            <w:rStyle w:val="a3"/>
            <w:rFonts w:ascii="Times New Roman" w:hAnsi="Times New Roman" w:cs="Times New Roman"/>
            <w:color w:val="auto"/>
            <w:sz w:val="24"/>
            <w:szCs w:val="24"/>
            <w:u w:val="none"/>
          </w:rPr>
          <w:t>ВКС</w:t>
        </w:r>
      </w:hyperlink>
      <w:r w:rsidRPr="008866D0">
        <w:rPr>
          <w:rFonts w:ascii="Times New Roman" w:hAnsi="Times New Roman" w:cs="Times New Roman"/>
          <w:sz w:val="24"/>
          <w:szCs w:val="24"/>
        </w:rPr>
        <w:t>, </w:t>
      </w:r>
      <w:hyperlink r:id="rId276" w:tgtFrame="_blank" w:history="1">
        <w:r w:rsidRPr="008866D0">
          <w:rPr>
            <w:rStyle w:val="a3"/>
            <w:rFonts w:ascii="Times New Roman" w:hAnsi="Times New Roman" w:cs="Times New Roman"/>
            <w:color w:val="auto"/>
            <w:sz w:val="24"/>
            <w:szCs w:val="24"/>
            <w:u w:val="none"/>
          </w:rPr>
          <w:t>беженцев</w:t>
        </w:r>
      </w:hyperlink>
      <w:r w:rsidRPr="008866D0">
        <w:rPr>
          <w:rFonts w:ascii="Times New Roman" w:hAnsi="Times New Roman" w:cs="Times New Roman"/>
          <w:sz w:val="24"/>
          <w:szCs w:val="24"/>
        </w:rPr>
        <w:t> и получивших в РФ </w:t>
      </w:r>
      <w:hyperlink r:id="rId277" w:tgtFrame="_blank" w:history="1">
        <w:r w:rsidRPr="008866D0">
          <w:rPr>
            <w:rStyle w:val="a3"/>
            <w:rFonts w:ascii="Times New Roman" w:hAnsi="Times New Roman" w:cs="Times New Roman"/>
            <w:color w:val="auto"/>
            <w:sz w:val="24"/>
            <w:szCs w:val="24"/>
            <w:u w:val="none"/>
          </w:rPr>
          <w:t>временное убежище</w:t>
        </w:r>
      </w:hyperlink>
      <w:r w:rsidRPr="008866D0">
        <w:rPr>
          <w:rFonts w:ascii="Times New Roman" w:hAnsi="Times New Roman" w:cs="Times New Roman"/>
          <w:sz w:val="24"/>
          <w:szCs w:val="24"/>
        </w:rPr>
        <w:t> основная ставка – 13%, а при налоговой базе свыше 5 млн руб. – 15% (</w:t>
      </w:r>
      <w:hyperlink r:id="rId278" w:tgtFrame="_blank" w:history="1">
        <w:r w:rsidRPr="008866D0">
          <w:rPr>
            <w:rStyle w:val="a3"/>
            <w:rFonts w:ascii="Times New Roman" w:hAnsi="Times New Roman" w:cs="Times New Roman"/>
            <w:color w:val="auto"/>
            <w:sz w:val="24"/>
            <w:szCs w:val="24"/>
            <w:u w:val="none"/>
          </w:rPr>
          <w:t>п. 3.1 ст. 224</w:t>
        </w:r>
      </w:hyperlink>
      <w:r w:rsidRPr="008866D0">
        <w:rPr>
          <w:rFonts w:ascii="Times New Roman" w:hAnsi="Times New Roman" w:cs="Times New Roman"/>
          <w:sz w:val="24"/>
          <w:szCs w:val="24"/>
        </w:rPr>
        <w:t> НК РФ).</w:t>
      </w:r>
    </w:p>
    <w:p w14:paraId="043C5683" w14:textId="59C8DE33" w:rsidR="008866D0" w:rsidRPr="008866D0" w:rsidRDefault="008866D0" w:rsidP="008866D0">
      <w:pPr>
        <w:spacing w:after="0" w:line="240" w:lineRule="auto"/>
        <w:ind w:firstLine="360"/>
        <w:jc w:val="both"/>
        <w:rPr>
          <w:rFonts w:ascii="Times New Roman" w:hAnsi="Times New Roman" w:cs="Times New Roman"/>
          <w:sz w:val="24"/>
          <w:szCs w:val="24"/>
        </w:rPr>
      </w:pPr>
      <w:r w:rsidRPr="008866D0">
        <w:rPr>
          <w:rFonts w:ascii="Times New Roman" w:hAnsi="Times New Roman" w:cs="Times New Roman"/>
          <w:sz w:val="24"/>
          <w:szCs w:val="24"/>
        </w:rPr>
        <w:t>В 2023 году доход дистанционных работников – нерезидентов, полученный от источников за пределами РФ, не облагается НДФЛ (</w:t>
      </w:r>
      <w:hyperlink r:id="rId279" w:tgtFrame="_blank" w:history="1">
        <w:r w:rsidRPr="008866D0">
          <w:rPr>
            <w:rStyle w:val="a3"/>
            <w:rFonts w:ascii="Times New Roman" w:hAnsi="Times New Roman" w:cs="Times New Roman"/>
            <w:color w:val="auto"/>
            <w:sz w:val="24"/>
            <w:szCs w:val="24"/>
            <w:u w:val="none"/>
          </w:rPr>
          <w:t>Письмо</w:t>
        </w:r>
      </w:hyperlink>
      <w:r w:rsidRPr="008866D0">
        <w:rPr>
          <w:rFonts w:ascii="Times New Roman" w:hAnsi="Times New Roman" w:cs="Times New Roman"/>
          <w:sz w:val="24"/>
          <w:szCs w:val="24"/>
        </w:rPr>
        <w:t xml:space="preserve"> Минфина России от 14.03.2023 </w:t>
      </w:r>
      <w:r>
        <w:rPr>
          <w:rFonts w:ascii="Times New Roman" w:hAnsi="Times New Roman" w:cs="Times New Roman"/>
          <w:sz w:val="24"/>
          <w:szCs w:val="24"/>
        </w:rPr>
        <w:t>№</w:t>
      </w:r>
      <w:r w:rsidRPr="008866D0">
        <w:rPr>
          <w:rFonts w:ascii="Times New Roman" w:hAnsi="Times New Roman" w:cs="Times New Roman"/>
          <w:sz w:val="24"/>
          <w:szCs w:val="24"/>
        </w:rPr>
        <w:t xml:space="preserve"> 03-04-06/21160, </w:t>
      </w:r>
      <w:hyperlink r:id="rId280" w:tgtFrame="_blank" w:history="1">
        <w:r w:rsidRPr="008866D0">
          <w:rPr>
            <w:rStyle w:val="a3"/>
            <w:rFonts w:ascii="Times New Roman" w:hAnsi="Times New Roman" w:cs="Times New Roman"/>
            <w:color w:val="auto"/>
            <w:sz w:val="24"/>
            <w:szCs w:val="24"/>
            <w:u w:val="none"/>
          </w:rPr>
          <w:t>Письмо</w:t>
        </w:r>
      </w:hyperlink>
      <w:r w:rsidRPr="008866D0">
        <w:rPr>
          <w:rFonts w:ascii="Times New Roman" w:hAnsi="Times New Roman" w:cs="Times New Roman"/>
          <w:sz w:val="24"/>
          <w:szCs w:val="24"/>
        </w:rPr>
        <w:t xml:space="preserve"> Минфина России от 31.01.2023 </w:t>
      </w:r>
      <w:r>
        <w:rPr>
          <w:rFonts w:ascii="Times New Roman" w:hAnsi="Times New Roman" w:cs="Times New Roman"/>
          <w:sz w:val="24"/>
          <w:szCs w:val="24"/>
        </w:rPr>
        <w:t>№</w:t>
      </w:r>
      <w:r w:rsidRPr="008866D0">
        <w:rPr>
          <w:rFonts w:ascii="Times New Roman" w:hAnsi="Times New Roman" w:cs="Times New Roman"/>
          <w:sz w:val="24"/>
          <w:szCs w:val="24"/>
        </w:rPr>
        <w:t xml:space="preserve"> 03-04-06/7688).</w:t>
      </w:r>
    </w:p>
    <w:p w14:paraId="19CF808D" w14:textId="6AD6E50E" w:rsidR="008866D0" w:rsidRPr="008866D0" w:rsidRDefault="008866D0" w:rsidP="008866D0">
      <w:pPr>
        <w:spacing w:after="0" w:line="240" w:lineRule="auto"/>
        <w:ind w:firstLine="360"/>
        <w:jc w:val="both"/>
        <w:rPr>
          <w:rFonts w:ascii="Times New Roman" w:hAnsi="Times New Roman" w:cs="Times New Roman"/>
          <w:sz w:val="24"/>
          <w:szCs w:val="24"/>
        </w:rPr>
      </w:pPr>
      <w:r w:rsidRPr="008866D0">
        <w:rPr>
          <w:rFonts w:ascii="Times New Roman" w:hAnsi="Times New Roman" w:cs="Times New Roman"/>
          <w:sz w:val="24"/>
          <w:szCs w:val="24"/>
        </w:rPr>
        <w:t>С </w:t>
      </w:r>
      <w:hyperlink r:id="rId281" w:tgtFrame="_blank" w:history="1">
        <w:r w:rsidRPr="008866D0">
          <w:rPr>
            <w:rStyle w:val="a3"/>
            <w:rFonts w:ascii="Times New Roman" w:hAnsi="Times New Roman" w:cs="Times New Roman"/>
            <w:color w:val="auto"/>
            <w:sz w:val="24"/>
            <w:szCs w:val="24"/>
            <w:u w:val="none"/>
          </w:rPr>
          <w:t>1 января 2024 года</w:t>
        </w:r>
      </w:hyperlink>
      <w:r w:rsidRPr="008866D0">
        <w:rPr>
          <w:rFonts w:ascii="Times New Roman" w:hAnsi="Times New Roman" w:cs="Times New Roman"/>
          <w:sz w:val="24"/>
          <w:szCs w:val="24"/>
        </w:rPr>
        <w:t> вступят в силу положения </w:t>
      </w:r>
      <w:hyperlink r:id="rId282" w:tgtFrame="_blank" w:history="1">
        <w:r w:rsidRPr="008866D0">
          <w:rPr>
            <w:rStyle w:val="a3"/>
            <w:rFonts w:ascii="Times New Roman" w:hAnsi="Times New Roman" w:cs="Times New Roman"/>
            <w:color w:val="auto"/>
            <w:sz w:val="24"/>
            <w:szCs w:val="24"/>
            <w:u w:val="none"/>
          </w:rPr>
          <w:t>Федерального закона</w:t>
        </w:r>
      </w:hyperlink>
      <w:r w:rsidRPr="008866D0">
        <w:rPr>
          <w:rFonts w:ascii="Times New Roman" w:hAnsi="Times New Roman" w:cs="Times New Roman"/>
          <w:sz w:val="24"/>
          <w:szCs w:val="24"/>
        </w:rPr>
        <w:t xml:space="preserve"> от 31.07.2023 </w:t>
      </w:r>
      <w:r>
        <w:rPr>
          <w:rFonts w:ascii="Times New Roman" w:hAnsi="Times New Roman" w:cs="Times New Roman"/>
          <w:sz w:val="24"/>
          <w:szCs w:val="24"/>
        </w:rPr>
        <w:t>№</w:t>
      </w:r>
      <w:r w:rsidRPr="008866D0">
        <w:rPr>
          <w:rFonts w:ascii="Times New Roman" w:hAnsi="Times New Roman" w:cs="Times New Roman"/>
          <w:sz w:val="24"/>
          <w:szCs w:val="24"/>
        </w:rPr>
        <w:t xml:space="preserve"> 389-ФЗ, которые вносят изменения в НК РФ, и доходы дистанционных работников – нерезидентов начнут облагаться по ставкам 13% (15%) в соответствии с  </w:t>
      </w:r>
      <w:hyperlink r:id="rId283" w:tgtFrame="_blank" w:history="1">
        <w:r w:rsidRPr="008866D0">
          <w:rPr>
            <w:rStyle w:val="a3"/>
            <w:rFonts w:ascii="Times New Roman" w:hAnsi="Times New Roman" w:cs="Times New Roman"/>
            <w:color w:val="auto"/>
            <w:sz w:val="24"/>
            <w:szCs w:val="24"/>
            <w:u w:val="none"/>
          </w:rPr>
          <w:t>п. 3.1 ст. 224</w:t>
        </w:r>
      </w:hyperlink>
      <w:r w:rsidRPr="008866D0">
        <w:rPr>
          <w:rFonts w:ascii="Times New Roman" w:hAnsi="Times New Roman" w:cs="Times New Roman"/>
          <w:sz w:val="24"/>
          <w:szCs w:val="24"/>
        </w:rPr>
        <w:t> НК РФ.</w:t>
      </w:r>
    </w:p>
    <w:p w14:paraId="488368CF" w14:textId="128D8533" w:rsidR="008866D0" w:rsidRPr="008866D0" w:rsidRDefault="008866D0" w:rsidP="008866D0">
      <w:pPr>
        <w:spacing w:after="0" w:line="240" w:lineRule="auto"/>
        <w:ind w:firstLine="360"/>
        <w:jc w:val="both"/>
        <w:rPr>
          <w:rFonts w:ascii="Times New Roman" w:hAnsi="Times New Roman" w:cs="Times New Roman"/>
          <w:sz w:val="24"/>
          <w:szCs w:val="24"/>
        </w:rPr>
      </w:pPr>
      <w:r w:rsidRPr="008866D0">
        <w:rPr>
          <w:rFonts w:ascii="Times New Roman" w:hAnsi="Times New Roman" w:cs="Times New Roman"/>
          <w:sz w:val="24"/>
          <w:szCs w:val="24"/>
        </w:rPr>
        <w:t>В </w:t>
      </w:r>
      <w:hyperlink r:id="rId284" w:tgtFrame="_blank" w:history="1">
        <w:r w:rsidRPr="008866D0">
          <w:rPr>
            <w:rStyle w:val="a3"/>
            <w:rFonts w:ascii="Times New Roman" w:hAnsi="Times New Roman" w:cs="Times New Roman"/>
            <w:color w:val="auto"/>
            <w:sz w:val="24"/>
            <w:szCs w:val="24"/>
            <w:u w:val="none"/>
          </w:rPr>
          <w:t>Письме</w:t>
        </w:r>
      </w:hyperlink>
      <w:r w:rsidRPr="008866D0">
        <w:rPr>
          <w:rFonts w:ascii="Times New Roman" w:hAnsi="Times New Roman" w:cs="Times New Roman"/>
          <w:sz w:val="24"/>
          <w:szCs w:val="24"/>
        </w:rPr>
        <w:t xml:space="preserve"> от 02.10.2023 </w:t>
      </w:r>
      <w:r>
        <w:rPr>
          <w:rFonts w:ascii="Times New Roman" w:hAnsi="Times New Roman" w:cs="Times New Roman"/>
          <w:sz w:val="24"/>
          <w:szCs w:val="24"/>
        </w:rPr>
        <w:t>№</w:t>
      </w:r>
      <w:r w:rsidRPr="008866D0">
        <w:rPr>
          <w:rFonts w:ascii="Times New Roman" w:hAnsi="Times New Roman" w:cs="Times New Roman"/>
          <w:sz w:val="24"/>
          <w:szCs w:val="24"/>
        </w:rPr>
        <w:t xml:space="preserve"> 03-04-09/93359 Минфин России разъясняет отдельные положения </w:t>
      </w:r>
      <w:hyperlink r:id="rId285" w:tgtFrame="_blank" w:history="1">
        <w:r w:rsidRPr="008866D0">
          <w:rPr>
            <w:rStyle w:val="a3"/>
            <w:rFonts w:ascii="Times New Roman" w:hAnsi="Times New Roman" w:cs="Times New Roman"/>
            <w:color w:val="auto"/>
            <w:sz w:val="24"/>
            <w:szCs w:val="24"/>
            <w:u w:val="none"/>
          </w:rPr>
          <w:t>Федерального закона</w:t>
        </w:r>
      </w:hyperlink>
      <w:r w:rsidRPr="008866D0">
        <w:rPr>
          <w:rFonts w:ascii="Times New Roman" w:hAnsi="Times New Roman" w:cs="Times New Roman"/>
          <w:sz w:val="24"/>
          <w:szCs w:val="24"/>
        </w:rPr>
        <w:t> от 31.07.2023 N 389-ФЗ на примере получения дохода нерезидентом из иностранного государства от выполнения работ с использованием сети Интернет.</w:t>
      </w:r>
    </w:p>
    <w:p w14:paraId="745899FF" w14:textId="77777777" w:rsidR="008866D0" w:rsidRPr="008866D0" w:rsidRDefault="008866D0" w:rsidP="008866D0">
      <w:pPr>
        <w:spacing w:after="0" w:line="240" w:lineRule="auto"/>
        <w:ind w:firstLine="360"/>
        <w:jc w:val="both"/>
        <w:rPr>
          <w:rFonts w:ascii="Times New Roman" w:hAnsi="Times New Roman" w:cs="Times New Roman"/>
          <w:sz w:val="24"/>
          <w:szCs w:val="24"/>
        </w:rPr>
      </w:pPr>
      <w:r w:rsidRPr="008866D0">
        <w:rPr>
          <w:rFonts w:ascii="Times New Roman" w:hAnsi="Times New Roman" w:cs="Times New Roman"/>
          <w:sz w:val="24"/>
          <w:szCs w:val="24"/>
        </w:rPr>
        <w:t>Доходы от источников в РФ перечислены в </w:t>
      </w:r>
      <w:hyperlink r:id="rId286" w:tgtFrame="_blank" w:history="1">
        <w:r w:rsidRPr="008866D0">
          <w:rPr>
            <w:rStyle w:val="a3"/>
            <w:rFonts w:ascii="Times New Roman" w:hAnsi="Times New Roman" w:cs="Times New Roman"/>
            <w:color w:val="auto"/>
            <w:sz w:val="24"/>
            <w:szCs w:val="24"/>
            <w:u w:val="none"/>
          </w:rPr>
          <w:t>п. 1 ст. 208</w:t>
        </w:r>
      </w:hyperlink>
      <w:r w:rsidRPr="008866D0">
        <w:rPr>
          <w:rFonts w:ascii="Times New Roman" w:hAnsi="Times New Roman" w:cs="Times New Roman"/>
          <w:sz w:val="24"/>
          <w:szCs w:val="24"/>
        </w:rPr>
        <w:t> НК РФ. С </w:t>
      </w:r>
      <w:hyperlink r:id="rId287" w:tgtFrame="_blank" w:history="1">
        <w:r w:rsidRPr="008866D0">
          <w:rPr>
            <w:rStyle w:val="a3"/>
            <w:rFonts w:ascii="Times New Roman" w:hAnsi="Times New Roman" w:cs="Times New Roman"/>
            <w:color w:val="auto"/>
            <w:sz w:val="24"/>
            <w:szCs w:val="24"/>
            <w:u w:val="none"/>
          </w:rPr>
          <w:t>1 января 2024 года</w:t>
        </w:r>
      </w:hyperlink>
      <w:r w:rsidRPr="008866D0">
        <w:rPr>
          <w:rFonts w:ascii="Times New Roman" w:hAnsi="Times New Roman" w:cs="Times New Roman"/>
          <w:sz w:val="24"/>
          <w:szCs w:val="24"/>
        </w:rPr>
        <w:t> в </w:t>
      </w:r>
      <w:hyperlink r:id="rId288" w:tgtFrame="_blank" w:history="1">
        <w:r w:rsidRPr="008866D0">
          <w:rPr>
            <w:rStyle w:val="a3"/>
            <w:rFonts w:ascii="Times New Roman" w:hAnsi="Times New Roman" w:cs="Times New Roman"/>
            <w:color w:val="auto"/>
            <w:sz w:val="24"/>
            <w:szCs w:val="24"/>
            <w:u w:val="none"/>
          </w:rPr>
          <w:t>п. 1 ст. 208</w:t>
        </w:r>
      </w:hyperlink>
      <w:r w:rsidRPr="008866D0">
        <w:rPr>
          <w:rFonts w:ascii="Times New Roman" w:hAnsi="Times New Roman" w:cs="Times New Roman"/>
          <w:sz w:val="24"/>
          <w:szCs w:val="24"/>
        </w:rPr>
        <w:t> НК РФ появится </w:t>
      </w:r>
      <w:hyperlink r:id="rId289" w:tgtFrame="_blank" w:history="1">
        <w:r w:rsidRPr="008866D0">
          <w:rPr>
            <w:rStyle w:val="a3"/>
            <w:rFonts w:ascii="Times New Roman" w:hAnsi="Times New Roman" w:cs="Times New Roman"/>
            <w:color w:val="auto"/>
            <w:sz w:val="24"/>
            <w:szCs w:val="24"/>
            <w:u w:val="none"/>
          </w:rPr>
          <w:t>подп. 6.2</w:t>
        </w:r>
      </w:hyperlink>
      <w:r w:rsidRPr="008866D0">
        <w:rPr>
          <w:rFonts w:ascii="Times New Roman" w:hAnsi="Times New Roman" w:cs="Times New Roman"/>
          <w:sz w:val="24"/>
          <w:szCs w:val="24"/>
        </w:rPr>
        <w:t> (выплаты дистанционному работнику по договору с работодателем – российской организацией), а с </w:t>
      </w:r>
      <w:hyperlink r:id="rId290" w:tgtFrame="_blank" w:history="1">
        <w:r w:rsidRPr="008866D0">
          <w:rPr>
            <w:rStyle w:val="a3"/>
            <w:rFonts w:ascii="Times New Roman" w:hAnsi="Times New Roman" w:cs="Times New Roman"/>
            <w:color w:val="auto"/>
            <w:sz w:val="24"/>
            <w:szCs w:val="24"/>
            <w:u w:val="none"/>
          </w:rPr>
          <w:t>1 января 2025 года</w:t>
        </w:r>
      </w:hyperlink>
      <w:r w:rsidRPr="008866D0">
        <w:rPr>
          <w:rFonts w:ascii="Times New Roman" w:hAnsi="Times New Roman" w:cs="Times New Roman"/>
          <w:sz w:val="24"/>
          <w:szCs w:val="24"/>
        </w:rPr>
        <w:t> появится </w:t>
      </w:r>
      <w:hyperlink r:id="rId291" w:tgtFrame="_blank" w:history="1">
        <w:r w:rsidRPr="008866D0">
          <w:rPr>
            <w:rStyle w:val="a3"/>
            <w:rFonts w:ascii="Times New Roman" w:hAnsi="Times New Roman" w:cs="Times New Roman"/>
            <w:color w:val="auto"/>
            <w:sz w:val="24"/>
            <w:szCs w:val="24"/>
            <w:u w:val="none"/>
          </w:rPr>
          <w:t>подп. 6.3</w:t>
        </w:r>
      </w:hyperlink>
      <w:r w:rsidRPr="008866D0">
        <w:rPr>
          <w:rFonts w:ascii="Times New Roman" w:hAnsi="Times New Roman" w:cs="Times New Roman"/>
          <w:sz w:val="24"/>
          <w:szCs w:val="24"/>
        </w:rPr>
        <w:t>  (вознаграждение за работы или услуги через интернет с использованием российских доменных имен и сетевых адресов при соблюдении определенных </w:t>
      </w:r>
      <w:hyperlink r:id="rId292" w:tgtFrame="_blank" w:history="1">
        <w:r w:rsidRPr="008866D0">
          <w:rPr>
            <w:rStyle w:val="a3"/>
            <w:rFonts w:ascii="Times New Roman" w:hAnsi="Times New Roman" w:cs="Times New Roman"/>
            <w:color w:val="auto"/>
            <w:sz w:val="24"/>
            <w:szCs w:val="24"/>
            <w:u w:val="none"/>
          </w:rPr>
          <w:t>условий</w:t>
        </w:r>
      </w:hyperlink>
      <w:r w:rsidRPr="008866D0">
        <w:rPr>
          <w:rFonts w:ascii="Times New Roman" w:hAnsi="Times New Roman" w:cs="Times New Roman"/>
          <w:sz w:val="24"/>
          <w:szCs w:val="24"/>
        </w:rPr>
        <w:t>).</w:t>
      </w:r>
    </w:p>
    <w:p w14:paraId="0618D2D0" w14:textId="77777777" w:rsidR="008866D0" w:rsidRPr="008866D0" w:rsidRDefault="008866D0" w:rsidP="008866D0">
      <w:pPr>
        <w:spacing w:after="0" w:line="240" w:lineRule="auto"/>
        <w:ind w:firstLine="360"/>
        <w:jc w:val="both"/>
        <w:rPr>
          <w:rFonts w:ascii="Times New Roman" w:hAnsi="Times New Roman" w:cs="Times New Roman"/>
          <w:sz w:val="24"/>
          <w:szCs w:val="24"/>
        </w:rPr>
      </w:pPr>
      <w:r w:rsidRPr="008866D0">
        <w:rPr>
          <w:rFonts w:ascii="Times New Roman" w:hAnsi="Times New Roman" w:cs="Times New Roman"/>
          <w:sz w:val="24"/>
          <w:szCs w:val="24"/>
        </w:rPr>
        <w:t xml:space="preserve">Таким образом, </w:t>
      </w:r>
      <w:r w:rsidRPr="008866D0">
        <w:rPr>
          <w:rFonts w:ascii="Times New Roman" w:hAnsi="Times New Roman" w:cs="Times New Roman"/>
          <w:b/>
          <w:bCs/>
          <w:sz w:val="24"/>
          <w:szCs w:val="24"/>
        </w:rPr>
        <w:t>с </w:t>
      </w:r>
      <w:hyperlink r:id="rId293" w:tgtFrame="_blank" w:history="1">
        <w:r w:rsidRPr="008866D0">
          <w:rPr>
            <w:rStyle w:val="a3"/>
            <w:rFonts w:ascii="Times New Roman" w:hAnsi="Times New Roman" w:cs="Times New Roman"/>
            <w:b/>
            <w:bCs/>
            <w:color w:val="auto"/>
            <w:sz w:val="24"/>
            <w:szCs w:val="24"/>
            <w:u w:val="none"/>
          </w:rPr>
          <w:t>1 января 2024 года</w:t>
        </w:r>
      </w:hyperlink>
      <w:r w:rsidRPr="008866D0">
        <w:rPr>
          <w:rFonts w:ascii="Times New Roman" w:hAnsi="Times New Roman" w:cs="Times New Roman"/>
          <w:sz w:val="24"/>
          <w:szCs w:val="24"/>
        </w:rPr>
        <w:t xml:space="preserve"> в случае получения физическими лицами – нерезидентами РФ в иностранном государстве доходов от дистанционной работы на российских работодателей и </w:t>
      </w:r>
      <w:r w:rsidRPr="008866D0">
        <w:rPr>
          <w:rFonts w:ascii="Times New Roman" w:hAnsi="Times New Roman" w:cs="Times New Roman"/>
          <w:b/>
          <w:bCs/>
          <w:sz w:val="24"/>
          <w:szCs w:val="24"/>
        </w:rPr>
        <w:t>с </w:t>
      </w:r>
      <w:hyperlink r:id="rId294" w:tgtFrame="_blank" w:history="1">
        <w:r w:rsidRPr="008866D0">
          <w:rPr>
            <w:rStyle w:val="a3"/>
            <w:rFonts w:ascii="Times New Roman" w:hAnsi="Times New Roman" w:cs="Times New Roman"/>
            <w:b/>
            <w:bCs/>
            <w:color w:val="auto"/>
            <w:sz w:val="24"/>
            <w:szCs w:val="24"/>
            <w:u w:val="none"/>
          </w:rPr>
          <w:t>1 января 2025 года</w:t>
        </w:r>
      </w:hyperlink>
      <w:r w:rsidRPr="008866D0">
        <w:rPr>
          <w:rFonts w:ascii="Times New Roman" w:hAnsi="Times New Roman" w:cs="Times New Roman"/>
          <w:sz w:val="24"/>
          <w:szCs w:val="24"/>
        </w:rPr>
        <w:t> от осуществления деятельности по выполнению работ (оказанию услуг) с использованием сети Интернет, и при выполнении установленных указанными нормами условий, такие доходы подлежат налогообложению НДФЛ в РФ.</w:t>
      </w:r>
    </w:p>
    <w:p w14:paraId="015C1CC1" w14:textId="77777777" w:rsidR="008866D0" w:rsidRPr="008866D0" w:rsidRDefault="008866D0" w:rsidP="008866D0">
      <w:pPr>
        <w:spacing w:after="0" w:line="240" w:lineRule="auto"/>
        <w:ind w:firstLine="360"/>
        <w:jc w:val="both"/>
        <w:rPr>
          <w:rFonts w:ascii="Times New Roman" w:hAnsi="Times New Roman" w:cs="Times New Roman"/>
          <w:sz w:val="24"/>
          <w:szCs w:val="24"/>
        </w:rPr>
      </w:pPr>
      <w:r w:rsidRPr="008866D0">
        <w:rPr>
          <w:rFonts w:ascii="Times New Roman" w:hAnsi="Times New Roman" w:cs="Times New Roman"/>
          <w:sz w:val="24"/>
          <w:szCs w:val="24"/>
        </w:rPr>
        <w:t>С </w:t>
      </w:r>
      <w:hyperlink r:id="rId295" w:tgtFrame="_blank" w:history="1">
        <w:r w:rsidRPr="008866D0">
          <w:rPr>
            <w:rStyle w:val="a3"/>
            <w:rFonts w:ascii="Times New Roman" w:hAnsi="Times New Roman" w:cs="Times New Roman"/>
            <w:color w:val="auto"/>
            <w:sz w:val="24"/>
            <w:szCs w:val="24"/>
            <w:u w:val="none"/>
          </w:rPr>
          <w:t>1 января 2024 года</w:t>
        </w:r>
      </w:hyperlink>
      <w:r w:rsidRPr="008866D0">
        <w:rPr>
          <w:rFonts w:ascii="Times New Roman" w:hAnsi="Times New Roman" w:cs="Times New Roman"/>
          <w:sz w:val="24"/>
          <w:szCs w:val="24"/>
        </w:rPr>
        <w:t> в отношении указанных доходов, полученных физическими лицами, не являющимися налоговыми резидентами, налоговая ставка устанавливается в следующих размерах:</w:t>
      </w:r>
    </w:p>
    <w:p w14:paraId="45C7CB84" w14:textId="77777777" w:rsidR="008866D0" w:rsidRPr="008866D0" w:rsidRDefault="008866D0" w:rsidP="008866D0">
      <w:pPr>
        <w:spacing w:after="0" w:line="240" w:lineRule="auto"/>
        <w:ind w:firstLine="360"/>
        <w:jc w:val="both"/>
        <w:rPr>
          <w:rFonts w:ascii="Times New Roman" w:hAnsi="Times New Roman" w:cs="Times New Roman"/>
          <w:sz w:val="24"/>
          <w:szCs w:val="24"/>
        </w:rPr>
      </w:pPr>
      <w:r w:rsidRPr="008866D0">
        <w:rPr>
          <w:rFonts w:ascii="Times New Roman" w:hAnsi="Times New Roman" w:cs="Times New Roman"/>
          <w:sz w:val="24"/>
          <w:szCs w:val="24"/>
        </w:rPr>
        <w:t>13% – если сумма соответствующих доходов за налоговый период составляет менее 5 млн руб. или равна 5 млн руб.;</w:t>
      </w:r>
    </w:p>
    <w:p w14:paraId="1CD751A9" w14:textId="77777777" w:rsidR="008866D0" w:rsidRPr="008866D0" w:rsidRDefault="008866D0" w:rsidP="008866D0">
      <w:pPr>
        <w:spacing w:after="0" w:line="240" w:lineRule="auto"/>
        <w:ind w:firstLine="360"/>
        <w:jc w:val="both"/>
        <w:rPr>
          <w:rFonts w:ascii="Times New Roman" w:hAnsi="Times New Roman" w:cs="Times New Roman"/>
          <w:sz w:val="24"/>
          <w:szCs w:val="24"/>
        </w:rPr>
      </w:pPr>
      <w:r w:rsidRPr="008866D0">
        <w:rPr>
          <w:rFonts w:ascii="Times New Roman" w:hAnsi="Times New Roman" w:cs="Times New Roman"/>
          <w:sz w:val="24"/>
          <w:szCs w:val="24"/>
        </w:rPr>
        <w:t>650 тыс. руб. и 15% суммы соответствующих доходов, превышающей 5 млн руб., – если сумма соответствующих доходов за налоговый период составляет более 5 млн руб.</w:t>
      </w:r>
    </w:p>
    <w:p w14:paraId="2671F680" w14:textId="0B648302" w:rsidR="00462BA8" w:rsidRDefault="00462BA8" w:rsidP="002279B9">
      <w:pPr>
        <w:spacing w:after="0" w:line="240" w:lineRule="auto"/>
        <w:ind w:firstLine="360"/>
        <w:jc w:val="both"/>
        <w:rPr>
          <w:rFonts w:ascii="Times New Roman" w:hAnsi="Times New Roman" w:cs="Times New Roman"/>
          <w:b/>
          <w:bCs/>
          <w:sz w:val="24"/>
          <w:szCs w:val="24"/>
        </w:rPr>
      </w:pPr>
    </w:p>
    <w:p w14:paraId="66587E31" w14:textId="4D291196" w:rsidR="00C62635" w:rsidRPr="00C62635" w:rsidRDefault="00DC0BF7" w:rsidP="00C62635">
      <w:pPr>
        <w:spacing w:after="0" w:line="24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3</w:t>
      </w:r>
      <w:r w:rsidR="00D25C38">
        <w:rPr>
          <w:rFonts w:ascii="Times New Roman" w:hAnsi="Times New Roman" w:cs="Times New Roman"/>
          <w:b/>
          <w:bCs/>
          <w:sz w:val="24"/>
          <w:szCs w:val="24"/>
        </w:rPr>
        <w:t>6.</w:t>
      </w:r>
      <w:r w:rsidR="00C62635">
        <w:rPr>
          <w:rFonts w:ascii="Times New Roman" w:hAnsi="Times New Roman" w:cs="Times New Roman"/>
          <w:b/>
          <w:bCs/>
          <w:sz w:val="24"/>
          <w:szCs w:val="24"/>
        </w:rPr>
        <w:t xml:space="preserve"> </w:t>
      </w:r>
      <w:hyperlink r:id="rId296" w:tgtFrame="_blank" w:history="1">
        <w:r w:rsidR="00C62635" w:rsidRPr="00C62635">
          <w:rPr>
            <w:rStyle w:val="a3"/>
            <w:rFonts w:ascii="Times New Roman" w:hAnsi="Times New Roman" w:cs="Times New Roman"/>
            <w:b/>
            <w:bCs/>
            <w:color w:val="auto"/>
            <w:sz w:val="24"/>
            <w:szCs w:val="24"/>
            <w:u w:val="none"/>
          </w:rPr>
          <w:t>Как будут штрафовать за нарушения в сфере воинского учета, совершенные до 1 октября 2023 года, но выявленные после этой даты</w:t>
        </w:r>
      </w:hyperlink>
      <w:r w:rsidR="00C62635">
        <w:rPr>
          <w:rFonts w:ascii="Times New Roman" w:hAnsi="Times New Roman" w:cs="Times New Roman"/>
          <w:b/>
          <w:bCs/>
          <w:sz w:val="24"/>
          <w:szCs w:val="24"/>
        </w:rPr>
        <w:t>.</w:t>
      </w:r>
    </w:p>
    <w:p w14:paraId="4B5D899C" w14:textId="77777777" w:rsidR="00C62635" w:rsidRDefault="00C62635" w:rsidP="00C62635">
      <w:pPr>
        <w:spacing w:after="0" w:line="240" w:lineRule="auto"/>
        <w:ind w:firstLine="360"/>
        <w:jc w:val="both"/>
        <w:rPr>
          <w:rFonts w:ascii="Times New Roman" w:hAnsi="Times New Roman" w:cs="Times New Roman"/>
          <w:b/>
          <w:bCs/>
          <w:sz w:val="24"/>
          <w:szCs w:val="24"/>
        </w:rPr>
      </w:pPr>
    </w:p>
    <w:p w14:paraId="243CAC71" w14:textId="3527B6A1" w:rsidR="00C62635" w:rsidRPr="00C62635" w:rsidRDefault="00000000" w:rsidP="00C62635">
      <w:pPr>
        <w:spacing w:after="0" w:line="240" w:lineRule="auto"/>
        <w:ind w:firstLine="360"/>
        <w:jc w:val="both"/>
        <w:rPr>
          <w:rFonts w:ascii="Times New Roman" w:hAnsi="Times New Roman" w:cs="Times New Roman"/>
          <w:sz w:val="24"/>
          <w:szCs w:val="24"/>
        </w:rPr>
      </w:pPr>
      <w:hyperlink r:id="rId297" w:tgtFrame="_blank" w:history="1">
        <w:r w:rsidR="00C62635" w:rsidRPr="00C62635">
          <w:rPr>
            <w:rStyle w:val="a3"/>
            <w:rFonts w:ascii="Times New Roman" w:hAnsi="Times New Roman" w:cs="Times New Roman"/>
            <w:color w:val="auto"/>
            <w:sz w:val="24"/>
            <w:szCs w:val="24"/>
            <w:u w:val="none"/>
          </w:rPr>
          <w:t>Федеральным законом</w:t>
        </w:r>
      </w:hyperlink>
      <w:r w:rsidR="00C62635" w:rsidRPr="00C62635">
        <w:rPr>
          <w:rFonts w:ascii="Times New Roman" w:hAnsi="Times New Roman" w:cs="Times New Roman"/>
          <w:sz w:val="24"/>
          <w:szCs w:val="24"/>
        </w:rPr>
        <w:t xml:space="preserve"> от 31.07.2023 </w:t>
      </w:r>
      <w:r w:rsidR="00C62635">
        <w:rPr>
          <w:rFonts w:ascii="Times New Roman" w:hAnsi="Times New Roman" w:cs="Times New Roman"/>
          <w:sz w:val="24"/>
          <w:szCs w:val="24"/>
        </w:rPr>
        <w:t>№</w:t>
      </w:r>
      <w:r w:rsidR="00C62635" w:rsidRPr="00C62635">
        <w:rPr>
          <w:rFonts w:ascii="Times New Roman" w:hAnsi="Times New Roman" w:cs="Times New Roman"/>
          <w:sz w:val="24"/>
          <w:szCs w:val="24"/>
        </w:rPr>
        <w:t xml:space="preserve"> 404-ФЗ внесены изменения в КоАП РФ, которые увеличили штрафы за нарушения в сфере воинского учета </w:t>
      </w:r>
      <w:r w:rsidR="00C62635" w:rsidRPr="00C62635">
        <w:rPr>
          <w:rFonts w:ascii="Times New Roman" w:hAnsi="Times New Roman" w:cs="Times New Roman"/>
          <w:b/>
          <w:bCs/>
          <w:sz w:val="24"/>
          <w:szCs w:val="24"/>
        </w:rPr>
        <w:t>с 1 октября 2023 года</w:t>
      </w:r>
      <w:r w:rsidR="00C62635" w:rsidRPr="00C62635">
        <w:rPr>
          <w:rFonts w:ascii="Times New Roman" w:hAnsi="Times New Roman" w:cs="Times New Roman"/>
          <w:sz w:val="24"/>
          <w:szCs w:val="24"/>
        </w:rPr>
        <w:t xml:space="preserve">. </w:t>
      </w:r>
    </w:p>
    <w:p w14:paraId="46B03A06" w14:textId="02719E4F" w:rsidR="00C62635" w:rsidRPr="00C62635" w:rsidRDefault="00C62635" w:rsidP="00C62635">
      <w:pPr>
        <w:spacing w:after="0" w:line="240" w:lineRule="auto"/>
        <w:ind w:firstLine="360"/>
        <w:jc w:val="both"/>
        <w:rPr>
          <w:rFonts w:ascii="Times New Roman" w:hAnsi="Times New Roman" w:cs="Times New Roman"/>
          <w:sz w:val="24"/>
          <w:szCs w:val="24"/>
        </w:rPr>
      </w:pPr>
      <w:r w:rsidRPr="00C62635">
        <w:rPr>
          <w:rFonts w:ascii="Times New Roman" w:hAnsi="Times New Roman" w:cs="Times New Roman"/>
          <w:sz w:val="24"/>
          <w:szCs w:val="24"/>
        </w:rPr>
        <w:t>ГИТ отвечает на вопрос о сумме штрафа в случае, когда работник, воинский учет по которому организация не вела, работал по срочному договору до августа 2023 года.</w:t>
      </w:r>
    </w:p>
    <w:p w14:paraId="71AEE340" w14:textId="77777777" w:rsidR="00C62635" w:rsidRPr="00C62635" w:rsidRDefault="00C62635" w:rsidP="00C62635">
      <w:pPr>
        <w:spacing w:after="0" w:line="240" w:lineRule="auto"/>
        <w:ind w:firstLine="360"/>
        <w:jc w:val="both"/>
        <w:rPr>
          <w:rFonts w:ascii="Times New Roman" w:hAnsi="Times New Roman" w:cs="Times New Roman"/>
          <w:sz w:val="24"/>
          <w:szCs w:val="24"/>
        </w:rPr>
      </w:pPr>
      <w:r w:rsidRPr="00C62635">
        <w:rPr>
          <w:rFonts w:ascii="Times New Roman" w:hAnsi="Times New Roman" w:cs="Times New Roman"/>
          <w:sz w:val="24"/>
          <w:szCs w:val="24"/>
        </w:rPr>
        <w:t>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 (</w:t>
      </w:r>
      <w:hyperlink r:id="rId298" w:tgtFrame="_blank" w:history="1">
        <w:r w:rsidRPr="00C62635">
          <w:rPr>
            <w:rStyle w:val="a3"/>
            <w:rFonts w:ascii="Times New Roman" w:hAnsi="Times New Roman" w:cs="Times New Roman"/>
            <w:color w:val="auto"/>
            <w:sz w:val="24"/>
            <w:szCs w:val="24"/>
            <w:u w:val="none"/>
          </w:rPr>
          <w:t>ч. 1 ст. 1.7</w:t>
        </w:r>
      </w:hyperlink>
      <w:r w:rsidRPr="00C62635">
        <w:rPr>
          <w:rFonts w:ascii="Times New Roman" w:hAnsi="Times New Roman" w:cs="Times New Roman"/>
          <w:sz w:val="24"/>
          <w:szCs w:val="24"/>
        </w:rPr>
        <w:t> КоАП РФ).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 (</w:t>
      </w:r>
      <w:hyperlink r:id="rId299" w:tgtFrame="_blank" w:history="1">
        <w:r w:rsidRPr="00C62635">
          <w:rPr>
            <w:rStyle w:val="a3"/>
            <w:rFonts w:ascii="Times New Roman" w:hAnsi="Times New Roman" w:cs="Times New Roman"/>
            <w:color w:val="auto"/>
            <w:sz w:val="24"/>
            <w:szCs w:val="24"/>
            <w:u w:val="none"/>
          </w:rPr>
          <w:t>ч. 2 ст. 1.7</w:t>
        </w:r>
      </w:hyperlink>
      <w:r w:rsidRPr="00C62635">
        <w:rPr>
          <w:rFonts w:ascii="Times New Roman" w:hAnsi="Times New Roman" w:cs="Times New Roman"/>
          <w:sz w:val="24"/>
          <w:szCs w:val="24"/>
        </w:rPr>
        <w:t> КоАП РФ).</w:t>
      </w:r>
    </w:p>
    <w:p w14:paraId="5D50FDBE" w14:textId="5BD2EB9A" w:rsidR="00C62635" w:rsidRPr="00C62635" w:rsidRDefault="00C62635" w:rsidP="00C62635">
      <w:pPr>
        <w:spacing w:after="0" w:line="240" w:lineRule="auto"/>
        <w:ind w:firstLine="360"/>
        <w:jc w:val="both"/>
        <w:rPr>
          <w:rFonts w:ascii="Times New Roman" w:hAnsi="Times New Roman" w:cs="Times New Roman"/>
          <w:sz w:val="24"/>
          <w:szCs w:val="24"/>
        </w:rPr>
      </w:pPr>
      <w:r w:rsidRPr="00C62635">
        <w:rPr>
          <w:rFonts w:ascii="Times New Roman" w:hAnsi="Times New Roman" w:cs="Times New Roman"/>
          <w:sz w:val="24"/>
          <w:szCs w:val="24"/>
        </w:rPr>
        <w:t>Административной ответственности за непред</w:t>
      </w:r>
      <w:r>
        <w:rPr>
          <w:rFonts w:ascii="Times New Roman" w:hAnsi="Times New Roman" w:cs="Times New Roman"/>
          <w:sz w:val="24"/>
          <w:szCs w:val="24"/>
        </w:rPr>
        <w:t>о</w:t>
      </w:r>
      <w:r w:rsidRPr="00C62635">
        <w:rPr>
          <w:rFonts w:ascii="Times New Roman" w:hAnsi="Times New Roman" w:cs="Times New Roman"/>
          <w:sz w:val="24"/>
          <w:szCs w:val="24"/>
        </w:rPr>
        <w:t>ставление в установленный срок в военкомат списков граждан, подлежащих первоначальной постановке на воинский учет (</w:t>
      </w:r>
      <w:hyperlink r:id="rId300" w:tgtFrame="_blank" w:history="1">
        <w:r w:rsidRPr="00C62635">
          <w:rPr>
            <w:rStyle w:val="a3"/>
            <w:rFonts w:ascii="Times New Roman" w:hAnsi="Times New Roman" w:cs="Times New Roman"/>
            <w:color w:val="auto"/>
            <w:sz w:val="24"/>
            <w:szCs w:val="24"/>
            <w:u w:val="none"/>
          </w:rPr>
          <w:t>ст. 21.1</w:t>
        </w:r>
      </w:hyperlink>
      <w:r w:rsidRPr="00C62635">
        <w:rPr>
          <w:rFonts w:ascii="Times New Roman" w:hAnsi="Times New Roman" w:cs="Times New Roman"/>
          <w:sz w:val="24"/>
          <w:szCs w:val="24"/>
        </w:rPr>
        <w:t> КоАП РФ), до 1 октября 2023 года подлежали только должностные лица, а штраф по </w:t>
      </w:r>
      <w:hyperlink r:id="rId301" w:tgtFrame="_blank" w:history="1">
        <w:r w:rsidRPr="00C62635">
          <w:rPr>
            <w:rStyle w:val="a3"/>
            <w:rFonts w:ascii="Times New Roman" w:hAnsi="Times New Roman" w:cs="Times New Roman"/>
            <w:color w:val="auto"/>
            <w:sz w:val="24"/>
            <w:szCs w:val="24"/>
            <w:u w:val="none"/>
          </w:rPr>
          <w:t>ст. 21.1</w:t>
        </w:r>
      </w:hyperlink>
      <w:r w:rsidRPr="00C62635">
        <w:rPr>
          <w:rFonts w:ascii="Times New Roman" w:hAnsi="Times New Roman" w:cs="Times New Roman"/>
          <w:sz w:val="24"/>
          <w:szCs w:val="24"/>
        </w:rPr>
        <w:t> КоАП РФ составлял от 1 000 руб. до 3 000 руб.</w:t>
      </w:r>
    </w:p>
    <w:p w14:paraId="072346A8" w14:textId="77777777" w:rsidR="00C62635" w:rsidRPr="00C62635" w:rsidRDefault="00C62635" w:rsidP="00C62635">
      <w:pPr>
        <w:spacing w:after="0" w:line="240" w:lineRule="auto"/>
        <w:ind w:firstLine="360"/>
        <w:jc w:val="both"/>
        <w:rPr>
          <w:rFonts w:ascii="Times New Roman" w:hAnsi="Times New Roman" w:cs="Times New Roman"/>
          <w:sz w:val="24"/>
          <w:szCs w:val="24"/>
        </w:rPr>
      </w:pPr>
      <w:r w:rsidRPr="00C62635">
        <w:rPr>
          <w:rFonts w:ascii="Times New Roman" w:hAnsi="Times New Roman" w:cs="Times New Roman"/>
          <w:sz w:val="24"/>
          <w:szCs w:val="24"/>
        </w:rPr>
        <w:t>За непредставление сведений, необходимых для ведения воинского учета (</w:t>
      </w:r>
      <w:hyperlink r:id="rId302" w:tgtFrame="_blank" w:history="1">
        <w:r w:rsidRPr="00C62635">
          <w:rPr>
            <w:rStyle w:val="a3"/>
            <w:rFonts w:ascii="Times New Roman" w:hAnsi="Times New Roman" w:cs="Times New Roman"/>
            <w:color w:val="auto"/>
            <w:sz w:val="24"/>
            <w:szCs w:val="24"/>
            <w:u w:val="none"/>
          </w:rPr>
          <w:t>ст. 21.4</w:t>
        </w:r>
      </w:hyperlink>
      <w:r w:rsidRPr="00C62635">
        <w:rPr>
          <w:rFonts w:ascii="Times New Roman" w:hAnsi="Times New Roman" w:cs="Times New Roman"/>
          <w:sz w:val="24"/>
          <w:szCs w:val="24"/>
        </w:rPr>
        <w:t> КоАП РФ), штраф для должностных лиц составлял от 1 000 руб. до 5 000 руб.</w:t>
      </w:r>
    </w:p>
    <w:p w14:paraId="6F5A4C55" w14:textId="77777777" w:rsidR="00C62635" w:rsidRDefault="00C62635" w:rsidP="00C62635">
      <w:pPr>
        <w:spacing w:after="0" w:line="240" w:lineRule="auto"/>
        <w:ind w:firstLine="360"/>
        <w:jc w:val="both"/>
        <w:rPr>
          <w:rFonts w:ascii="Times New Roman" w:hAnsi="Times New Roman" w:cs="Times New Roman"/>
          <w:sz w:val="24"/>
          <w:szCs w:val="24"/>
        </w:rPr>
      </w:pPr>
      <w:r w:rsidRPr="00C62635">
        <w:rPr>
          <w:rFonts w:ascii="Times New Roman" w:hAnsi="Times New Roman" w:cs="Times New Roman"/>
          <w:sz w:val="24"/>
          <w:szCs w:val="24"/>
        </w:rPr>
        <w:t>Так как совершение административного правонарушения произошло до вступления в силу новой редакции КоАП РФ, а новая редакция отягчает административную ответственность, то, лицо, совершившее административное правонарушение, будет подлежать административной ответственности на основании редакции КоАП РФ до 1 октября 2023 года. Таким образом, административной ответственности в виде штрафа, установленного редакцией КоАП до 1 октября 2023 года, будет подлежать только должностное лицо.</w:t>
      </w:r>
    </w:p>
    <w:p w14:paraId="5A7542EB" w14:textId="77777777" w:rsidR="00D55164" w:rsidRDefault="00D55164" w:rsidP="00C62635">
      <w:pPr>
        <w:spacing w:after="0" w:line="240" w:lineRule="auto"/>
        <w:ind w:firstLine="360"/>
        <w:jc w:val="both"/>
        <w:rPr>
          <w:rFonts w:ascii="Times New Roman" w:hAnsi="Times New Roman" w:cs="Times New Roman"/>
          <w:sz w:val="24"/>
          <w:szCs w:val="24"/>
        </w:rPr>
      </w:pPr>
    </w:p>
    <w:p w14:paraId="29F576CF" w14:textId="0384141D" w:rsidR="00D55164" w:rsidRDefault="00D55164" w:rsidP="00D55164">
      <w:pPr>
        <w:spacing w:after="0" w:line="240" w:lineRule="auto"/>
        <w:ind w:firstLine="360"/>
        <w:jc w:val="both"/>
        <w:rPr>
          <w:rFonts w:ascii="Times New Roman" w:hAnsi="Times New Roman" w:cs="Times New Roman"/>
          <w:b/>
          <w:bCs/>
          <w:sz w:val="24"/>
          <w:szCs w:val="24"/>
        </w:rPr>
      </w:pPr>
      <w:r w:rsidRPr="00D55164">
        <w:rPr>
          <w:rFonts w:ascii="Times New Roman" w:hAnsi="Times New Roman" w:cs="Times New Roman"/>
          <w:b/>
          <w:bCs/>
          <w:sz w:val="24"/>
          <w:szCs w:val="24"/>
        </w:rPr>
        <w:t>37.</w:t>
      </w:r>
      <w:r>
        <w:rPr>
          <w:rFonts w:ascii="Times New Roman" w:hAnsi="Times New Roman" w:cs="Times New Roman"/>
          <w:b/>
          <w:bCs/>
          <w:sz w:val="24"/>
          <w:szCs w:val="24"/>
        </w:rPr>
        <w:t xml:space="preserve"> При </w:t>
      </w:r>
      <w:hyperlink r:id="rId303" w:tgtFrame="_blank" w:history="1">
        <w:r w:rsidRPr="00D55164">
          <w:rPr>
            <w:rStyle w:val="a3"/>
            <w:rFonts w:ascii="Times New Roman" w:hAnsi="Times New Roman" w:cs="Times New Roman"/>
            <w:b/>
            <w:bCs/>
            <w:color w:val="auto"/>
            <w:sz w:val="24"/>
            <w:szCs w:val="24"/>
            <w:u w:val="none"/>
          </w:rPr>
          <w:t>заключении и прекращении ГПД в какие сроки нужно подавать и как заполнять ЕФС-1</w:t>
        </w:r>
        <w:r>
          <w:rPr>
            <w:rStyle w:val="a3"/>
            <w:rFonts w:ascii="Times New Roman" w:hAnsi="Times New Roman" w:cs="Times New Roman"/>
            <w:b/>
            <w:bCs/>
            <w:color w:val="auto"/>
            <w:sz w:val="24"/>
            <w:szCs w:val="24"/>
            <w:u w:val="none"/>
          </w:rPr>
          <w:t>.</w:t>
        </w:r>
        <w:r w:rsidRPr="00D55164">
          <w:rPr>
            <w:rStyle w:val="a3"/>
            <w:rFonts w:ascii="Times New Roman" w:hAnsi="Times New Roman" w:cs="Times New Roman"/>
            <w:b/>
            <w:bCs/>
            <w:color w:val="auto"/>
            <w:sz w:val="24"/>
            <w:szCs w:val="24"/>
            <w:u w:val="none"/>
          </w:rPr>
          <w:t xml:space="preserve"> Какой штраф за несвоевременную подачу</w:t>
        </w:r>
      </w:hyperlink>
      <w:r>
        <w:rPr>
          <w:rFonts w:ascii="Times New Roman" w:hAnsi="Times New Roman" w:cs="Times New Roman"/>
          <w:b/>
          <w:bCs/>
          <w:sz w:val="24"/>
          <w:szCs w:val="24"/>
        </w:rPr>
        <w:t>.</w:t>
      </w:r>
    </w:p>
    <w:p w14:paraId="09EF5C37" w14:textId="77777777" w:rsidR="00D55164" w:rsidRPr="00D55164" w:rsidRDefault="00D55164" w:rsidP="00D55164">
      <w:pPr>
        <w:spacing w:after="0" w:line="240" w:lineRule="auto"/>
        <w:ind w:firstLine="360"/>
        <w:jc w:val="both"/>
        <w:rPr>
          <w:rFonts w:ascii="Times New Roman" w:hAnsi="Times New Roman" w:cs="Times New Roman"/>
          <w:b/>
          <w:bCs/>
          <w:sz w:val="24"/>
          <w:szCs w:val="24"/>
        </w:rPr>
      </w:pPr>
    </w:p>
    <w:p w14:paraId="680D355C" w14:textId="77777777" w:rsidR="00D55164" w:rsidRPr="00D55164" w:rsidRDefault="00000000" w:rsidP="00D55164">
      <w:pPr>
        <w:spacing w:after="0" w:line="240" w:lineRule="auto"/>
        <w:ind w:firstLine="360"/>
        <w:jc w:val="both"/>
        <w:rPr>
          <w:rFonts w:ascii="Times New Roman" w:hAnsi="Times New Roman" w:cs="Times New Roman"/>
          <w:sz w:val="24"/>
          <w:szCs w:val="24"/>
        </w:rPr>
      </w:pPr>
      <w:hyperlink r:id="rId304" w:tgtFrame="_blank" w:history="1">
        <w:r w:rsidR="00D55164" w:rsidRPr="00D55164">
          <w:rPr>
            <w:rStyle w:val="a3"/>
            <w:rFonts w:ascii="Times New Roman" w:hAnsi="Times New Roman" w:cs="Times New Roman"/>
            <w:color w:val="auto"/>
            <w:sz w:val="24"/>
            <w:szCs w:val="24"/>
            <w:u w:val="none"/>
          </w:rPr>
          <w:t>ЕФС-1</w:t>
        </w:r>
      </w:hyperlink>
      <w:r w:rsidR="00D55164" w:rsidRPr="00D55164">
        <w:rPr>
          <w:rFonts w:ascii="Times New Roman" w:hAnsi="Times New Roman" w:cs="Times New Roman"/>
          <w:sz w:val="24"/>
          <w:szCs w:val="24"/>
        </w:rPr>
        <w:t> – форма отчетности работодателей в </w:t>
      </w:r>
      <w:hyperlink r:id="rId305" w:tgtFrame="_blank" w:history="1">
        <w:r w:rsidR="00D55164" w:rsidRPr="00D55164">
          <w:rPr>
            <w:rStyle w:val="a3"/>
            <w:rFonts w:ascii="Times New Roman" w:hAnsi="Times New Roman" w:cs="Times New Roman"/>
            <w:color w:val="auto"/>
            <w:sz w:val="24"/>
            <w:szCs w:val="24"/>
            <w:u w:val="none"/>
          </w:rPr>
          <w:t>СФР</w:t>
        </w:r>
      </w:hyperlink>
      <w:r w:rsidR="00D55164" w:rsidRPr="00D55164">
        <w:rPr>
          <w:rFonts w:ascii="Times New Roman" w:hAnsi="Times New Roman" w:cs="Times New Roman"/>
          <w:sz w:val="24"/>
          <w:szCs w:val="24"/>
        </w:rPr>
        <w:t>, заменившая несколько форм, применявшихся до 2023 года. Для разных ее разделов установлены разные сроки сдачи.</w:t>
      </w:r>
    </w:p>
    <w:p w14:paraId="5DC4EFCC" w14:textId="73897B68" w:rsidR="00D55164" w:rsidRPr="00D55164" w:rsidRDefault="00D55164" w:rsidP="00D55164">
      <w:pPr>
        <w:spacing w:after="0" w:line="240" w:lineRule="auto"/>
        <w:ind w:firstLine="360"/>
        <w:jc w:val="both"/>
        <w:rPr>
          <w:rFonts w:ascii="Times New Roman" w:hAnsi="Times New Roman" w:cs="Times New Roman"/>
          <w:sz w:val="24"/>
          <w:szCs w:val="24"/>
        </w:rPr>
      </w:pPr>
      <w:r w:rsidRPr="00D55164">
        <w:rPr>
          <w:rFonts w:ascii="Times New Roman" w:hAnsi="Times New Roman" w:cs="Times New Roman"/>
          <w:sz w:val="24"/>
          <w:szCs w:val="24"/>
        </w:rPr>
        <w:t>Подраздел 1.1 сдают не только на работников, с которыми заключен трудовой договор, но и на исполнителей по </w:t>
      </w:r>
      <w:hyperlink r:id="rId306" w:tgtFrame="_blank" w:history="1">
        <w:r w:rsidRPr="00D55164">
          <w:rPr>
            <w:rStyle w:val="a3"/>
            <w:rFonts w:ascii="Times New Roman" w:hAnsi="Times New Roman" w:cs="Times New Roman"/>
            <w:color w:val="auto"/>
            <w:sz w:val="24"/>
            <w:szCs w:val="24"/>
            <w:u w:val="none"/>
          </w:rPr>
          <w:t>ГПД</w:t>
        </w:r>
      </w:hyperlink>
      <w:r w:rsidRPr="00D55164">
        <w:rPr>
          <w:rFonts w:ascii="Times New Roman" w:hAnsi="Times New Roman" w:cs="Times New Roman"/>
          <w:sz w:val="24"/>
          <w:szCs w:val="24"/>
        </w:rPr>
        <w:t>. ЕФС-1 не сдается, если исполнитель по ГПД – ИП или </w:t>
      </w:r>
      <w:hyperlink r:id="rId307" w:tgtFrame="_blank" w:history="1">
        <w:r w:rsidRPr="00D55164">
          <w:rPr>
            <w:rStyle w:val="a3"/>
            <w:rFonts w:ascii="Times New Roman" w:hAnsi="Times New Roman" w:cs="Times New Roman"/>
            <w:color w:val="auto"/>
            <w:sz w:val="24"/>
            <w:szCs w:val="24"/>
            <w:u w:val="none"/>
          </w:rPr>
          <w:t>самозанятый</w:t>
        </w:r>
      </w:hyperlink>
      <w:r w:rsidRPr="00D55164">
        <w:rPr>
          <w:rFonts w:ascii="Times New Roman" w:hAnsi="Times New Roman" w:cs="Times New Roman"/>
          <w:sz w:val="24"/>
          <w:szCs w:val="24"/>
        </w:rPr>
        <w:t> (</w:t>
      </w:r>
      <w:hyperlink r:id="rId308" w:tgtFrame="_blank" w:history="1">
        <w:r w:rsidRPr="00D55164">
          <w:rPr>
            <w:rStyle w:val="a3"/>
            <w:rFonts w:ascii="Times New Roman" w:hAnsi="Times New Roman" w:cs="Times New Roman"/>
            <w:color w:val="auto"/>
            <w:sz w:val="24"/>
            <w:szCs w:val="24"/>
            <w:u w:val="none"/>
          </w:rPr>
          <w:t>пп.1.4</w:t>
        </w:r>
      </w:hyperlink>
      <w:r w:rsidRPr="00D55164">
        <w:rPr>
          <w:rFonts w:ascii="Times New Roman" w:hAnsi="Times New Roman" w:cs="Times New Roman"/>
          <w:sz w:val="24"/>
          <w:szCs w:val="24"/>
        </w:rPr>
        <w:t>, </w:t>
      </w:r>
      <w:hyperlink r:id="rId309" w:tgtFrame="_blank" w:history="1">
        <w:r w:rsidRPr="00D55164">
          <w:rPr>
            <w:rStyle w:val="a3"/>
            <w:rFonts w:ascii="Times New Roman" w:hAnsi="Times New Roman" w:cs="Times New Roman"/>
            <w:color w:val="auto"/>
            <w:sz w:val="24"/>
            <w:szCs w:val="24"/>
            <w:u w:val="none"/>
          </w:rPr>
          <w:t>1.5</w:t>
        </w:r>
      </w:hyperlink>
      <w:r w:rsidRPr="00D55164">
        <w:rPr>
          <w:rFonts w:ascii="Times New Roman" w:hAnsi="Times New Roman" w:cs="Times New Roman"/>
          <w:sz w:val="24"/>
          <w:szCs w:val="24"/>
        </w:rPr>
        <w:t xml:space="preserve"> Порядка заполнения ЕФС-1 – Приложения 2 к Постановлению Правления ПФ РФ от 31.10.2022 </w:t>
      </w:r>
      <w:r>
        <w:rPr>
          <w:rFonts w:ascii="Times New Roman" w:hAnsi="Times New Roman" w:cs="Times New Roman"/>
          <w:sz w:val="24"/>
          <w:szCs w:val="24"/>
        </w:rPr>
        <w:t>№</w:t>
      </w:r>
      <w:r w:rsidRPr="00D55164">
        <w:rPr>
          <w:rFonts w:ascii="Times New Roman" w:hAnsi="Times New Roman" w:cs="Times New Roman"/>
          <w:sz w:val="24"/>
          <w:szCs w:val="24"/>
        </w:rPr>
        <w:t xml:space="preserve"> 245п).</w:t>
      </w:r>
    </w:p>
    <w:p w14:paraId="67305C18" w14:textId="38575B4A" w:rsidR="00D55164" w:rsidRPr="00D55164" w:rsidRDefault="00D55164" w:rsidP="00D55164">
      <w:pPr>
        <w:spacing w:after="0" w:line="240" w:lineRule="auto"/>
        <w:ind w:firstLine="360"/>
        <w:jc w:val="both"/>
        <w:rPr>
          <w:rFonts w:ascii="Times New Roman" w:hAnsi="Times New Roman" w:cs="Times New Roman"/>
          <w:sz w:val="24"/>
          <w:szCs w:val="24"/>
        </w:rPr>
      </w:pPr>
      <w:r w:rsidRPr="00D55164">
        <w:rPr>
          <w:rFonts w:ascii="Times New Roman" w:hAnsi="Times New Roman" w:cs="Times New Roman"/>
          <w:sz w:val="24"/>
          <w:szCs w:val="24"/>
        </w:rPr>
        <w:t>Срок сдачи подраздела 1.1 ЕФС-1 при заключении и прекращении ГПД – следующий рабочий день после заключения или прекращения договора (</w:t>
      </w:r>
      <w:hyperlink r:id="rId310" w:tgtFrame="_blank" w:history="1">
        <w:r w:rsidRPr="00D55164">
          <w:rPr>
            <w:rStyle w:val="a3"/>
            <w:rFonts w:ascii="Times New Roman" w:hAnsi="Times New Roman" w:cs="Times New Roman"/>
            <w:color w:val="auto"/>
            <w:sz w:val="24"/>
            <w:szCs w:val="24"/>
            <w:u w:val="none"/>
          </w:rPr>
          <w:t>ст. 11</w:t>
        </w:r>
      </w:hyperlink>
      <w:r w:rsidRPr="00D55164">
        <w:rPr>
          <w:rFonts w:ascii="Times New Roman" w:hAnsi="Times New Roman" w:cs="Times New Roman"/>
          <w:sz w:val="24"/>
          <w:szCs w:val="24"/>
        </w:rPr>
        <w:t xml:space="preserve"> Федерального закона от 01.04.1996 </w:t>
      </w:r>
      <w:r>
        <w:rPr>
          <w:rFonts w:ascii="Times New Roman" w:hAnsi="Times New Roman" w:cs="Times New Roman"/>
          <w:sz w:val="24"/>
          <w:szCs w:val="24"/>
        </w:rPr>
        <w:t>№</w:t>
      </w:r>
      <w:r w:rsidRPr="00D55164">
        <w:rPr>
          <w:rFonts w:ascii="Times New Roman" w:hAnsi="Times New Roman" w:cs="Times New Roman"/>
          <w:sz w:val="24"/>
          <w:szCs w:val="24"/>
        </w:rPr>
        <w:t xml:space="preserve"> 27-ФЗ).</w:t>
      </w:r>
    </w:p>
    <w:p w14:paraId="4549EFA4" w14:textId="290B59F0" w:rsidR="00D55164" w:rsidRDefault="00D55164" w:rsidP="00D55164">
      <w:pPr>
        <w:spacing w:after="0" w:line="240" w:lineRule="auto"/>
        <w:ind w:firstLine="360"/>
        <w:jc w:val="both"/>
        <w:rPr>
          <w:rFonts w:ascii="Times New Roman" w:hAnsi="Times New Roman" w:cs="Times New Roman"/>
          <w:sz w:val="24"/>
          <w:szCs w:val="24"/>
        </w:rPr>
      </w:pPr>
      <w:r w:rsidRPr="00D55164">
        <w:rPr>
          <w:rFonts w:ascii="Times New Roman" w:hAnsi="Times New Roman" w:cs="Times New Roman"/>
          <w:sz w:val="24"/>
          <w:szCs w:val="24"/>
        </w:rPr>
        <w:t>За нарушение срока сдачи </w:t>
      </w:r>
      <w:hyperlink r:id="rId311" w:tgtFrame="_blank" w:history="1">
        <w:r w:rsidRPr="00D55164">
          <w:rPr>
            <w:rStyle w:val="a3"/>
            <w:rFonts w:ascii="Times New Roman" w:hAnsi="Times New Roman" w:cs="Times New Roman"/>
            <w:color w:val="auto"/>
            <w:sz w:val="24"/>
            <w:szCs w:val="24"/>
            <w:u w:val="none"/>
          </w:rPr>
          <w:t>подраздела 1.1</w:t>
        </w:r>
      </w:hyperlink>
      <w:r w:rsidRPr="00D55164">
        <w:rPr>
          <w:rFonts w:ascii="Times New Roman" w:hAnsi="Times New Roman" w:cs="Times New Roman"/>
          <w:sz w:val="24"/>
          <w:szCs w:val="24"/>
        </w:rPr>
        <w:t> ЕФС-1 и за ошибки в нем предусмотрен штраф на </w:t>
      </w:r>
      <w:hyperlink r:id="rId312" w:tgtFrame="_blank" w:history="1">
        <w:r w:rsidRPr="00D55164">
          <w:rPr>
            <w:rStyle w:val="a3"/>
            <w:rFonts w:ascii="Times New Roman" w:hAnsi="Times New Roman" w:cs="Times New Roman"/>
            <w:color w:val="auto"/>
            <w:sz w:val="24"/>
            <w:szCs w:val="24"/>
            <w:u w:val="none"/>
          </w:rPr>
          <w:t>должностное лицо</w:t>
        </w:r>
      </w:hyperlink>
      <w:r w:rsidRPr="00D55164">
        <w:rPr>
          <w:rFonts w:ascii="Times New Roman" w:hAnsi="Times New Roman" w:cs="Times New Roman"/>
          <w:sz w:val="24"/>
          <w:szCs w:val="24"/>
        </w:rPr>
        <w:t> от 300 до 500 руб. и на организацию – 500 руб. (</w:t>
      </w:r>
      <w:hyperlink r:id="rId313" w:tgtFrame="_blank" w:history="1">
        <w:r w:rsidRPr="00D55164">
          <w:rPr>
            <w:rStyle w:val="a3"/>
            <w:rFonts w:ascii="Times New Roman" w:hAnsi="Times New Roman" w:cs="Times New Roman"/>
            <w:color w:val="auto"/>
            <w:sz w:val="24"/>
            <w:szCs w:val="24"/>
            <w:u w:val="none"/>
          </w:rPr>
          <w:t>ст. 17</w:t>
        </w:r>
      </w:hyperlink>
      <w:r w:rsidRPr="00D55164">
        <w:rPr>
          <w:rFonts w:ascii="Times New Roman" w:hAnsi="Times New Roman" w:cs="Times New Roman"/>
          <w:sz w:val="24"/>
          <w:szCs w:val="24"/>
        </w:rPr>
        <w:t xml:space="preserve"> Федерального закона от 01.04.1996 </w:t>
      </w:r>
      <w:r>
        <w:rPr>
          <w:rFonts w:ascii="Times New Roman" w:hAnsi="Times New Roman" w:cs="Times New Roman"/>
          <w:sz w:val="24"/>
          <w:szCs w:val="24"/>
        </w:rPr>
        <w:t>№</w:t>
      </w:r>
      <w:r w:rsidRPr="00D55164">
        <w:rPr>
          <w:rFonts w:ascii="Times New Roman" w:hAnsi="Times New Roman" w:cs="Times New Roman"/>
          <w:sz w:val="24"/>
          <w:szCs w:val="24"/>
        </w:rPr>
        <w:t xml:space="preserve"> 27-ФЗ, </w:t>
      </w:r>
      <w:hyperlink r:id="rId314" w:tgtFrame="_blank" w:history="1">
        <w:r w:rsidRPr="00D55164">
          <w:rPr>
            <w:rStyle w:val="a3"/>
            <w:rFonts w:ascii="Times New Roman" w:hAnsi="Times New Roman" w:cs="Times New Roman"/>
            <w:color w:val="auto"/>
            <w:sz w:val="24"/>
            <w:szCs w:val="24"/>
            <w:u w:val="none"/>
          </w:rPr>
          <w:t>ст. 15.33.2</w:t>
        </w:r>
      </w:hyperlink>
      <w:r w:rsidRPr="00D55164">
        <w:rPr>
          <w:rFonts w:ascii="Times New Roman" w:hAnsi="Times New Roman" w:cs="Times New Roman"/>
          <w:sz w:val="24"/>
          <w:szCs w:val="24"/>
        </w:rPr>
        <w:t> КоАП РФ).</w:t>
      </w:r>
    </w:p>
    <w:p w14:paraId="4D6969A8" w14:textId="77777777" w:rsidR="002F2BED" w:rsidRDefault="002F2BED" w:rsidP="00D55164">
      <w:pPr>
        <w:spacing w:after="0" w:line="240" w:lineRule="auto"/>
        <w:ind w:firstLine="360"/>
        <w:jc w:val="both"/>
        <w:rPr>
          <w:rFonts w:ascii="Times New Roman" w:hAnsi="Times New Roman" w:cs="Times New Roman"/>
          <w:sz w:val="24"/>
          <w:szCs w:val="24"/>
        </w:rPr>
      </w:pPr>
    </w:p>
    <w:tbl>
      <w:tblPr>
        <w:tblW w:w="9000" w:type="dxa"/>
        <w:shd w:val="clear" w:color="auto" w:fill="FFFFFF"/>
        <w:tblCellMar>
          <w:left w:w="0" w:type="dxa"/>
          <w:right w:w="0" w:type="dxa"/>
        </w:tblCellMar>
        <w:tblLook w:val="04A0" w:firstRow="1" w:lastRow="0" w:firstColumn="1" w:lastColumn="0" w:noHBand="0" w:noVBand="1"/>
      </w:tblPr>
      <w:tblGrid>
        <w:gridCol w:w="9000"/>
      </w:tblGrid>
      <w:tr w:rsidR="002F2BED" w:rsidRPr="002F2BED" w14:paraId="008DA310" w14:textId="77777777" w:rsidTr="002F2BED">
        <w:tc>
          <w:tcPr>
            <w:tcW w:w="9000" w:type="dxa"/>
            <w:shd w:val="clear" w:color="auto" w:fill="FFFFFF"/>
            <w:vAlign w:val="center"/>
            <w:hideMark/>
          </w:tcPr>
          <w:p w14:paraId="0AC69D4F" w14:textId="1091B926" w:rsidR="002F2BED" w:rsidRPr="002F2BED" w:rsidRDefault="002F2BED" w:rsidP="002F2BED">
            <w:pPr>
              <w:spacing w:after="0" w:line="240" w:lineRule="auto"/>
              <w:ind w:firstLine="360"/>
              <w:jc w:val="both"/>
              <w:rPr>
                <w:rFonts w:ascii="Times New Roman" w:hAnsi="Times New Roman" w:cs="Times New Roman"/>
                <w:b/>
                <w:bCs/>
                <w:sz w:val="24"/>
                <w:szCs w:val="24"/>
              </w:rPr>
            </w:pPr>
            <w:r w:rsidRPr="002F2BED">
              <w:rPr>
                <w:rFonts w:ascii="Times New Roman" w:hAnsi="Times New Roman" w:cs="Times New Roman"/>
                <w:b/>
                <w:bCs/>
                <w:sz w:val="24"/>
                <w:szCs w:val="24"/>
              </w:rPr>
              <w:t xml:space="preserve">38. Что </w:t>
            </w:r>
            <w:hyperlink r:id="rId315" w:tgtFrame="_blank" w:history="1">
              <w:r w:rsidRPr="002F2BED">
                <w:rPr>
                  <w:rStyle w:val="a3"/>
                  <w:rFonts w:ascii="Times New Roman" w:hAnsi="Times New Roman" w:cs="Times New Roman"/>
                  <w:b/>
                  <w:bCs/>
                  <w:color w:val="auto"/>
                  <w:sz w:val="24"/>
                  <w:szCs w:val="24"/>
                  <w:u w:val="none"/>
                </w:rPr>
                <w:t>делать с предстоящим отпуском работника, который отозвал заявление на увольнение после получения компенсации за неиспользованные дни отпуска</w:t>
              </w:r>
            </w:hyperlink>
            <w:r>
              <w:rPr>
                <w:rFonts w:ascii="Times New Roman" w:hAnsi="Times New Roman" w:cs="Times New Roman"/>
                <w:b/>
                <w:bCs/>
                <w:sz w:val="24"/>
                <w:szCs w:val="24"/>
              </w:rPr>
              <w:t>.</w:t>
            </w:r>
          </w:p>
        </w:tc>
      </w:tr>
      <w:tr w:rsidR="002F2BED" w:rsidRPr="002F2BED" w14:paraId="3D2AB7E0" w14:textId="77777777" w:rsidTr="002F2BED">
        <w:tc>
          <w:tcPr>
            <w:tcW w:w="9000" w:type="dxa"/>
            <w:shd w:val="clear" w:color="auto" w:fill="FFFFFF"/>
            <w:vAlign w:val="center"/>
            <w:hideMark/>
          </w:tcPr>
          <w:p w14:paraId="1935B9EF" w14:textId="77777777" w:rsidR="002F2BED" w:rsidRPr="002F2BED" w:rsidRDefault="002F2BED" w:rsidP="002F2BED">
            <w:pPr>
              <w:spacing w:after="0" w:line="240" w:lineRule="auto"/>
              <w:ind w:firstLine="360"/>
              <w:jc w:val="both"/>
              <w:rPr>
                <w:rFonts w:ascii="Times New Roman" w:hAnsi="Times New Roman" w:cs="Times New Roman"/>
                <w:b/>
                <w:bCs/>
                <w:sz w:val="24"/>
                <w:szCs w:val="24"/>
              </w:rPr>
            </w:pPr>
          </w:p>
        </w:tc>
      </w:tr>
      <w:tr w:rsidR="002F2BED" w:rsidRPr="002F2BED" w14:paraId="4AF395A0" w14:textId="77777777" w:rsidTr="002F2BED">
        <w:tc>
          <w:tcPr>
            <w:tcW w:w="9000" w:type="dxa"/>
            <w:shd w:val="clear" w:color="auto" w:fill="FFFFFF"/>
            <w:vAlign w:val="center"/>
            <w:hideMark/>
          </w:tcPr>
          <w:p w14:paraId="4BA0E3DF" w14:textId="77777777" w:rsidR="002F2BED" w:rsidRDefault="002F2BED" w:rsidP="002F2BED">
            <w:pPr>
              <w:spacing w:after="0" w:line="240" w:lineRule="auto"/>
              <w:ind w:firstLine="360"/>
              <w:jc w:val="both"/>
              <w:rPr>
                <w:rFonts w:ascii="Times New Roman" w:hAnsi="Times New Roman" w:cs="Times New Roman"/>
                <w:sz w:val="24"/>
                <w:szCs w:val="24"/>
              </w:rPr>
            </w:pPr>
          </w:p>
          <w:p w14:paraId="35AD00A3" w14:textId="77777777" w:rsidR="002F2BED" w:rsidRDefault="002F2BED" w:rsidP="002F2BED">
            <w:pPr>
              <w:spacing w:after="0" w:line="240" w:lineRule="auto"/>
              <w:ind w:firstLine="360"/>
              <w:jc w:val="both"/>
              <w:rPr>
                <w:rFonts w:ascii="Times New Roman" w:hAnsi="Times New Roman" w:cs="Times New Roman"/>
                <w:sz w:val="24"/>
                <w:szCs w:val="24"/>
              </w:rPr>
            </w:pPr>
            <w:r w:rsidRPr="002F2BED">
              <w:rPr>
                <w:rFonts w:ascii="Times New Roman" w:hAnsi="Times New Roman" w:cs="Times New Roman"/>
                <w:sz w:val="24"/>
                <w:szCs w:val="24"/>
              </w:rPr>
              <w:t xml:space="preserve">Согласно </w:t>
            </w:r>
            <w:hyperlink r:id="rId316" w:tgtFrame="_blank" w:history="1">
              <w:r w:rsidRPr="002F2BED">
                <w:rPr>
                  <w:rStyle w:val="a3"/>
                  <w:rFonts w:ascii="Times New Roman" w:hAnsi="Times New Roman" w:cs="Times New Roman"/>
                  <w:color w:val="auto"/>
                  <w:sz w:val="24"/>
                  <w:szCs w:val="24"/>
                  <w:u w:val="none"/>
                </w:rPr>
                <w:t>ст. 80</w:t>
              </w:r>
            </w:hyperlink>
            <w:r w:rsidRPr="002F2BED">
              <w:rPr>
                <w:rFonts w:ascii="Times New Roman" w:hAnsi="Times New Roman" w:cs="Times New Roman"/>
                <w:sz w:val="24"/>
                <w:szCs w:val="24"/>
              </w:rPr>
              <w:t xml:space="preserve"> ТК РФ работник имеет право расторгнуть трудовой договор, предупредив об этом работодателя в письменной форме в установленный срок. До истечения данного срока работник имеет право в любое время отозвать свое заявление. Увольнение в этом случае не производится, за исключением установленных ТК РФ случаев. В последний день работы работодатель обязан, в частности, произвести с работником окончательный расчет. </w:t>
            </w:r>
          </w:p>
          <w:p w14:paraId="2ADCF31A" w14:textId="357F5B9E" w:rsidR="002F2BED" w:rsidRPr="002F2BED" w:rsidRDefault="002F2BED" w:rsidP="002F2BED">
            <w:pPr>
              <w:spacing w:after="0" w:line="240" w:lineRule="auto"/>
              <w:ind w:firstLine="360"/>
              <w:jc w:val="both"/>
              <w:rPr>
                <w:rFonts w:ascii="Times New Roman" w:hAnsi="Times New Roman" w:cs="Times New Roman"/>
                <w:sz w:val="24"/>
                <w:szCs w:val="24"/>
              </w:rPr>
            </w:pPr>
            <w:r w:rsidRPr="002F2BED">
              <w:rPr>
                <w:rFonts w:ascii="Times New Roman" w:hAnsi="Times New Roman" w:cs="Times New Roman"/>
                <w:sz w:val="24"/>
                <w:szCs w:val="24"/>
              </w:rPr>
              <w:t>Ранее Минтруд в </w:t>
            </w:r>
            <w:hyperlink r:id="rId317" w:tgtFrame="_blank" w:history="1">
              <w:r w:rsidRPr="002F2BED">
                <w:rPr>
                  <w:rStyle w:val="a3"/>
                  <w:rFonts w:ascii="Times New Roman" w:hAnsi="Times New Roman" w:cs="Times New Roman"/>
                  <w:color w:val="auto"/>
                  <w:sz w:val="24"/>
                  <w:szCs w:val="24"/>
                  <w:u w:val="none"/>
                </w:rPr>
                <w:t>Письме</w:t>
              </w:r>
            </w:hyperlink>
            <w:r w:rsidRPr="002F2BED">
              <w:rPr>
                <w:rFonts w:ascii="Times New Roman" w:hAnsi="Times New Roman" w:cs="Times New Roman"/>
                <w:sz w:val="24"/>
                <w:szCs w:val="24"/>
              </w:rPr>
              <w:t xml:space="preserve"> от 18.09.2023 </w:t>
            </w:r>
            <w:r>
              <w:rPr>
                <w:rFonts w:ascii="Times New Roman" w:hAnsi="Times New Roman" w:cs="Times New Roman"/>
                <w:sz w:val="24"/>
                <w:szCs w:val="24"/>
              </w:rPr>
              <w:t>№</w:t>
            </w:r>
            <w:r w:rsidRPr="002F2BED">
              <w:rPr>
                <w:rFonts w:ascii="Times New Roman" w:hAnsi="Times New Roman" w:cs="Times New Roman"/>
                <w:sz w:val="24"/>
                <w:szCs w:val="24"/>
              </w:rPr>
              <w:t xml:space="preserve"> 14-6/ООГ-5901 указал, что в ТК РФ нет правил, по которым компенсация, выплаченная </w:t>
            </w:r>
            <w:r w:rsidR="004D6462">
              <w:rPr>
                <w:rFonts w:ascii="Times New Roman" w:hAnsi="Times New Roman" w:cs="Times New Roman"/>
                <w:sz w:val="24"/>
                <w:szCs w:val="24"/>
              </w:rPr>
              <w:t>работнику</w:t>
            </w:r>
            <w:r w:rsidRPr="002F2BED">
              <w:rPr>
                <w:rFonts w:ascii="Times New Roman" w:hAnsi="Times New Roman" w:cs="Times New Roman"/>
                <w:sz w:val="24"/>
                <w:szCs w:val="24"/>
              </w:rPr>
              <w:t xml:space="preserve">, возвращается </w:t>
            </w:r>
            <w:r w:rsidR="004D6462">
              <w:rPr>
                <w:rFonts w:ascii="Times New Roman" w:hAnsi="Times New Roman" w:cs="Times New Roman"/>
                <w:sz w:val="24"/>
                <w:szCs w:val="24"/>
              </w:rPr>
              <w:t>им</w:t>
            </w:r>
            <w:r w:rsidRPr="002F2BED">
              <w:rPr>
                <w:rFonts w:ascii="Times New Roman" w:hAnsi="Times New Roman" w:cs="Times New Roman"/>
                <w:sz w:val="24"/>
                <w:szCs w:val="24"/>
              </w:rPr>
              <w:t xml:space="preserve"> после отзыва заявления об увольнении. До момента пока трудовой договор не расторгнут, работодатель должен представлять работнику его трудовые права, в том числе на ежегодный отпуск. При этом вопросы добровольного возврата выплаченной компенсации в случае отзыва работником заявления об увольнении могут быть урегулированы локальным нормативным актом работодателя, а также разрешены по соглашению работника и работодателя.</w:t>
            </w:r>
          </w:p>
          <w:p w14:paraId="79670768" w14:textId="4D452E58" w:rsidR="002F2BED" w:rsidRPr="002F2BED" w:rsidRDefault="002F2BED" w:rsidP="002F2BED">
            <w:pPr>
              <w:spacing w:after="0" w:line="240" w:lineRule="auto"/>
              <w:ind w:firstLine="360"/>
              <w:jc w:val="both"/>
              <w:rPr>
                <w:rFonts w:ascii="Times New Roman" w:hAnsi="Times New Roman" w:cs="Times New Roman"/>
                <w:sz w:val="24"/>
                <w:szCs w:val="24"/>
              </w:rPr>
            </w:pPr>
            <w:r w:rsidRPr="002F2BED">
              <w:rPr>
                <w:rFonts w:ascii="Times New Roman" w:hAnsi="Times New Roman" w:cs="Times New Roman"/>
                <w:sz w:val="24"/>
                <w:szCs w:val="24"/>
              </w:rPr>
              <w:t>В </w:t>
            </w:r>
            <w:hyperlink r:id="rId318" w:tgtFrame="_blank" w:history="1">
              <w:r w:rsidRPr="002F2BED">
                <w:rPr>
                  <w:rStyle w:val="a3"/>
                  <w:rFonts w:ascii="Times New Roman" w:hAnsi="Times New Roman" w:cs="Times New Roman"/>
                  <w:color w:val="auto"/>
                  <w:sz w:val="24"/>
                  <w:szCs w:val="24"/>
                  <w:u w:val="none"/>
                </w:rPr>
                <w:t>Письме</w:t>
              </w:r>
            </w:hyperlink>
            <w:r w:rsidRPr="002F2BED">
              <w:rPr>
                <w:rFonts w:ascii="Times New Roman" w:hAnsi="Times New Roman" w:cs="Times New Roman"/>
                <w:sz w:val="24"/>
                <w:szCs w:val="24"/>
              </w:rPr>
              <w:t xml:space="preserve"> от 01.11.2023 </w:t>
            </w:r>
            <w:r w:rsidR="004D6462">
              <w:rPr>
                <w:rFonts w:ascii="Times New Roman" w:hAnsi="Times New Roman" w:cs="Times New Roman"/>
                <w:sz w:val="24"/>
                <w:szCs w:val="24"/>
              </w:rPr>
              <w:t>№</w:t>
            </w:r>
            <w:r w:rsidRPr="002F2BED">
              <w:rPr>
                <w:rFonts w:ascii="Times New Roman" w:hAnsi="Times New Roman" w:cs="Times New Roman"/>
                <w:sz w:val="24"/>
                <w:szCs w:val="24"/>
              </w:rPr>
              <w:t xml:space="preserve"> ПГ/23258-6-1 Роструд </w:t>
            </w:r>
            <w:hyperlink r:id="rId319" w:tgtFrame="_blank" w:history="1">
              <w:r w:rsidRPr="002F2BED">
                <w:rPr>
                  <w:rStyle w:val="a3"/>
                  <w:rFonts w:ascii="Times New Roman" w:hAnsi="Times New Roman" w:cs="Times New Roman"/>
                  <w:color w:val="auto"/>
                  <w:sz w:val="24"/>
                  <w:szCs w:val="24"/>
                  <w:u w:val="none"/>
                </w:rPr>
                <w:t>уточняет</w:t>
              </w:r>
            </w:hyperlink>
            <w:r w:rsidRPr="002F2BED">
              <w:rPr>
                <w:rFonts w:ascii="Times New Roman" w:hAnsi="Times New Roman" w:cs="Times New Roman"/>
                <w:sz w:val="24"/>
                <w:szCs w:val="24"/>
              </w:rPr>
              <w:t>, что в случае отзыва работником заявления об увольнении основания для выплаты ему денежной компенсации за неиспользованный отпуск при увольнении отсутствуют, поэтому указанному работнику должен предоставляться оплачиваемый отпуск за период, который был компенсирован при увольнении, в соответствии с утвержденным работодателем графиком отпусков.</w:t>
            </w:r>
          </w:p>
          <w:p w14:paraId="614F7918" w14:textId="77777777" w:rsidR="002F2BED" w:rsidRDefault="002F2BED" w:rsidP="002F2BED">
            <w:pPr>
              <w:spacing w:after="0" w:line="240" w:lineRule="auto"/>
              <w:ind w:firstLine="360"/>
              <w:jc w:val="both"/>
              <w:rPr>
                <w:rFonts w:ascii="Times New Roman" w:hAnsi="Times New Roman" w:cs="Times New Roman"/>
                <w:sz w:val="24"/>
                <w:szCs w:val="24"/>
              </w:rPr>
            </w:pPr>
            <w:r w:rsidRPr="002F2BED">
              <w:rPr>
                <w:rFonts w:ascii="Times New Roman" w:hAnsi="Times New Roman" w:cs="Times New Roman"/>
                <w:sz w:val="24"/>
                <w:szCs w:val="24"/>
              </w:rPr>
              <w:t>При этом условия предоставления работнику ежегодного оплачиваемого отпуска не меняются, в том числе продолжается исчисление его рабочего года. Возврат работником денежной компенсации не влияет на обязанность работодателя предоставить указанный отпуск. Если работник не вернет выплаченную ему при увольнении сумму компенсации, она подлежит зачету при начислении отпускных.</w:t>
            </w:r>
          </w:p>
          <w:p w14:paraId="3DBC93DC" w14:textId="77777777" w:rsidR="004D6462" w:rsidRDefault="004D6462" w:rsidP="002F2BED">
            <w:pPr>
              <w:spacing w:after="0" w:line="240" w:lineRule="auto"/>
              <w:ind w:firstLine="360"/>
              <w:jc w:val="both"/>
              <w:rPr>
                <w:rFonts w:ascii="Times New Roman" w:hAnsi="Times New Roman" w:cs="Times New Roman"/>
                <w:sz w:val="24"/>
                <w:szCs w:val="24"/>
              </w:rPr>
            </w:pPr>
          </w:p>
          <w:p w14:paraId="4B1F266D" w14:textId="2E8D11B0" w:rsidR="00940C7F" w:rsidRPr="00940C7F" w:rsidRDefault="004D6462" w:rsidP="00940C7F">
            <w:pPr>
              <w:spacing w:after="0" w:line="240" w:lineRule="auto"/>
              <w:ind w:firstLine="360"/>
              <w:jc w:val="both"/>
              <w:rPr>
                <w:rFonts w:ascii="Times New Roman" w:hAnsi="Times New Roman" w:cs="Times New Roman"/>
                <w:b/>
                <w:bCs/>
                <w:sz w:val="24"/>
                <w:szCs w:val="24"/>
              </w:rPr>
            </w:pPr>
            <w:r w:rsidRPr="004D6462">
              <w:rPr>
                <w:rFonts w:ascii="Times New Roman" w:hAnsi="Times New Roman" w:cs="Times New Roman"/>
                <w:b/>
                <w:bCs/>
                <w:sz w:val="24"/>
                <w:szCs w:val="24"/>
              </w:rPr>
              <w:t>39.</w:t>
            </w:r>
            <w:r w:rsidR="00940C7F">
              <w:t xml:space="preserve"> </w:t>
            </w:r>
            <w:r w:rsidR="00940C7F" w:rsidRPr="00940C7F">
              <w:rPr>
                <w:rFonts w:ascii="Times New Roman" w:hAnsi="Times New Roman" w:cs="Times New Roman"/>
                <w:b/>
                <w:bCs/>
                <w:sz w:val="24"/>
                <w:szCs w:val="24"/>
              </w:rPr>
              <w:t>Когда</w:t>
            </w:r>
            <w:r w:rsidR="00940C7F">
              <w:t xml:space="preserve"> </w:t>
            </w:r>
            <w:r w:rsidR="00940C7F" w:rsidRPr="00940C7F">
              <w:rPr>
                <w:rFonts w:ascii="Times New Roman" w:hAnsi="Times New Roman" w:cs="Times New Roman"/>
                <w:b/>
                <w:bCs/>
                <w:sz w:val="24"/>
                <w:szCs w:val="24"/>
              </w:rPr>
              <w:t>совместитель может работать с вредными условиями труда и положена ли ему повышенная оплата</w:t>
            </w:r>
            <w:r w:rsidR="00940C7F">
              <w:rPr>
                <w:rFonts w:ascii="Times New Roman" w:hAnsi="Times New Roman" w:cs="Times New Roman"/>
                <w:b/>
                <w:bCs/>
                <w:sz w:val="24"/>
                <w:szCs w:val="24"/>
              </w:rPr>
              <w:t>.</w:t>
            </w:r>
          </w:p>
          <w:p w14:paraId="051213C5" w14:textId="74EC5A43" w:rsidR="00940C7F" w:rsidRPr="00940C7F" w:rsidRDefault="00940C7F" w:rsidP="00940C7F">
            <w:pPr>
              <w:spacing w:after="0" w:line="240" w:lineRule="auto"/>
              <w:ind w:firstLine="360"/>
              <w:jc w:val="both"/>
              <w:rPr>
                <w:rFonts w:ascii="Times New Roman" w:hAnsi="Times New Roman" w:cs="Times New Roman"/>
                <w:b/>
                <w:bCs/>
                <w:sz w:val="24"/>
                <w:szCs w:val="24"/>
              </w:rPr>
            </w:pPr>
          </w:p>
          <w:p w14:paraId="218D1CD3" w14:textId="77777777" w:rsidR="00940C7F" w:rsidRPr="00940C7F" w:rsidRDefault="00940C7F" w:rsidP="00940C7F">
            <w:pPr>
              <w:spacing w:after="0" w:line="240" w:lineRule="auto"/>
              <w:ind w:firstLine="360"/>
              <w:jc w:val="both"/>
              <w:rPr>
                <w:rFonts w:ascii="Times New Roman" w:hAnsi="Times New Roman" w:cs="Times New Roman"/>
                <w:sz w:val="24"/>
                <w:szCs w:val="24"/>
              </w:rPr>
            </w:pPr>
            <w:r w:rsidRPr="00940C7F">
              <w:rPr>
                <w:rFonts w:ascii="Times New Roman" w:hAnsi="Times New Roman" w:cs="Times New Roman"/>
                <w:sz w:val="24"/>
                <w:szCs w:val="24"/>
              </w:rPr>
              <w:t>Работникам, занятым на работах с вредными и (или) опасными условиями труда, устанавливается повышенный размер оплаты труда (ч. 1 ст. 146, ч. 1 ст. 147 ТК РФ).</w:t>
            </w:r>
          </w:p>
          <w:p w14:paraId="77AC0B35" w14:textId="531DB75B" w:rsidR="00940C7F" w:rsidRPr="00940C7F" w:rsidRDefault="00940C7F" w:rsidP="00940C7F">
            <w:pPr>
              <w:spacing w:after="0" w:line="240" w:lineRule="auto"/>
              <w:ind w:firstLine="360"/>
              <w:jc w:val="both"/>
              <w:rPr>
                <w:rFonts w:ascii="Times New Roman" w:hAnsi="Times New Roman" w:cs="Times New Roman"/>
                <w:sz w:val="24"/>
                <w:szCs w:val="24"/>
              </w:rPr>
            </w:pPr>
            <w:r w:rsidRPr="00940C7F">
              <w:rPr>
                <w:rFonts w:ascii="Times New Roman" w:hAnsi="Times New Roman" w:cs="Times New Roman"/>
                <w:sz w:val="24"/>
                <w:szCs w:val="24"/>
              </w:rPr>
              <w:t xml:space="preserve">В Письме от 25.10.2023 </w:t>
            </w:r>
            <w:r>
              <w:rPr>
                <w:rFonts w:ascii="Times New Roman" w:hAnsi="Times New Roman" w:cs="Times New Roman"/>
                <w:sz w:val="24"/>
                <w:szCs w:val="24"/>
              </w:rPr>
              <w:t>№</w:t>
            </w:r>
            <w:r w:rsidRPr="00940C7F">
              <w:rPr>
                <w:rFonts w:ascii="Times New Roman" w:hAnsi="Times New Roman" w:cs="Times New Roman"/>
                <w:sz w:val="24"/>
                <w:szCs w:val="24"/>
              </w:rPr>
              <w:t xml:space="preserve"> 15-1/ООГ-4825 Минтруда России рассмотрен вопрос о выплате надбавки за вредные условия по месту работы совместителем с учетом того, что </w:t>
            </w:r>
            <w:r>
              <w:rPr>
                <w:rFonts w:ascii="Times New Roman" w:hAnsi="Times New Roman" w:cs="Times New Roman"/>
                <w:sz w:val="24"/>
                <w:szCs w:val="24"/>
              </w:rPr>
              <w:t>работ</w:t>
            </w:r>
            <w:r w:rsidRPr="00940C7F">
              <w:rPr>
                <w:rFonts w:ascii="Times New Roman" w:hAnsi="Times New Roman" w:cs="Times New Roman"/>
                <w:sz w:val="24"/>
                <w:szCs w:val="24"/>
              </w:rPr>
              <w:t>ник и по основному месту работы получает надбавку за вредность.</w:t>
            </w:r>
          </w:p>
          <w:p w14:paraId="3E4BB7E3" w14:textId="1AE606DC" w:rsidR="00940C7F" w:rsidRPr="00940C7F" w:rsidRDefault="00940C7F" w:rsidP="00940C7F">
            <w:pPr>
              <w:spacing w:after="0" w:line="240" w:lineRule="auto"/>
              <w:ind w:firstLine="360"/>
              <w:jc w:val="both"/>
              <w:rPr>
                <w:rFonts w:ascii="Times New Roman" w:hAnsi="Times New Roman" w:cs="Times New Roman"/>
                <w:sz w:val="24"/>
                <w:szCs w:val="24"/>
              </w:rPr>
            </w:pPr>
            <w:r w:rsidRPr="00940C7F">
              <w:rPr>
                <w:rFonts w:ascii="Times New Roman" w:hAnsi="Times New Roman" w:cs="Times New Roman"/>
                <w:sz w:val="24"/>
                <w:szCs w:val="24"/>
              </w:rPr>
              <w:t xml:space="preserve">Работа по совместительству имеет ряд ограничений. Так, например, не допускается работа по совместительству на работах с вредными и (или) опасными условиями труда, если основная работа связана с такими же условиями (ст. 282 ТК РФ). Имеются исключения, установленные Постановлением Минтруда от 30.06.2003 </w:t>
            </w:r>
            <w:r>
              <w:rPr>
                <w:rFonts w:ascii="Times New Roman" w:hAnsi="Times New Roman" w:cs="Times New Roman"/>
                <w:sz w:val="24"/>
                <w:szCs w:val="24"/>
              </w:rPr>
              <w:t>№</w:t>
            </w:r>
            <w:r w:rsidRPr="00940C7F">
              <w:rPr>
                <w:rFonts w:ascii="Times New Roman" w:hAnsi="Times New Roman" w:cs="Times New Roman"/>
                <w:sz w:val="24"/>
                <w:szCs w:val="24"/>
              </w:rPr>
              <w:t xml:space="preserve"> 41 для определенных категорий сотрудников:</w:t>
            </w:r>
          </w:p>
          <w:p w14:paraId="48253C92" w14:textId="2FCCFF35" w:rsidR="00940C7F" w:rsidRPr="00940C7F" w:rsidRDefault="00940C7F" w:rsidP="00940C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940C7F">
              <w:rPr>
                <w:rFonts w:ascii="Times New Roman" w:hAnsi="Times New Roman" w:cs="Times New Roman"/>
                <w:sz w:val="24"/>
                <w:szCs w:val="24"/>
              </w:rPr>
              <w:t>педагогические работники;</w:t>
            </w:r>
          </w:p>
          <w:p w14:paraId="579177E4" w14:textId="244E7610" w:rsidR="00940C7F" w:rsidRPr="00940C7F" w:rsidRDefault="00940C7F" w:rsidP="00940C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940C7F">
              <w:rPr>
                <w:rFonts w:ascii="Times New Roman" w:hAnsi="Times New Roman" w:cs="Times New Roman"/>
                <w:sz w:val="24"/>
                <w:szCs w:val="24"/>
              </w:rPr>
              <w:t>медицинские и фармацевтические работники;</w:t>
            </w:r>
          </w:p>
          <w:p w14:paraId="02B15148" w14:textId="29471DEC" w:rsidR="00940C7F" w:rsidRPr="00940C7F" w:rsidRDefault="00940C7F" w:rsidP="00940C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940C7F">
              <w:rPr>
                <w:rFonts w:ascii="Times New Roman" w:hAnsi="Times New Roman" w:cs="Times New Roman"/>
                <w:sz w:val="24"/>
                <w:szCs w:val="24"/>
              </w:rPr>
              <w:t>работники культуры.</w:t>
            </w:r>
          </w:p>
          <w:p w14:paraId="00940E41" w14:textId="1795FAE8" w:rsidR="004D6462" w:rsidRPr="002F2BED" w:rsidRDefault="00940C7F" w:rsidP="00940C7F">
            <w:pPr>
              <w:spacing w:after="0" w:line="240" w:lineRule="auto"/>
              <w:ind w:firstLine="360"/>
              <w:jc w:val="both"/>
              <w:rPr>
                <w:rFonts w:ascii="Times New Roman" w:hAnsi="Times New Roman" w:cs="Times New Roman"/>
                <w:b/>
                <w:bCs/>
                <w:sz w:val="24"/>
                <w:szCs w:val="24"/>
              </w:rPr>
            </w:pPr>
            <w:r>
              <w:rPr>
                <w:rFonts w:ascii="Times New Roman" w:hAnsi="Times New Roman" w:cs="Times New Roman"/>
                <w:sz w:val="24"/>
                <w:szCs w:val="24"/>
              </w:rPr>
              <w:t>Если работник</w:t>
            </w:r>
            <w:r w:rsidRPr="00940C7F">
              <w:rPr>
                <w:rFonts w:ascii="Times New Roman" w:hAnsi="Times New Roman" w:cs="Times New Roman"/>
                <w:sz w:val="24"/>
                <w:szCs w:val="24"/>
              </w:rPr>
              <w:t xml:space="preserve"> относится к одной из указанных категорий, то ему как совместителю гарантии и компенсации, предусмотренные трудовым законодательством и иными нормативными правовыми актами, коллективными договорами, соглашениями, локальными нормативными актами, будут предоставляться в полном объеме (ст. 287 ТК РФ). Таким образом, если работник выполняет работу по совместительству во вредных и (или) опасных условиях труда (подклассы 3.1, 3.2, 3.3, 3.4, класс 4), подтвержденных результатами проведения СОУТ на его рабочем месте, оплата труда такого работника устанавливается в повышенном размере в соответствии с положениями ст. 147 ТК РФ.</w:t>
            </w:r>
            <w:r>
              <w:rPr>
                <w:rFonts w:ascii="Times New Roman" w:hAnsi="Times New Roman" w:cs="Times New Roman"/>
                <w:b/>
                <w:bCs/>
                <w:sz w:val="24"/>
                <w:szCs w:val="24"/>
              </w:rPr>
              <w:t xml:space="preserve"> </w:t>
            </w:r>
          </w:p>
        </w:tc>
      </w:tr>
    </w:tbl>
    <w:p w14:paraId="0D506584" w14:textId="5172F87E" w:rsidR="002F2BED" w:rsidRDefault="002F2BED" w:rsidP="00D55164">
      <w:pPr>
        <w:spacing w:after="0" w:line="240" w:lineRule="auto"/>
        <w:ind w:firstLine="360"/>
        <w:jc w:val="both"/>
        <w:rPr>
          <w:rFonts w:ascii="Times New Roman" w:hAnsi="Times New Roman" w:cs="Times New Roman"/>
          <w:b/>
          <w:bCs/>
          <w:sz w:val="24"/>
          <w:szCs w:val="24"/>
        </w:rPr>
      </w:pPr>
    </w:p>
    <w:tbl>
      <w:tblPr>
        <w:tblW w:w="9000" w:type="dxa"/>
        <w:shd w:val="clear" w:color="auto" w:fill="FFFFFF"/>
        <w:tblCellMar>
          <w:left w:w="0" w:type="dxa"/>
          <w:right w:w="0" w:type="dxa"/>
        </w:tblCellMar>
        <w:tblLook w:val="04A0" w:firstRow="1" w:lastRow="0" w:firstColumn="1" w:lastColumn="0" w:noHBand="0" w:noVBand="1"/>
      </w:tblPr>
      <w:tblGrid>
        <w:gridCol w:w="9000"/>
      </w:tblGrid>
      <w:tr w:rsidR="00013389" w:rsidRPr="00013389" w14:paraId="67CDF6A8" w14:textId="77777777" w:rsidTr="00013389">
        <w:tc>
          <w:tcPr>
            <w:tcW w:w="9000" w:type="dxa"/>
            <w:shd w:val="clear" w:color="auto" w:fill="FFFFFF"/>
            <w:vAlign w:val="center"/>
            <w:hideMark/>
          </w:tcPr>
          <w:p w14:paraId="186EA573" w14:textId="57A3F701" w:rsidR="00013389" w:rsidRPr="00013389" w:rsidRDefault="008C640F" w:rsidP="00013389">
            <w:pPr>
              <w:spacing w:after="0" w:line="24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 xml:space="preserve">40. </w:t>
            </w:r>
            <w:hyperlink r:id="rId320" w:tgtFrame="_blank" w:history="1">
              <w:r w:rsidR="00013389" w:rsidRPr="00013389">
                <w:rPr>
                  <w:rStyle w:val="a3"/>
                  <w:rFonts w:ascii="Times New Roman" w:hAnsi="Times New Roman" w:cs="Times New Roman"/>
                  <w:b/>
                  <w:bCs/>
                  <w:color w:val="auto"/>
                  <w:sz w:val="24"/>
                  <w:szCs w:val="24"/>
                  <w:u w:val="none"/>
                </w:rPr>
                <w:t>Минтруд предлагает новый способ подачи декларации о соответствии условий труда</w:t>
              </w:r>
            </w:hyperlink>
            <w:r>
              <w:rPr>
                <w:rFonts w:ascii="Times New Roman" w:hAnsi="Times New Roman" w:cs="Times New Roman"/>
                <w:b/>
                <w:bCs/>
                <w:sz w:val="24"/>
                <w:szCs w:val="24"/>
              </w:rPr>
              <w:t>.</w:t>
            </w:r>
          </w:p>
        </w:tc>
      </w:tr>
      <w:tr w:rsidR="00013389" w:rsidRPr="00013389" w14:paraId="331E1618" w14:textId="77777777" w:rsidTr="00013389">
        <w:tc>
          <w:tcPr>
            <w:tcW w:w="9000" w:type="dxa"/>
            <w:shd w:val="clear" w:color="auto" w:fill="FFFFFF"/>
            <w:vAlign w:val="center"/>
            <w:hideMark/>
          </w:tcPr>
          <w:p w14:paraId="701A117F" w14:textId="77777777" w:rsidR="00013389" w:rsidRPr="00013389" w:rsidRDefault="00013389" w:rsidP="00013389">
            <w:pPr>
              <w:spacing w:after="0" w:line="240" w:lineRule="auto"/>
              <w:ind w:firstLine="360"/>
              <w:jc w:val="both"/>
              <w:rPr>
                <w:rFonts w:ascii="Times New Roman" w:hAnsi="Times New Roman" w:cs="Times New Roman"/>
                <w:b/>
                <w:bCs/>
                <w:sz w:val="24"/>
                <w:szCs w:val="24"/>
              </w:rPr>
            </w:pPr>
          </w:p>
        </w:tc>
      </w:tr>
      <w:tr w:rsidR="008C640F" w:rsidRPr="008C640F" w14:paraId="0C17C04B" w14:textId="77777777" w:rsidTr="00013389">
        <w:tc>
          <w:tcPr>
            <w:tcW w:w="9000" w:type="dxa"/>
            <w:shd w:val="clear" w:color="auto" w:fill="FFFFFF"/>
            <w:vAlign w:val="center"/>
            <w:hideMark/>
          </w:tcPr>
          <w:p w14:paraId="7945937F" w14:textId="77777777" w:rsidR="00B7374B" w:rsidRDefault="00B7374B" w:rsidP="00013389">
            <w:pPr>
              <w:spacing w:after="0" w:line="240" w:lineRule="auto"/>
              <w:ind w:firstLine="360"/>
              <w:jc w:val="both"/>
            </w:pPr>
          </w:p>
          <w:p w14:paraId="2442725C" w14:textId="391F1A6D" w:rsidR="00013389" w:rsidRPr="00013389" w:rsidRDefault="00000000" w:rsidP="00013389">
            <w:pPr>
              <w:spacing w:after="0" w:line="240" w:lineRule="auto"/>
              <w:ind w:firstLine="360"/>
              <w:jc w:val="both"/>
              <w:rPr>
                <w:rFonts w:ascii="Times New Roman" w:hAnsi="Times New Roman" w:cs="Times New Roman"/>
                <w:sz w:val="24"/>
                <w:szCs w:val="24"/>
              </w:rPr>
            </w:pPr>
            <w:hyperlink r:id="rId321" w:tgtFrame="_blank" w:history="1">
              <w:r w:rsidR="00013389" w:rsidRPr="00013389">
                <w:rPr>
                  <w:rStyle w:val="a3"/>
                  <w:rFonts w:ascii="Times New Roman" w:hAnsi="Times New Roman" w:cs="Times New Roman"/>
                  <w:color w:val="auto"/>
                  <w:sz w:val="24"/>
                  <w:szCs w:val="24"/>
                  <w:u w:val="none"/>
                </w:rPr>
                <w:t>Декларация</w:t>
              </w:r>
            </w:hyperlink>
            <w:r w:rsidR="00013389" w:rsidRPr="00013389">
              <w:rPr>
                <w:rFonts w:ascii="Times New Roman" w:hAnsi="Times New Roman" w:cs="Times New Roman"/>
                <w:sz w:val="24"/>
                <w:szCs w:val="24"/>
              </w:rPr>
              <w:t> соответствия</w:t>
            </w:r>
            <w:r w:rsidR="008C640F">
              <w:rPr>
                <w:rFonts w:ascii="Times New Roman" w:hAnsi="Times New Roman" w:cs="Times New Roman"/>
                <w:sz w:val="24"/>
                <w:szCs w:val="24"/>
              </w:rPr>
              <w:t xml:space="preserve"> </w:t>
            </w:r>
            <w:r w:rsidR="00013389" w:rsidRPr="00013389">
              <w:rPr>
                <w:rFonts w:ascii="Times New Roman" w:hAnsi="Times New Roman" w:cs="Times New Roman"/>
                <w:sz w:val="24"/>
                <w:szCs w:val="24"/>
              </w:rPr>
              <w:t xml:space="preserve">условий труда государственным нормативным требованиям охраны труда (далее – декларация) представляет собой документальное подтверждение того, что на рабочих местах отсутствуют признаки воздействия на работников вредных и опасных производственных факторов. Ее необходимо сдавать всем работодателям (даже с одним </w:t>
            </w:r>
            <w:r w:rsidR="008C640F">
              <w:rPr>
                <w:rFonts w:ascii="Times New Roman" w:hAnsi="Times New Roman" w:cs="Times New Roman"/>
                <w:sz w:val="24"/>
                <w:szCs w:val="24"/>
              </w:rPr>
              <w:t>работ</w:t>
            </w:r>
            <w:r w:rsidR="00013389" w:rsidRPr="00013389">
              <w:rPr>
                <w:rFonts w:ascii="Times New Roman" w:hAnsi="Times New Roman" w:cs="Times New Roman"/>
                <w:sz w:val="24"/>
                <w:szCs w:val="24"/>
              </w:rPr>
              <w:t>ником в штате), которые провели спецоценку условий труда и при этом (</w:t>
            </w:r>
            <w:hyperlink r:id="rId322" w:tgtFrame="_blank" w:history="1">
              <w:r w:rsidR="00013389" w:rsidRPr="00013389">
                <w:rPr>
                  <w:rStyle w:val="a3"/>
                  <w:rFonts w:ascii="Times New Roman" w:hAnsi="Times New Roman" w:cs="Times New Roman"/>
                  <w:color w:val="auto"/>
                  <w:sz w:val="24"/>
                  <w:szCs w:val="24"/>
                  <w:u w:val="none"/>
                </w:rPr>
                <w:t>ч. 1 ст. 11</w:t>
              </w:r>
            </w:hyperlink>
            <w:r w:rsidR="00013389" w:rsidRPr="00013389">
              <w:rPr>
                <w:rFonts w:ascii="Times New Roman" w:hAnsi="Times New Roman" w:cs="Times New Roman"/>
                <w:sz w:val="24"/>
                <w:szCs w:val="24"/>
              </w:rPr>
              <w:t xml:space="preserve"> Федерального закона от 28.12.2013 </w:t>
            </w:r>
            <w:r w:rsidR="00BD5255">
              <w:rPr>
                <w:rFonts w:ascii="Times New Roman" w:hAnsi="Times New Roman" w:cs="Times New Roman"/>
                <w:sz w:val="24"/>
                <w:szCs w:val="24"/>
              </w:rPr>
              <w:t>№</w:t>
            </w:r>
            <w:r w:rsidR="00013389" w:rsidRPr="00013389">
              <w:rPr>
                <w:rFonts w:ascii="Times New Roman" w:hAnsi="Times New Roman" w:cs="Times New Roman"/>
                <w:sz w:val="24"/>
                <w:szCs w:val="24"/>
              </w:rPr>
              <w:t xml:space="preserve"> 426-ФЗ):</w:t>
            </w:r>
          </w:p>
          <w:p w14:paraId="2429EC85" w14:textId="77777777" w:rsidR="00013389" w:rsidRPr="00013389" w:rsidRDefault="00013389" w:rsidP="00013389">
            <w:pPr>
              <w:numPr>
                <w:ilvl w:val="0"/>
                <w:numId w:val="22"/>
              </w:numPr>
              <w:spacing w:after="0" w:line="240" w:lineRule="auto"/>
              <w:jc w:val="both"/>
              <w:rPr>
                <w:rFonts w:ascii="Times New Roman" w:hAnsi="Times New Roman" w:cs="Times New Roman"/>
                <w:sz w:val="24"/>
                <w:szCs w:val="24"/>
              </w:rPr>
            </w:pPr>
            <w:r w:rsidRPr="00013389">
              <w:rPr>
                <w:rFonts w:ascii="Times New Roman" w:hAnsi="Times New Roman" w:cs="Times New Roman"/>
                <w:sz w:val="24"/>
                <w:szCs w:val="24"/>
              </w:rPr>
              <w:t>вредные факторы не выявлены;</w:t>
            </w:r>
          </w:p>
          <w:p w14:paraId="77636D86" w14:textId="77777777" w:rsidR="00013389" w:rsidRPr="00013389" w:rsidRDefault="00013389" w:rsidP="00013389">
            <w:pPr>
              <w:numPr>
                <w:ilvl w:val="0"/>
                <w:numId w:val="22"/>
              </w:numPr>
              <w:spacing w:after="0" w:line="240" w:lineRule="auto"/>
              <w:jc w:val="both"/>
              <w:rPr>
                <w:rFonts w:ascii="Times New Roman" w:hAnsi="Times New Roman" w:cs="Times New Roman"/>
                <w:sz w:val="24"/>
                <w:szCs w:val="24"/>
              </w:rPr>
            </w:pPr>
            <w:r w:rsidRPr="00013389">
              <w:rPr>
                <w:rFonts w:ascii="Times New Roman" w:hAnsi="Times New Roman" w:cs="Times New Roman"/>
                <w:sz w:val="24"/>
                <w:szCs w:val="24"/>
              </w:rPr>
              <w:t>рабочие места признаны оптимальными или допустимыми.</w:t>
            </w:r>
          </w:p>
          <w:p w14:paraId="3C6DAB43" w14:textId="77777777" w:rsidR="00013389" w:rsidRPr="00013389" w:rsidRDefault="00013389" w:rsidP="00013389">
            <w:pPr>
              <w:spacing w:after="0" w:line="240" w:lineRule="auto"/>
              <w:ind w:firstLine="360"/>
              <w:jc w:val="both"/>
              <w:rPr>
                <w:rFonts w:ascii="Times New Roman" w:hAnsi="Times New Roman" w:cs="Times New Roman"/>
                <w:sz w:val="24"/>
                <w:szCs w:val="24"/>
              </w:rPr>
            </w:pPr>
            <w:r w:rsidRPr="00013389">
              <w:rPr>
                <w:rFonts w:ascii="Times New Roman" w:hAnsi="Times New Roman" w:cs="Times New Roman"/>
                <w:sz w:val="24"/>
                <w:szCs w:val="24"/>
              </w:rPr>
              <w:t>Декларация подается работодателем в срок не позднее </w:t>
            </w:r>
            <w:hyperlink r:id="rId323" w:tgtFrame="_blank" w:history="1">
              <w:r w:rsidRPr="00013389">
                <w:rPr>
                  <w:rStyle w:val="a3"/>
                  <w:rFonts w:ascii="Times New Roman" w:hAnsi="Times New Roman" w:cs="Times New Roman"/>
                  <w:color w:val="auto"/>
                  <w:sz w:val="24"/>
                  <w:szCs w:val="24"/>
                  <w:u w:val="none"/>
                </w:rPr>
                <w:t>30 рабочих дней</w:t>
              </w:r>
            </w:hyperlink>
            <w:r w:rsidRPr="00013389">
              <w:rPr>
                <w:rFonts w:ascii="Times New Roman" w:hAnsi="Times New Roman" w:cs="Times New Roman"/>
                <w:sz w:val="24"/>
                <w:szCs w:val="24"/>
              </w:rPr>
              <w:t xml:space="preserve"> со дня внесения сведений о результатах проведения специальной оценки условий труда. </w:t>
            </w:r>
            <w:r w:rsidRPr="00013389">
              <w:rPr>
                <w:rFonts w:ascii="Times New Roman" w:hAnsi="Times New Roman" w:cs="Times New Roman"/>
                <w:b/>
                <w:bCs/>
                <w:sz w:val="24"/>
                <w:szCs w:val="24"/>
              </w:rPr>
              <w:t>Подача декларации – это </w:t>
            </w:r>
            <w:hyperlink r:id="rId324" w:tgtFrame="_blank" w:history="1">
              <w:r w:rsidRPr="00013389">
                <w:rPr>
                  <w:rStyle w:val="a3"/>
                  <w:rFonts w:ascii="Times New Roman" w:hAnsi="Times New Roman" w:cs="Times New Roman"/>
                  <w:b/>
                  <w:bCs/>
                  <w:color w:val="auto"/>
                  <w:sz w:val="24"/>
                  <w:szCs w:val="24"/>
                  <w:u w:val="none"/>
                </w:rPr>
                <w:t>обязанность</w:t>
              </w:r>
            </w:hyperlink>
            <w:r w:rsidRPr="00013389">
              <w:rPr>
                <w:rFonts w:ascii="Times New Roman" w:hAnsi="Times New Roman" w:cs="Times New Roman"/>
                <w:b/>
                <w:bCs/>
                <w:sz w:val="24"/>
                <w:szCs w:val="24"/>
              </w:rPr>
              <w:t> работодателя.</w:t>
            </w:r>
            <w:r w:rsidRPr="00013389">
              <w:rPr>
                <w:rFonts w:ascii="Times New Roman" w:hAnsi="Times New Roman" w:cs="Times New Roman"/>
                <w:sz w:val="24"/>
                <w:szCs w:val="24"/>
              </w:rPr>
              <w:t xml:space="preserve"> За нарушение срока и правил подачи декларации работодателя могут привлечь к административной ответственности в соответствии с </w:t>
            </w:r>
            <w:hyperlink r:id="rId325" w:tgtFrame="_blank" w:history="1">
              <w:r w:rsidRPr="00013389">
                <w:rPr>
                  <w:rStyle w:val="a3"/>
                  <w:rFonts w:ascii="Times New Roman" w:hAnsi="Times New Roman" w:cs="Times New Roman"/>
                  <w:color w:val="auto"/>
                  <w:sz w:val="24"/>
                  <w:szCs w:val="24"/>
                  <w:u w:val="none"/>
                </w:rPr>
                <w:t>ч. 2</w:t>
              </w:r>
            </w:hyperlink>
            <w:r w:rsidRPr="00013389">
              <w:rPr>
                <w:rFonts w:ascii="Times New Roman" w:hAnsi="Times New Roman" w:cs="Times New Roman"/>
                <w:sz w:val="24"/>
                <w:szCs w:val="24"/>
              </w:rPr>
              <w:t>, </w:t>
            </w:r>
            <w:hyperlink r:id="rId326" w:tgtFrame="_blank" w:history="1">
              <w:r w:rsidRPr="00013389">
                <w:rPr>
                  <w:rStyle w:val="a3"/>
                  <w:rFonts w:ascii="Times New Roman" w:hAnsi="Times New Roman" w:cs="Times New Roman"/>
                  <w:color w:val="auto"/>
                  <w:sz w:val="24"/>
                  <w:szCs w:val="24"/>
                  <w:u w:val="none"/>
                </w:rPr>
                <w:t>5 ст. 5.27.1</w:t>
              </w:r>
            </w:hyperlink>
            <w:r w:rsidRPr="00013389">
              <w:rPr>
                <w:rFonts w:ascii="Times New Roman" w:hAnsi="Times New Roman" w:cs="Times New Roman"/>
                <w:sz w:val="24"/>
                <w:szCs w:val="24"/>
              </w:rPr>
              <w:t> КоАП РФ.</w:t>
            </w:r>
          </w:p>
          <w:p w14:paraId="564FED4C" w14:textId="0D89B3DA" w:rsidR="00013389" w:rsidRPr="00013389" w:rsidRDefault="00013389" w:rsidP="00013389">
            <w:pPr>
              <w:spacing w:after="0" w:line="240" w:lineRule="auto"/>
              <w:ind w:firstLine="360"/>
              <w:jc w:val="both"/>
              <w:rPr>
                <w:rFonts w:ascii="Times New Roman" w:hAnsi="Times New Roman" w:cs="Times New Roman"/>
                <w:sz w:val="24"/>
                <w:szCs w:val="24"/>
              </w:rPr>
            </w:pPr>
            <w:r w:rsidRPr="00013389">
              <w:rPr>
                <w:rFonts w:ascii="Times New Roman" w:hAnsi="Times New Roman" w:cs="Times New Roman"/>
                <w:sz w:val="24"/>
                <w:szCs w:val="24"/>
              </w:rPr>
              <w:t>Предоставить декларацию можно на </w:t>
            </w:r>
            <w:hyperlink r:id="rId327" w:tgtFrame="_blank" w:history="1">
              <w:r w:rsidRPr="00013389">
                <w:rPr>
                  <w:rStyle w:val="a3"/>
                  <w:rFonts w:ascii="Times New Roman" w:hAnsi="Times New Roman" w:cs="Times New Roman"/>
                  <w:color w:val="auto"/>
                  <w:sz w:val="24"/>
                  <w:szCs w:val="24"/>
                  <w:u w:val="none"/>
                </w:rPr>
                <w:t>бумажном</w:t>
              </w:r>
            </w:hyperlink>
            <w:r w:rsidRPr="00013389">
              <w:rPr>
                <w:rFonts w:ascii="Times New Roman" w:hAnsi="Times New Roman" w:cs="Times New Roman"/>
                <w:sz w:val="24"/>
                <w:szCs w:val="24"/>
              </w:rPr>
              <w:t> носителе в ГИТ либо в форме </w:t>
            </w:r>
            <w:hyperlink r:id="rId328" w:tgtFrame="_blank" w:history="1">
              <w:r w:rsidRPr="00013389">
                <w:rPr>
                  <w:rStyle w:val="a3"/>
                  <w:rFonts w:ascii="Times New Roman" w:hAnsi="Times New Roman" w:cs="Times New Roman"/>
                  <w:color w:val="auto"/>
                  <w:sz w:val="24"/>
                  <w:szCs w:val="24"/>
                  <w:u w:val="none"/>
                </w:rPr>
                <w:t>электронного</w:t>
              </w:r>
            </w:hyperlink>
            <w:r w:rsidRPr="00013389">
              <w:rPr>
                <w:rFonts w:ascii="Times New Roman" w:hAnsi="Times New Roman" w:cs="Times New Roman"/>
                <w:sz w:val="24"/>
                <w:szCs w:val="24"/>
              </w:rPr>
              <w:t> документа через сайт Роструда</w:t>
            </w:r>
            <w:r w:rsidR="00BD5255">
              <w:rPr>
                <w:rFonts w:ascii="Times New Roman" w:hAnsi="Times New Roman" w:cs="Times New Roman"/>
                <w:sz w:val="24"/>
                <w:szCs w:val="24"/>
              </w:rPr>
              <w:t>, с помощью личного кабинета работодателя.</w:t>
            </w:r>
            <w:r w:rsidRPr="00013389">
              <w:rPr>
                <w:rFonts w:ascii="Times New Roman" w:hAnsi="Times New Roman" w:cs="Times New Roman"/>
                <w:sz w:val="24"/>
                <w:szCs w:val="24"/>
              </w:rPr>
              <w:t>.</w:t>
            </w:r>
          </w:p>
          <w:p w14:paraId="53FB84F3" w14:textId="77777777" w:rsidR="00013389" w:rsidRDefault="00BD5255" w:rsidP="0001338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С</w:t>
            </w:r>
            <w:r w:rsidR="00013389" w:rsidRPr="00013389">
              <w:rPr>
                <w:rFonts w:ascii="Times New Roman" w:hAnsi="Times New Roman" w:cs="Times New Roman"/>
                <w:sz w:val="24"/>
                <w:szCs w:val="24"/>
              </w:rPr>
              <w:t xml:space="preserve"> помощью </w:t>
            </w:r>
            <w:hyperlink r:id="rId329" w:tgtFrame="_blank" w:history="1">
              <w:r w:rsidR="00013389" w:rsidRPr="00013389">
                <w:rPr>
                  <w:rStyle w:val="a3"/>
                  <w:rFonts w:ascii="Times New Roman" w:hAnsi="Times New Roman" w:cs="Times New Roman"/>
                  <w:color w:val="auto"/>
                  <w:sz w:val="24"/>
                  <w:szCs w:val="24"/>
                  <w:u w:val="none"/>
                </w:rPr>
                <w:t>личного кабинета</w:t>
              </w:r>
            </w:hyperlink>
            <w:r w:rsidR="00013389" w:rsidRPr="00013389">
              <w:rPr>
                <w:rFonts w:ascii="Times New Roman" w:hAnsi="Times New Roman" w:cs="Times New Roman"/>
                <w:sz w:val="24"/>
                <w:szCs w:val="24"/>
              </w:rPr>
              <w:t> каждый работодатель может через Портал госуслуг получить доступ к сведениям о проведенной у него спецоценке условий труда, подключиться к подсистеме «Обучение по охране труда», ознакомиться с выявленными признаками нарушения законодательства и многое другое.</w:t>
            </w:r>
          </w:p>
          <w:p w14:paraId="6A061CAC" w14:textId="77777777" w:rsidR="00650C18" w:rsidRDefault="00650C18" w:rsidP="00013389">
            <w:pPr>
              <w:spacing w:after="0" w:line="240" w:lineRule="auto"/>
              <w:ind w:firstLine="360"/>
              <w:jc w:val="both"/>
              <w:rPr>
                <w:rFonts w:ascii="Times New Roman" w:hAnsi="Times New Roman" w:cs="Times New Roman"/>
                <w:sz w:val="24"/>
                <w:szCs w:val="24"/>
              </w:rPr>
            </w:pPr>
          </w:p>
          <w:p w14:paraId="035046F6" w14:textId="1C1DDA65" w:rsidR="00651B22" w:rsidRPr="00651B22" w:rsidRDefault="00650C18" w:rsidP="00651B22">
            <w:pPr>
              <w:spacing w:after="0" w:line="240" w:lineRule="auto"/>
              <w:ind w:firstLine="360"/>
              <w:jc w:val="both"/>
              <w:rPr>
                <w:rFonts w:ascii="Times New Roman" w:hAnsi="Times New Roman" w:cs="Times New Roman"/>
                <w:b/>
                <w:bCs/>
                <w:sz w:val="24"/>
                <w:szCs w:val="24"/>
              </w:rPr>
            </w:pPr>
            <w:r w:rsidRPr="00650C18">
              <w:rPr>
                <w:rFonts w:ascii="Times New Roman" w:hAnsi="Times New Roman" w:cs="Times New Roman"/>
                <w:b/>
                <w:bCs/>
                <w:sz w:val="24"/>
                <w:szCs w:val="24"/>
              </w:rPr>
              <w:t>41.</w:t>
            </w:r>
            <w:r w:rsidR="0047208B">
              <w:rPr>
                <w:rFonts w:ascii="Times New Roman" w:hAnsi="Times New Roman" w:cs="Times New Roman"/>
                <w:b/>
                <w:bCs/>
                <w:sz w:val="24"/>
                <w:szCs w:val="24"/>
              </w:rPr>
              <w:t xml:space="preserve"> </w:t>
            </w:r>
            <w:hyperlink r:id="rId330" w:tgtFrame="_blank" w:history="1">
              <w:r w:rsidR="00651B22" w:rsidRPr="00651B22">
                <w:rPr>
                  <w:rStyle w:val="a3"/>
                  <w:rFonts w:ascii="Times New Roman" w:hAnsi="Times New Roman" w:cs="Times New Roman"/>
                  <w:b/>
                  <w:bCs/>
                  <w:color w:val="auto"/>
                  <w:sz w:val="24"/>
                  <w:szCs w:val="24"/>
                  <w:u w:val="none"/>
                </w:rPr>
                <w:t> Ч</w:t>
              </w:r>
              <w:r w:rsidR="00651B22" w:rsidRPr="00F51BAA">
                <w:rPr>
                  <w:rStyle w:val="a3"/>
                  <w:rFonts w:ascii="Times New Roman" w:hAnsi="Times New Roman" w:cs="Times New Roman"/>
                  <w:b/>
                  <w:bCs/>
                  <w:color w:val="auto"/>
                  <w:sz w:val="24"/>
                  <w:szCs w:val="24"/>
                  <w:u w:val="none"/>
                </w:rPr>
                <w:t>то делат</w:t>
              </w:r>
              <w:r w:rsidR="00651B22" w:rsidRPr="00651B22">
                <w:rPr>
                  <w:rStyle w:val="a3"/>
                  <w:rFonts w:ascii="Times New Roman" w:hAnsi="Times New Roman" w:cs="Times New Roman"/>
                  <w:color w:val="auto"/>
                  <w:sz w:val="24"/>
                  <w:szCs w:val="24"/>
                  <w:u w:val="none"/>
                </w:rPr>
                <w:t xml:space="preserve">ь </w:t>
              </w:r>
              <w:r w:rsidR="00651B22" w:rsidRPr="00651B22">
                <w:rPr>
                  <w:rStyle w:val="a3"/>
                  <w:rFonts w:ascii="Times New Roman" w:hAnsi="Times New Roman" w:cs="Times New Roman"/>
                  <w:b/>
                  <w:bCs/>
                  <w:color w:val="auto"/>
                  <w:sz w:val="24"/>
                  <w:szCs w:val="24"/>
                  <w:u w:val="none"/>
                </w:rPr>
                <w:t>с остатком неиспользованного в прошлые годы отпуска</w:t>
              </w:r>
            </w:hyperlink>
            <w:r w:rsidR="00651B22">
              <w:rPr>
                <w:rFonts w:ascii="Times New Roman" w:hAnsi="Times New Roman" w:cs="Times New Roman"/>
                <w:b/>
                <w:bCs/>
                <w:sz w:val="24"/>
                <w:szCs w:val="24"/>
              </w:rPr>
              <w:t>.</w:t>
            </w:r>
          </w:p>
          <w:p w14:paraId="1FC19FB6" w14:textId="77777777" w:rsidR="00651B22" w:rsidRDefault="00651B22" w:rsidP="00651B22">
            <w:pPr>
              <w:spacing w:after="0" w:line="240" w:lineRule="auto"/>
              <w:ind w:firstLine="360"/>
              <w:jc w:val="both"/>
              <w:rPr>
                <w:rFonts w:ascii="Times New Roman" w:hAnsi="Times New Roman" w:cs="Times New Roman"/>
                <w:b/>
                <w:bCs/>
                <w:sz w:val="24"/>
                <w:szCs w:val="24"/>
              </w:rPr>
            </w:pPr>
          </w:p>
          <w:p w14:paraId="56F17250" w14:textId="1A5B2D35" w:rsidR="00651B22" w:rsidRPr="00651B22" w:rsidRDefault="00651B22" w:rsidP="00651B22">
            <w:pPr>
              <w:spacing w:after="0" w:line="240" w:lineRule="auto"/>
              <w:ind w:firstLine="360"/>
              <w:jc w:val="both"/>
              <w:rPr>
                <w:rFonts w:ascii="Times New Roman" w:hAnsi="Times New Roman" w:cs="Times New Roman"/>
                <w:sz w:val="24"/>
                <w:szCs w:val="24"/>
              </w:rPr>
            </w:pPr>
            <w:r w:rsidRPr="00651B22">
              <w:rPr>
                <w:rFonts w:ascii="Times New Roman" w:hAnsi="Times New Roman" w:cs="Times New Roman"/>
                <w:sz w:val="24"/>
                <w:szCs w:val="24"/>
              </w:rPr>
              <w:t xml:space="preserve">Основной и дополнительный отпуск можно перенести на другие даты текущего года или на следующий год по инициативе работника или при производственной необходимости. </w:t>
            </w:r>
            <w:r>
              <w:rPr>
                <w:rFonts w:ascii="Times New Roman" w:hAnsi="Times New Roman" w:cs="Times New Roman"/>
                <w:sz w:val="24"/>
                <w:szCs w:val="24"/>
              </w:rPr>
              <w:t>Запрещается</w:t>
            </w:r>
            <w:r w:rsidRPr="00651B22">
              <w:rPr>
                <w:rFonts w:ascii="Times New Roman" w:hAnsi="Times New Roman" w:cs="Times New Roman"/>
                <w:sz w:val="24"/>
                <w:szCs w:val="24"/>
              </w:rPr>
              <w:t xml:space="preserve"> переносить на следующий год отпуска </w:t>
            </w:r>
            <w:hyperlink r:id="rId331" w:tgtFrame="_blank" w:history="1">
              <w:r w:rsidRPr="00651B22">
                <w:rPr>
                  <w:rStyle w:val="a3"/>
                  <w:rFonts w:ascii="Times New Roman" w:hAnsi="Times New Roman" w:cs="Times New Roman"/>
                  <w:color w:val="auto"/>
                  <w:sz w:val="24"/>
                  <w:szCs w:val="24"/>
                  <w:u w:val="none"/>
                </w:rPr>
                <w:t>несовершеннолетних</w:t>
              </w:r>
            </w:hyperlink>
            <w:r w:rsidRPr="00651B22">
              <w:rPr>
                <w:rFonts w:ascii="Times New Roman" w:hAnsi="Times New Roman" w:cs="Times New Roman"/>
                <w:sz w:val="24"/>
                <w:szCs w:val="24"/>
              </w:rPr>
              <w:t> и работников с вредными условиями труда,  а также если из-за переноса отпуска работник не получит отпуск более двух лет подряд (</w:t>
            </w:r>
            <w:hyperlink r:id="rId332" w:tgtFrame="_blank" w:history="1">
              <w:r w:rsidRPr="00651B22">
                <w:rPr>
                  <w:rStyle w:val="a3"/>
                  <w:rFonts w:ascii="Times New Roman" w:hAnsi="Times New Roman" w:cs="Times New Roman"/>
                  <w:color w:val="auto"/>
                  <w:sz w:val="24"/>
                  <w:szCs w:val="24"/>
                  <w:u w:val="none"/>
                </w:rPr>
                <w:t>ст. 124</w:t>
              </w:r>
            </w:hyperlink>
            <w:r w:rsidRPr="00651B22">
              <w:rPr>
                <w:rFonts w:ascii="Times New Roman" w:hAnsi="Times New Roman" w:cs="Times New Roman"/>
                <w:sz w:val="24"/>
                <w:szCs w:val="24"/>
              </w:rPr>
              <w:t> ТК РФ). В силу различных причин работники могут иметь неиспользованные части ежегодных отпусков за предыдущие периоды.</w:t>
            </w:r>
          </w:p>
          <w:p w14:paraId="07BB48FF" w14:textId="1A9B54E5" w:rsidR="00651B22" w:rsidRPr="00651B22" w:rsidRDefault="00651B22" w:rsidP="00651B22">
            <w:pPr>
              <w:spacing w:after="0" w:line="240" w:lineRule="auto"/>
              <w:ind w:firstLine="360"/>
              <w:jc w:val="both"/>
              <w:rPr>
                <w:rFonts w:ascii="Times New Roman" w:hAnsi="Times New Roman" w:cs="Times New Roman"/>
                <w:sz w:val="24"/>
                <w:szCs w:val="24"/>
              </w:rPr>
            </w:pPr>
            <w:r w:rsidRPr="00651B22">
              <w:rPr>
                <w:rFonts w:ascii="Times New Roman" w:hAnsi="Times New Roman" w:cs="Times New Roman"/>
                <w:sz w:val="24"/>
                <w:szCs w:val="24"/>
              </w:rPr>
              <w:t>В </w:t>
            </w:r>
            <w:hyperlink r:id="rId333" w:tgtFrame="_blank" w:history="1">
              <w:r w:rsidRPr="00651B22">
                <w:rPr>
                  <w:rStyle w:val="a3"/>
                  <w:rFonts w:ascii="Times New Roman" w:hAnsi="Times New Roman" w:cs="Times New Roman"/>
                  <w:color w:val="auto"/>
                  <w:sz w:val="24"/>
                  <w:szCs w:val="24"/>
                  <w:u w:val="none"/>
                </w:rPr>
                <w:t>Письме</w:t>
              </w:r>
            </w:hyperlink>
            <w:r w:rsidRPr="00651B22">
              <w:rPr>
                <w:rFonts w:ascii="Times New Roman" w:hAnsi="Times New Roman" w:cs="Times New Roman"/>
                <w:sz w:val="24"/>
                <w:szCs w:val="24"/>
              </w:rPr>
              <w:t xml:space="preserve"> от 11.10.2023 </w:t>
            </w:r>
            <w:r>
              <w:rPr>
                <w:rFonts w:ascii="Times New Roman" w:hAnsi="Times New Roman" w:cs="Times New Roman"/>
                <w:sz w:val="24"/>
                <w:szCs w:val="24"/>
              </w:rPr>
              <w:t>№</w:t>
            </w:r>
            <w:r w:rsidRPr="00651B22">
              <w:rPr>
                <w:rFonts w:ascii="Times New Roman" w:hAnsi="Times New Roman" w:cs="Times New Roman"/>
                <w:sz w:val="24"/>
                <w:szCs w:val="24"/>
              </w:rPr>
              <w:t xml:space="preserve"> ПГ/21367-6-1 Роструд сообщает, что с остатками ежегодных отпусков за предыдущие рабочие периоды можно поступить следующими способами:</w:t>
            </w:r>
          </w:p>
          <w:p w14:paraId="36EC21A0" w14:textId="77777777" w:rsidR="00651B22" w:rsidRPr="00651B22" w:rsidRDefault="00651B22" w:rsidP="00651B22">
            <w:pPr>
              <w:numPr>
                <w:ilvl w:val="0"/>
                <w:numId w:val="23"/>
              </w:numPr>
              <w:spacing w:after="0" w:line="240" w:lineRule="auto"/>
              <w:jc w:val="both"/>
              <w:rPr>
                <w:rFonts w:ascii="Times New Roman" w:hAnsi="Times New Roman" w:cs="Times New Roman"/>
                <w:sz w:val="24"/>
                <w:szCs w:val="24"/>
              </w:rPr>
            </w:pPr>
            <w:r w:rsidRPr="00651B22">
              <w:rPr>
                <w:rFonts w:ascii="Times New Roman" w:hAnsi="Times New Roman" w:cs="Times New Roman"/>
                <w:sz w:val="24"/>
                <w:szCs w:val="24"/>
              </w:rPr>
              <w:t>остатки отпуска прошлых лет могут предоставляться в рамках графика отпусков на очередной календарный год;</w:t>
            </w:r>
          </w:p>
          <w:p w14:paraId="1BD2B970" w14:textId="77777777" w:rsidR="00651B22" w:rsidRPr="00651B22" w:rsidRDefault="00651B22" w:rsidP="00651B22">
            <w:pPr>
              <w:numPr>
                <w:ilvl w:val="0"/>
                <w:numId w:val="23"/>
              </w:numPr>
              <w:spacing w:after="0" w:line="240" w:lineRule="auto"/>
              <w:jc w:val="both"/>
              <w:rPr>
                <w:rFonts w:ascii="Times New Roman" w:hAnsi="Times New Roman" w:cs="Times New Roman"/>
                <w:sz w:val="24"/>
                <w:szCs w:val="24"/>
              </w:rPr>
            </w:pPr>
            <w:r w:rsidRPr="00651B22">
              <w:rPr>
                <w:rFonts w:ascii="Times New Roman" w:hAnsi="Times New Roman" w:cs="Times New Roman"/>
                <w:sz w:val="24"/>
                <w:szCs w:val="24"/>
              </w:rPr>
              <w:t>можно предоставлять остаток отпуска с прошлых лет вне графика, оформив соглашение между работником и работодателем;</w:t>
            </w:r>
          </w:p>
          <w:p w14:paraId="7E20CE02" w14:textId="77777777" w:rsidR="00651B22" w:rsidRPr="00651B22" w:rsidRDefault="00651B22" w:rsidP="00651B22">
            <w:pPr>
              <w:numPr>
                <w:ilvl w:val="0"/>
                <w:numId w:val="23"/>
              </w:numPr>
              <w:spacing w:after="0" w:line="240" w:lineRule="auto"/>
              <w:jc w:val="both"/>
              <w:rPr>
                <w:rFonts w:ascii="Times New Roman" w:hAnsi="Times New Roman" w:cs="Times New Roman"/>
                <w:sz w:val="24"/>
                <w:szCs w:val="24"/>
              </w:rPr>
            </w:pPr>
            <w:r w:rsidRPr="00651B22">
              <w:rPr>
                <w:rFonts w:ascii="Times New Roman" w:hAnsi="Times New Roman" w:cs="Times New Roman"/>
                <w:sz w:val="24"/>
                <w:szCs w:val="24"/>
              </w:rPr>
              <w:t>часть ежегодного оплачиваемого отпуска, </w:t>
            </w:r>
            <w:hyperlink r:id="rId334" w:tgtFrame="_blank" w:history="1">
              <w:r w:rsidRPr="00651B22">
                <w:rPr>
                  <w:rStyle w:val="a3"/>
                  <w:rFonts w:ascii="Times New Roman" w:hAnsi="Times New Roman" w:cs="Times New Roman"/>
                  <w:color w:val="auto"/>
                  <w:sz w:val="24"/>
                  <w:szCs w:val="24"/>
                  <w:u w:val="none"/>
                </w:rPr>
                <w:t>превышающая 28 календарных дней</w:t>
              </w:r>
            </w:hyperlink>
            <w:r w:rsidRPr="00651B22">
              <w:rPr>
                <w:rFonts w:ascii="Times New Roman" w:hAnsi="Times New Roman" w:cs="Times New Roman"/>
                <w:sz w:val="24"/>
                <w:szCs w:val="24"/>
              </w:rPr>
              <w:t>, по письменному </w:t>
            </w:r>
            <w:hyperlink r:id="rId335" w:tgtFrame="_blank" w:history="1">
              <w:r w:rsidRPr="00651B22">
                <w:rPr>
                  <w:rStyle w:val="a3"/>
                  <w:rFonts w:ascii="Times New Roman" w:hAnsi="Times New Roman" w:cs="Times New Roman"/>
                  <w:color w:val="auto"/>
                  <w:sz w:val="24"/>
                  <w:szCs w:val="24"/>
                  <w:u w:val="none"/>
                </w:rPr>
                <w:t>заявлению</w:t>
              </w:r>
            </w:hyperlink>
            <w:r w:rsidRPr="00651B22">
              <w:rPr>
                <w:rFonts w:ascii="Times New Roman" w:hAnsi="Times New Roman" w:cs="Times New Roman"/>
                <w:sz w:val="24"/>
                <w:szCs w:val="24"/>
              </w:rPr>
              <w:t> работника может быть заменена денежной компенсацией.</w:t>
            </w:r>
          </w:p>
          <w:p w14:paraId="4B8C1824" w14:textId="77777777" w:rsidR="00651B22" w:rsidRPr="00651B22" w:rsidRDefault="00651B22" w:rsidP="00651B22">
            <w:pPr>
              <w:spacing w:after="0" w:line="240" w:lineRule="auto"/>
              <w:ind w:firstLine="360"/>
              <w:jc w:val="both"/>
              <w:rPr>
                <w:rFonts w:ascii="Times New Roman" w:hAnsi="Times New Roman" w:cs="Times New Roman"/>
                <w:b/>
                <w:bCs/>
                <w:sz w:val="24"/>
                <w:szCs w:val="24"/>
              </w:rPr>
            </w:pPr>
            <w:r w:rsidRPr="00651B22">
              <w:rPr>
                <w:rFonts w:ascii="Times New Roman" w:hAnsi="Times New Roman" w:cs="Times New Roman"/>
                <w:sz w:val="24"/>
                <w:szCs w:val="24"/>
              </w:rPr>
              <w:t>При суммировании ежегодных оплачиваемых отпусков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hyperlink r:id="rId336" w:tgtFrame="_blank" w:history="1">
              <w:r w:rsidRPr="00651B22">
                <w:rPr>
                  <w:rStyle w:val="a3"/>
                  <w:rFonts w:ascii="Times New Roman" w:hAnsi="Times New Roman" w:cs="Times New Roman"/>
                  <w:color w:val="auto"/>
                  <w:sz w:val="24"/>
                  <w:szCs w:val="24"/>
                  <w:u w:val="none"/>
                </w:rPr>
                <w:t>ч. 2 ст. 126</w:t>
              </w:r>
            </w:hyperlink>
            <w:r w:rsidRPr="00651B22">
              <w:rPr>
                <w:rFonts w:ascii="Times New Roman" w:hAnsi="Times New Roman" w:cs="Times New Roman"/>
                <w:sz w:val="24"/>
                <w:szCs w:val="24"/>
              </w:rPr>
              <w:t xml:space="preserve"> ТК РФ). Таким образом, выплатить денежную компенсацию работодатель вправе только в том случае, если продолжительность каждого из неиспользованных ежегодных отпусков превышает 28 календарных дней, и только за ту часть, которая превысит 28 календарных дней. Для получения денежной компенсации взамен отпуска работнику необходимо написать заявление. Однако следует учитывать, что </w:t>
            </w:r>
            <w:r w:rsidRPr="00651B22">
              <w:rPr>
                <w:rFonts w:ascii="Times New Roman" w:hAnsi="Times New Roman" w:cs="Times New Roman"/>
                <w:b/>
                <w:bCs/>
                <w:sz w:val="24"/>
                <w:szCs w:val="24"/>
              </w:rPr>
              <w:t>замена части отпуска денежной компенсацией является правом, а не обязанностью работодателя, то есть он может и отказать работнику.</w:t>
            </w:r>
          </w:p>
          <w:p w14:paraId="5886E8D4" w14:textId="5E3521B2" w:rsidR="00651B22" w:rsidRDefault="00651B22" w:rsidP="00651B22">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З</w:t>
            </w:r>
            <w:r w:rsidRPr="00651B22">
              <w:rPr>
                <w:rFonts w:ascii="Times New Roman" w:hAnsi="Times New Roman" w:cs="Times New Roman"/>
                <w:sz w:val="24"/>
                <w:szCs w:val="24"/>
              </w:rPr>
              <w:t>аконом прямо не предусмотрено, что работодатель обязан включать отпуска за прошлые периоды работы в график отпусков на очередной календарный год. Но если такие остатки включены в график, работники не смогут отказаться от отпуска и обязаны будут использовать его в запланированные графиком даты. Это позволит работодателю избежать задолженности по отпускам перед работниками, а в некоторых случаях и ответственности по </w:t>
            </w:r>
            <w:hyperlink r:id="rId337" w:tgtFrame="_blank" w:history="1">
              <w:r w:rsidRPr="00651B22">
                <w:rPr>
                  <w:rStyle w:val="a3"/>
                  <w:rFonts w:ascii="Times New Roman" w:hAnsi="Times New Roman" w:cs="Times New Roman"/>
                  <w:color w:val="auto"/>
                  <w:sz w:val="24"/>
                  <w:szCs w:val="24"/>
                  <w:u w:val="none"/>
                </w:rPr>
                <w:t>ч. 1</w:t>
              </w:r>
            </w:hyperlink>
            <w:r w:rsidRPr="00651B22">
              <w:rPr>
                <w:rFonts w:ascii="Times New Roman" w:hAnsi="Times New Roman" w:cs="Times New Roman"/>
                <w:sz w:val="24"/>
                <w:szCs w:val="24"/>
              </w:rPr>
              <w:t>, </w:t>
            </w:r>
            <w:hyperlink r:id="rId338" w:tgtFrame="_blank" w:history="1">
              <w:r w:rsidRPr="00651B22">
                <w:rPr>
                  <w:rStyle w:val="a3"/>
                  <w:rFonts w:ascii="Times New Roman" w:hAnsi="Times New Roman" w:cs="Times New Roman"/>
                  <w:color w:val="auto"/>
                  <w:sz w:val="24"/>
                  <w:szCs w:val="24"/>
                  <w:u w:val="none"/>
                </w:rPr>
                <w:t>2 ст. 5.27</w:t>
              </w:r>
            </w:hyperlink>
            <w:r w:rsidRPr="00651B22">
              <w:rPr>
                <w:rFonts w:ascii="Times New Roman" w:hAnsi="Times New Roman" w:cs="Times New Roman"/>
                <w:sz w:val="24"/>
                <w:szCs w:val="24"/>
              </w:rPr>
              <w:t> КоАП РФ, например, за нарушение </w:t>
            </w:r>
            <w:hyperlink r:id="rId339" w:tgtFrame="_blank" w:history="1">
              <w:r w:rsidRPr="00651B22">
                <w:rPr>
                  <w:rStyle w:val="a3"/>
                  <w:rFonts w:ascii="Times New Roman" w:hAnsi="Times New Roman" w:cs="Times New Roman"/>
                  <w:color w:val="auto"/>
                  <w:sz w:val="24"/>
                  <w:szCs w:val="24"/>
                  <w:u w:val="none"/>
                </w:rPr>
                <w:t>ч. 4 ст. 124</w:t>
              </w:r>
            </w:hyperlink>
            <w:r w:rsidRPr="00651B22">
              <w:rPr>
                <w:rFonts w:ascii="Times New Roman" w:hAnsi="Times New Roman" w:cs="Times New Roman"/>
                <w:sz w:val="24"/>
                <w:szCs w:val="24"/>
              </w:rPr>
              <w:t> ТК РФ – непредоставление отпуска в течение двух лет подряд.</w:t>
            </w:r>
          </w:p>
          <w:p w14:paraId="68908AB3" w14:textId="77777777" w:rsidR="007052F0" w:rsidRDefault="007052F0" w:rsidP="00651B22">
            <w:pPr>
              <w:spacing w:after="0" w:line="240" w:lineRule="auto"/>
              <w:ind w:firstLine="360"/>
              <w:jc w:val="both"/>
              <w:rPr>
                <w:rFonts w:ascii="Times New Roman" w:hAnsi="Times New Roman" w:cs="Times New Roman"/>
                <w:sz w:val="24"/>
                <w:szCs w:val="24"/>
              </w:rPr>
            </w:pPr>
          </w:p>
          <w:p w14:paraId="190C7BBB" w14:textId="48110611" w:rsidR="002C72E4" w:rsidRPr="002C72E4" w:rsidRDefault="007052F0" w:rsidP="002C72E4">
            <w:pPr>
              <w:spacing w:after="0" w:line="240" w:lineRule="auto"/>
              <w:ind w:firstLine="360"/>
              <w:jc w:val="both"/>
              <w:rPr>
                <w:rFonts w:ascii="Times New Roman" w:hAnsi="Times New Roman" w:cs="Times New Roman"/>
                <w:b/>
                <w:bCs/>
                <w:sz w:val="24"/>
                <w:szCs w:val="24"/>
              </w:rPr>
            </w:pPr>
            <w:r w:rsidRPr="007052F0">
              <w:rPr>
                <w:rFonts w:ascii="Times New Roman" w:hAnsi="Times New Roman" w:cs="Times New Roman"/>
                <w:b/>
                <w:bCs/>
                <w:sz w:val="24"/>
                <w:szCs w:val="24"/>
              </w:rPr>
              <w:t>42.</w:t>
            </w:r>
            <w:r w:rsidR="002C72E4">
              <w:t xml:space="preserve"> </w:t>
            </w:r>
            <w:r w:rsidR="002C72E4" w:rsidRPr="002C72E4">
              <w:rPr>
                <w:rFonts w:ascii="Times New Roman" w:hAnsi="Times New Roman" w:cs="Times New Roman"/>
                <w:b/>
                <w:bCs/>
                <w:sz w:val="24"/>
                <w:szCs w:val="24"/>
              </w:rPr>
              <w:t>С 30 октября 2023 года Банк России повысил ключевую ставку до 15%</w:t>
            </w:r>
            <w:r w:rsidR="002C72E4">
              <w:rPr>
                <w:rFonts w:ascii="Times New Roman" w:hAnsi="Times New Roman" w:cs="Times New Roman"/>
                <w:b/>
                <w:bCs/>
                <w:sz w:val="24"/>
                <w:szCs w:val="24"/>
              </w:rPr>
              <w:t>.</w:t>
            </w:r>
          </w:p>
          <w:p w14:paraId="586D1C72" w14:textId="77777777" w:rsidR="002C72E4" w:rsidRDefault="002C72E4" w:rsidP="002C72E4">
            <w:pPr>
              <w:spacing w:after="0" w:line="240" w:lineRule="auto"/>
              <w:ind w:firstLine="360"/>
              <w:jc w:val="both"/>
              <w:rPr>
                <w:rFonts w:ascii="Times New Roman" w:hAnsi="Times New Roman" w:cs="Times New Roman"/>
                <w:b/>
                <w:bCs/>
                <w:sz w:val="24"/>
                <w:szCs w:val="24"/>
              </w:rPr>
            </w:pPr>
          </w:p>
          <w:p w14:paraId="2D26FCBB" w14:textId="50228C4C" w:rsidR="002C72E4" w:rsidRPr="002C72E4" w:rsidRDefault="002C72E4" w:rsidP="002C72E4">
            <w:pPr>
              <w:spacing w:after="0" w:line="240" w:lineRule="auto"/>
              <w:ind w:firstLine="360"/>
              <w:jc w:val="both"/>
              <w:rPr>
                <w:rFonts w:ascii="Times New Roman" w:hAnsi="Times New Roman" w:cs="Times New Roman"/>
                <w:sz w:val="24"/>
                <w:szCs w:val="24"/>
              </w:rPr>
            </w:pPr>
            <w:r w:rsidRPr="002C72E4">
              <w:rPr>
                <w:rFonts w:ascii="Times New Roman" w:hAnsi="Times New Roman" w:cs="Times New Roman"/>
                <w:sz w:val="24"/>
                <w:szCs w:val="24"/>
              </w:rPr>
              <w:t>Совет директоров Банка России с 30 октября 2023 года принял решение повысить ключевую ставку до 15% годовых (Информация Банка России от 27.10.2023). Ранее она была установлена в размере 13%.</w:t>
            </w:r>
          </w:p>
          <w:p w14:paraId="44E014FD" w14:textId="77777777" w:rsidR="002C72E4" w:rsidRDefault="002C72E4" w:rsidP="002C72E4">
            <w:pPr>
              <w:spacing w:after="0" w:line="240" w:lineRule="auto"/>
              <w:ind w:firstLine="360"/>
              <w:jc w:val="both"/>
              <w:rPr>
                <w:rFonts w:ascii="Times New Roman" w:hAnsi="Times New Roman" w:cs="Times New Roman"/>
                <w:sz w:val="24"/>
                <w:szCs w:val="24"/>
              </w:rPr>
            </w:pPr>
            <w:r w:rsidRPr="002C72E4">
              <w:rPr>
                <w:rFonts w:ascii="Times New Roman" w:hAnsi="Times New Roman" w:cs="Times New Roman"/>
                <w:sz w:val="24"/>
                <w:szCs w:val="24"/>
              </w:rPr>
              <w:t>Комментируя решение, ЦБ РФ отмечает, что инфляционное давление значительно усилилось и складывается выше ожиданий Банка России. В этих условиях требуется обеспечить дополнительное ужесточение денежно-кредитных условий для возвращения инфляции к 4% в 2024 году.</w:t>
            </w:r>
          </w:p>
          <w:p w14:paraId="130819E4" w14:textId="77777777" w:rsidR="002C72E4" w:rsidRDefault="002C72E4" w:rsidP="002C72E4">
            <w:pPr>
              <w:spacing w:after="0" w:line="240" w:lineRule="auto"/>
              <w:ind w:firstLine="360"/>
              <w:jc w:val="both"/>
              <w:rPr>
                <w:rFonts w:ascii="Times New Roman" w:hAnsi="Times New Roman" w:cs="Times New Roman"/>
                <w:sz w:val="24"/>
                <w:szCs w:val="24"/>
              </w:rPr>
            </w:pPr>
          </w:p>
          <w:p w14:paraId="435EEB1C" w14:textId="2BA09C79" w:rsidR="00C216B6" w:rsidRPr="00C216B6" w:rsidRDefault="002C72E4" w:rsidP="00C216B6">
            <w:pPr>
              <w:spacing w:after="0" w:line="24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 xml:space="preserve">43. </w:t>
            </w:r>
            <w:r w:rsidR="00C216B6" w:rsidRPr="00C216B6">
              <w:rPr>
                <w:rFonts w:ascii="Times New Roman" w:hAnsi="Times New Roman" w:cs="Times New Roman"/>
                <w:b/>
                <w:bCs/>
                <w:sz w:val="24"/>
                <w:szCs w:val="24"/>
              </w:rPr>
              <w:t>Обязана ли организация вести воинский учет, если в штате отсутствуют военнообязанные</w:t>
            </w:r>
            <w:r w:rsidR="00C216B6">
              <w:rPr>
                <w:rFonts w:ascii="Times New Roman" w:hAnsi="Times New Roman" w:cs="Times New Roman"/>
                <w:b/>
                <w:bCs/>
                <w:sz w:val="24"/>
                <w:szCs w:val="24"/>
              </w:rPr>
              <w:t>.</w:t>
            </w:r>
          </w:p>
          <w:p w14:paraId="4690734F" w14:textId="77777777" w:rsidR="00C216B6" w:rsidRDefault="00C216B6" w:rsidP="00C216B6">
            <w:pPr>
              <w:spacing w:after="0" w:line="240" w:lineRule="auto"/>
              <w:ind w:firstLine="360"/>
              <w:jc w:val="both"/>
              <w:rPr>
                <w:rFonts w:ascii="Times New Roman" w:hAnsi="Times New Roman" w:cs="Times New Roman"/>
                <w:b/>
                <w:bCs/>
                <w:sz w:val="24"/>
                <w:szCs w:val="24"/>
              </w:rPr>
            </w:pPr>
          </w:p>
          <w:p w14:paraId="05480D77" w14:textId="7517EB7C" w:rsidR="002C72E4"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 xml:space="preserve">Закон обязывает организации любых форм собственности вести воинский учет своих работников (подп. 6 п. 1 ст. 8 Федерального закона от 31.05.1996 </w:t>
            </w:r>
            <w:r>
              <w:rPr>
                <w:rFonts w:ascii="Times New Roman" w:hAnsi="Times New Roman" w:cs="Times New Roman"/>
                <w:sz w:val="24"/>
                <w:szCs w:val="24"/>
              </w:rPr>
              <w:t>№</w:t>
            </w:r>
            <w:r w:rsidRPr="00C216B6">
              <w:rPr>
                <w:rFonts w:ascii="Times New Roman" w:hAnsi="Times New Roman" w:cs="Times New Roman"/>
                <w:sz w:val="24"/>
                <w:szCs w:val="24"/>
              </w:rPr>
              <w:t xml:space="preserve"> 61-ФЗ). Ни общая численность сотрудников в компании, ни количество граждан, подлежащих воинскому учету, роли не играют. Строго говоря, Методические рекомендации не связывают постановку организации на воинский учет с наличием у нее военнообязанных. Предполагается, что любая вновь созданная организация должна издать приказ об организации воинского учета граждан и разработать план работы по ведению воинского учета и бронированию граждан, пребывающих в запасе (п. 39 Методических рекомендаций, утв. Генштабом Вооруженных Сил 11.07.2017). Проект данных документов нужно согласовать с военным комиссаром муниципального образования, который осуществляет деятельность на территории, где расположена организация.</w:t>
            </w:r>
          </w:p>
          <w:p w14:paraId="1210F724" w14:textId="77777777" w:rsidR="00C216B6" w:rsidRDefault="00C216B6" w:rsidP="00C216B6">
            <w:pPr>
              <w:spacing w:after="0" w:line="240" w:lineRule="auto"/>
              <w:ind w:firstLine="360"/>
              <w:jc w:val="both"/>
              <w:rPr>
                <w:rFonts w:ascii="Times New Roman" w:hAnsi="Times New Roman" w:cs="Times New Roman"/>
                <w:sz w:val="24"/>
                <w:szCs w:val="24"/>
              </w:rPr>
            </w:pPr>
          </w:p>
          <w:p w14:paraId="393803AB" w14:textId="1E334C57" w:rsidR="00C216B6" w:rsidRPr="00C216B6" w:rsidRDefault="00C216B6" w:rsidP="00C216B6">
            <w:pPr>
              <w:spacing w:after="0" w:line="240" w:lineRule="auto"/>
              <w:ind w:firstLine="360"/>
              <w:jc w:val="both"/>
              <w:rPr>
                <w:rFonts w:ascii="Times New Roman" w:hAnsi="Times New Roman" w:cs="Times New Roman"/>
                <w:b/>
                <w:bCs/>
                <w:sz w:val="24"/>
                <w:szCs w:val="24"/>
              </w:rPr>
            </w:pPr>
            <w:r w:rsidRPr="00C216B6">
              <w:rPr>
                <w:rFonts w:ascii="Times New Roman" w:hAnsi="Times New Roman" w:cs="Times New Roman"/>
                <w:b/>
                <w:bCs/>
                <w:sz w:val="24"/>
                <w:szCs w:val="24"/>
              </w:rPr>
              <w:t>44.</w:t>
            </w:r>
            <w:r>
              <w:rPr>
                <w:rFonts w:ascii="Times New Roman" w:hAnsi="Times New Roman" w:cs="Times New Roman"/>
                <w:b/>
                <w:bCs/>
                <w:sz w:val="24"/>
                <w:szCs w:val="24"/>
              </w:rPr>
              <w:t xml:space="preserve"> </w:t>
            </w:r>
            <w:r w:rsidRPr="00C216B6">
              <w:rPr>
                <w:rFonts w:ascii="Times New Roman" w:hAnsi="Times New Roman" w:cs="Times New Roman"/>
                <w:b/>
                <w:bCs/>
                <w:sz w:val="24"/>
                <w:szCs w:val="24"/>
              </w:rPr>
              <w:t>Как и в какие сроки провести сверку с военкоматом</w:t>
            </w:r>
            <w:r>
              <w:rPr>
                <w:rFonts w:ascii="Times New Roman" w:hAnsi="Times New Roman" w:cs="Times New Roman"/>
                <w:b/>
                <w:bCs/>
                <w:sz w:val="24"/>
                <w:szCs w:val="24"/>
              </w:rPr>
              <w:t>.</w:t>
            </w:r>
          </w:p>
          <w:p w14:paraId="60784256" w14:textId="77777777" w:rsidR="00C216B6" w:rsidRDefault="00C216B6" w:rsidP="00C216B6">
            <w:pPr>
              <w:spacing w:after="0" w:line="240" w:lineRule="auto"/>
              <w:ind w:firstLine="360"/>
              <w:jc w:val="both"/>
              <w:rPr>
                <w:rFonts w:ascii="Times New Roman" w:hAnsi="Times New Roman" w:cs="Times New Roman"/>
                <w:b/>
                <w:bCs/>
                <w:sz w:val="24"/>
                <w:szCs w:val="24"/>
              </w:rPr>
            </w:pPr>
          </w:p>
          <w:p w14:paraId="30A6B24F" w14:textId="4C2C7458"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Периодичность сверки сведений о воинском учете из учетных документов организации со сведениями из документов воинского учета военных комиссариатов и (или) органов местного самоуправления – не реже одного раза в год. Дату и время сверки устанавливает военный комиссариат муниципального образования (орган местного самоуправления, осуществляющий первичный воинский учет), действующий на территории, в пределах которой находится организация (п. 36 Инструкции по воинскому учету).</w:t>
            </w:r>
          </w:p>
          <w:p w14:paraId="2F7C9232"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До начала сверки по документам воинского учета граждан, соответствующим документам организации, и при личном общении с работниками необходимо уточнить следующие данные:</w:t>
            </w:r>
          </w:p>
          <w:p w14:paraId="2122DFB0"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 указанные в разд. II карточки;</w:t>
            </w:r>
          </w:p>
          <w:p w14:paraId="6E5D560A"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 фамилию, имя и отчество (при наличии);</w:t>
            </w:r>
          </w:p>
          <w:p w14:paraId="50482A1B"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 дату и место рождения;</w:t>
            </w:r>
          </w:p>
          <w:p w14:paraId="19BAE86B"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 образование;</w:t>
            </w:r>
          </w:p>
          <w:p w14:paraId="00F661F5"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 должность (профессию);</w:t>
            </w:r>
          </w:p>
          <w:p w14:paraId="57767003"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 семейное положение и состав семьи;</w:t>
            </w:r>
          </w:p>
          <w:p w14:paraId="15DF8DE4"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 состояние здоровья;</w:t>
            </w:r>
          </w:p>
          <w:p w14:paraId="5DCB3950"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 прохождение военных сборов;</w:t>
            </w:r>
          </w:p>
          <w:p w14:paraId="59921816"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 адрес места жительства (пребывания), номера контактных телефонов.</w:t>
            </w:r>
          </w:p>
          <w:p w14:paraId="6EA9F264"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Эти же сведения уточняются и в ходе самой сверки (п. 36 Инструкции по воинскому учету).</w:t>
            </w:r>
          </w:p>
          <w:p w14:paraId="02D897A9"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Если граждане состоят на воинском учете в других военных комиссариатах, последним для сверки направляются списки граждан, пребывающих в запасе, с указанием данных разд. II. Списки составляются в двух экземплярах. Второй с указанием регистрационного номера и даты отправки хранится в организации в течение года (п. 36 Инструкции по воинскому учету).</w:t>
            </w:r>
          </w:p>
          <w:p w14:paraId="21AC40D5" w14:textId="689FE2DE" w:rsid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После сверки всех карточек сотрудник военного комиссариата и (или) работник, осуществляющий первичный воинский учет в органе местного самоуправления, делает запись в журнале проверок осуществления воинского учета и бронирования граждан, пребывающих в запасе Вооруженных Сил (п. 36 Инструкции по воинскому учету).</w:t>
            </w:r>
          </w:p>
          <w:p w14:paraId="79FA8CF3" w14:textId="77777777" w:rsidR="009C1A47" w:rsidRDefault="009C1A47" w:rsidP="00C216B6">
            <w:pPr>
              <w:spacing w:after="0" w:line="240" w:lineRule="auto"/>
              <w:ind w:firstLine="360"/>
              <w:jc w:val="both"/>
              <w:rPr>
                <w:rFonts w:ascii="Times New Roman" w:hAnsi="Times New Roman" w:cs="Times New Roman"/>
                <w:sz w:val="24"/>
                <w:szCs w:val="24"/>
              </w:rPr>
            </w:pPr>
          </w:p>
          <w:p w14:paraId="2BABD878" w14:textId="0B660764" w:rsidR="00C216B6" w:rsidRPr="00C216B6" w:rsidRDefault="00C216B6" w:rsidP="00570D92">
            <w:pPr>
              <w:spacing w:after="0" w:line="240" w:lineRule="auto"/>
              <w:jc w:val="both"/>
              <w:rPr>
                <w:rFonts w:ascii="Times New Roman" w:hAnsi="Times New Roman" w:cs="Times New Roman"/>
                <w:b/>
                <w:bCs/>
                <w:sz w:val="24"/>
                <w:szCs w:val="24"/>
              </w:rPr>
            </w:pPr>
            <w:r w:rsidRPr="00C216B6">
              <w:rPr>
                <w:rFonts w:ascii="Times New Roman" w:hAnsi="Times New Roman" w:cs="Times New Roman"/>
                <w:b/>
                <w:bCs/>
                <w:sz w:val="24"/>
                <w:szCs w:val="24"/>
              </w:rPr>
              <w:t>45.</w:t>
            </w:r>
            <w:r>
              <w:rPr>
                <w:rFonts w:ascii="Times New Roman" w:hAnsi="Times New Roman" w:cs="Times New Roman"/>
                <w:b/>
                <w:bCs/>
                <w:sz w:val="24"/>
                <w:szCs w:val="24"/>
              </w:rPr>
              <w:t xml:space="preserve"> </w:t>
            </w:r>
            <w:r w:rsidR="00570D92">
              <w:rPr>
                <w:rFonts w:ascii="Times New Roman" w:hAnsi="Times New Roman" w:cs="Times New Roman"/>
                <w:b/>
                <w:bCs/>
                <w:sz w:val="24"/>
                <w:szCs w:val="24"/>
              </w:rPr>
              <w:t>В</w:t>
            </w:r>
            <w:r w:rsidRPr="00C216B6">
              <w:rPr>
                <w:rFonts w:ascii="Times New Roman" w:hAnsi="Times New Roman" w:cs="Times New Roman"/>
                <w:b/>
                <w:bCs/>
                <w:sz w:val="24"/>
                <w:szCs w:val="24"/>
              </w:rPr>
              <w:t xml:space="preserve">ыплачивать ли </w:t>
            </w:r>
            <w:r w:rsidR="00570D92">
              <w:rPr>
                <w:rFonts w:ascii="Times New Roman" w:hAnsi="Times New Roman" w:cs="Times New Roman"/>
                <w:b/>
                <w:bCs/>
                <w:sz w:val="24"/>
                <w:szCs w:val="24"/>
              </w:rPr>
              <w:t xml:space="preserve">работодателю </w:t>
            </w:r>
            <w:r w:rsidRPr="00C216B6">
              <w:rPr>
                <w:rFonts w:ascii="Times New Roman" w:hAnsi="Times New Roman" w:cs="Times New Roman"/>
                <w:b/>
                <w:bCs/>
                <w:sz w:val="24"/>
                <w:szCs w:val="24"/>
              </w:rPr>
              <w:t>средний заработок за второй месяц после увольнения, если работник прислал копию трудовой книжки по электронной почт</w:t>
            </w:r>
            <w:r w:rsidR="00570D92">
              <w:rPr>
                <w:rFonts w:ascii="Times New Roman" w:hAnsi="Times New Roman" w:cs="Times New Roman"/>
                <w:b/>
                <w:bCs/>
                <w:sz w:val="24"/>
                <w:szCs w:val="24"/>
              </w:rPr>
              <w:t>е.</w:t>
            </w:r>
          </w:p>
          <w:p w14:paraId="7A9C38AD" w14:textId="3231F5C8" w:rsidR="00C216B6" w:rsidRPr="00C216B6" w:rsidRDefault="00C216B6" w:rsidP="00C216B6">
            <w:pPr>
              <w:spacing w:after="0" w:line="240" w:lineRule="auto"/>
              <w:ind w:firstLine="360"/>
              <w:jc w:val="both"/>
              <w:rPr>
                <w:rFonts w:ascii="Times New Roman" w:hAnsi="Times New Roman" w:cs="Times New Roman"/>
                <w:b/>
                <w:bCs/>
                <w:sz w:val="24"/>
                <w:szCs w:val="24"/>
              </w:rPr>
            </w:pPr>
          </w:p>
          <w:p w14:paraId="563730D1" w14:textId="77777777" w:rsidR="00C216B6" w:rsidRPr="00C216B6" w:rsidRDefault="00C216B6" w:rsidP="00C216B6">
            <w:pPr>
              <w:spacing w:after="0" w:line="240" w:lineRule="auto"/>
              <w:ind w:firstLine="360"/>
              <w:jc w:val="both"/>
              <w:rPr>
                <w:rFonts w:ascii="Times New Roman" w:hAnsi="Times New Roman" w:cs="Times New Roman"/>
                <w:sz w:val="24"/>
                <w:szCs w:val="24"/>
              </w:rPr>
            </w:pPr>
            <w:r w:rsidRPr="00C216B6">
              <w:rPr>
                <w:rFonts w:ascii="Times New Roman" w:hAnsi="Times New Roman" w:cs="Times New Roman"/>
                <w:sz w:val="24"/>
                <w:szCs w:val="24"/>
              </w:rPr>
              <w:t>При расторжении трудового договора в связи с ликвидацией организации либо сокращением численности или штата увольняемому работнику выплачивается выходное пособие в размере среднего месячного заработка (ч. 1 ст. 178 ТК РФ). Чтобы получить средний заработок за второй месяц после сокращения, работник должен принести заявление и трудовую книжку (в случае ее ведения) без записи о приеме на работу, а если устроился на новое место – заверенную работодателем копию трудовой книжки.</w:t>
            </w:r>
          </w:p>
          <w:p w14:paraId="39065E9A" w14:textId="77777777" w:rsidR="00C216B6" w:rsidRDefault="00C216B6" w:rsidP="00C216B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Как работодателю поступить в случае</w:t>
            </w:r>
            <w:r w:rsidRPr="00C216B6">
              <w:rPr>
                <w:rFonts w:ascii="Times New Roman" w:hAnsi="Times New Roman" w:cs="Times New Roman"/>
                <w:sz w:val="24"/>
                <w:szCs w:val="24"/>
              </w:rPr>
              <w:t xml:space="preserve">, когда уволенный работник отправил заявление и копию трудовой книжки по электронной почте. </w:t>
            </w:r>
          </w:p>
          <w:p w14:paraId="53F91E68" w14:textId="0BB42CC5" w:rsidR="00C216B6" w:rsidRPr="00C216B6" w:rsidRDefault="00C216B6" w:rsidP="00C216B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Д</w:t>
            </w:r>
            <w:r w:rsidRPr="00C216B6">
              <w:rPr>
                <w:rFonts w:ascii="Times New Roman" w:hAnsi="Times New Roman" w:cs="Times New Roman"/>
                <w:sz w:val="24"/>
                <w:szCs w:val="24"/>
              </w:rPr>
              <w:t>ля получения среднего заработка за второй месяц после увольнения работнику следует обратиться к работодателю с соответствующим заявлением, подписанным собственноручно, и оригиналом трудовой книжки. Если представить лично указанные документы работник не может, то возможно их направление почтовой корреспонденцией. Вместо оригинала трудовой книжки можно направить ее копию, надлежащим образом заверенную (нотариально). Таким образом, представление копии трудовой книжки по электронной почте недостаточно для получения среднего заработка.</w:t>
            </w:r>
          </w:p>
          <w:p w14:paraId="2A0139EB" w14:textId="4A9EFF5B" w:rsidR="00650C18" w:rsidRPr="00013389" w:rsidRDefault="00650C18" w:rsidP="002C72E4">
            <w:pPr>
              <w:spacing w:after="0" w:line="240" w:lineRule="auto"/>
              <w:ind w:firstLine="360"/>
              <w:jc w:val="both"/>
              <w:rPr>
                <w:rFonts w:ascii="Times New Roman" w:hAnsi="Times New Roman" w:cs="Times New Roman"/>
                <w:b/>
                <w:bCs/>
                <w:sz w:val="24"/>
                <w:szCs w:val="24"/>
              </w:rPr>
            </w:pPr>
          </w:p>
        </w:tc>
      </w:tr>
      <w:tr w:rsidR="009C1A47" w:rsidRPr="009C1A47" w14:paraId="0F93D3BB" w14:textId="77777777" w:rsidTr="009C1A47">
        <w:tc>
          <w:tcPr>
            <w:tcW w:w="9000" w:type="dxa"/>
            <w:shd w:val="clear" w:color="auto" w:fill="FFFFFF"/>
            <w:vAlign w:val="center"/>
            <w:hideMark/>
          </w:tcPr>
          <w:p w14:paraId="4DE0FEE7" w14:textId="77777777" w:rsidR="009C1A47" w:rsidRDefault="009C1A47" w:rsidP="009C1A47">
            <w:pPr>
              <w:rPr>
                <w:rFonts w:ascii="Times New Roman" w:hAnsi="Times New Roman" w:cs="Times New Roman"/>
                <w:b/>
                <w:bCs/>
                <w:sz w:val="24"/>
                <w:szCs w:val="24"/>
              </w:rPr>
            </w:pPr>
          </w:p>
          <w:p w14:paraId="7FE41966" w14:textId="416B5678" w:rsidR="009C1A47" w:rsidRPr="009C1A47" w:rsidRDefault="00B341A2" w:rsidP="009C1A47">
            <w:pPr>
              <w:rPr>
                <w:rFonts w:ascii="Times New Roman" w:hAnsi="Times New Roman" w:cs="Times New Roman"/>
                <w:b/>
                <w:bCs/>
                <w:sz w:val="24"/>
                <w:szCs w:val="24"/>
              </w:rPr>
            </w:pPr>
            <w:r w:rsidRPr="00B341A2">
              <w:rPr>
                <w:rFonts w:ascii="Times New Roman" w:hAnsi="Times New Roman" w:cs="Times New Roman"/>
                <w:b/>
                <w:bCs/>
                <w:sz w:val="24"/>
                <w:szCs w:val="24"/>
              </w:rPr>
              <w:t>46.</w:t>
            </w:r>
            <w:r w:rsidR="00013389" w:rsidRPr="00B341A2">
              <w:rPr>
                <w:rFonts w:ascii="Times New Roman" w:hAnsi="Times New Roman" w:cs="Times New Roman"/>
                <w:b/>
                <w:bCs/>
                <w:sz w:val="24"/>
                <w:szCs w:val="24"/>
              </w:rPr>
              <w:t xml:space="preserve"> </w:t>
            </w:r>
            <w:r w:rsidR="009C1A47" w:rsidRPr="009C1A47">
              <w:rPr>
                <w:rFonts w:ascii="Times New Roman" w:hAnsi="Times New Roman" w:cs="Times New Roman"/>
                <w:b/>
                <w:bCs/>
                <w:sz w:val="24"/>
                <w:szCs w:val="24"/>
              </w:rPr>
              <w:t>С 1 января 2024 года будет применяться новая форма декларации 3-НДФЛ</w:t>
            </w:r>
            <w:r w:rsidR="009C1A47">
              <w:rPr>
                <w:rFonts w:ascii="Times New Roman" w:hAnsi="Times New Roman" w:cs="Times New Roman"/>
                <w:b/>
                <w:bCs/>
                <w:sz w:val="24"/>
                <w:szCs w:val="24"/>
              </w:rPr>
              <w:t>.</w:t>
            </w:r>
          </w:p>
          <w:p w14:paraId="3496930B" w14:textId="6CAF64C6" w:rsidR="009C1A47" w:rsidRPr="009C1A47" w:rsidRDefault="009C1A47" w:rsidP="009C1A47">
            <w:pPr>
              <w:spacing w:after="0" w:line="240" w:lineRule="auto"/>
              <w:ind w:firstLine="360"/>
              <w:jc w:val="both"/>
              <w:rPr>
                <w:rFonts w:ascii="Times New Roman" w:hAnsi="Times New Roman" w:cs="Times New Roman"/>
                <w:b/>
                <w:bCs/>
                <w:sz w:val="24"/>
                <w:szCs w:val="24"/>
              </w:rPr>
            </w:pPr>
          </w:p>
        </w:tc>
      </w:tr>
      <w:tr w:rsidR="009C1A47" w:rsidRPr="009C1A47" w14:paraId="08534B70" w14:textId="77777777" w:rsidTr="009C1A47">
        <w:tc>
          <w:tcPr>
            <w:tcW w:w="9000" w:type="dxa"/>
            <w:shd w:val="clear" w:color="auto" w:fill="FFFFFF"/>
            <w:vAlign w:val="center"/>
            <w:hideMark/>
          </w:tcPr>
          <w:p w14:paraId="31B0E792" w14:textId="501CA799" w:rsidR="009C1A47" w:rsidRPr="009C1A47" w:rsidRDefault="009C1A47" w:rsidP="009C1A47">
            <w:pPr>
              <w:spacing w:after="0" w:line="240" w:lineRule="auto"/>
              <w:ind w:firstLine="360"/>
              <w:jc w:val="both"/>
              <w:rPr>
                <w:rFonts w:ascii="Times New Roman" w:hAnsi="Times New Roman" w:cs="Times New Roman"/>
                <w:sz w:val="24"/>
                <w:szCs w:val="24"/>
              </w:rPr>
            </w:pPr>
            <w:r w:rsidRPr="009C1A47">
              <w:rPr>
                <w:rFonts w:ascii="Times New Roman" w:hAnsi="Times New Roman" w:cs="Times New Roman"/>
                <w:sz w:val="24"/>
                <w:szCs w:val="24"/>
              </w:rPr>
              <w:t>В связи с поправками, внесенными в НК РФ </w:t>
            </w:r>
            <w:hyperlink r:id="rId340" w:tgtFrame="_blank" w:history="1">
              <w:r w:rsidRPr="009C1A47">
                <w:rPr>
                  <w:rStyle w:val="a3"/>
                  <w:rFonts w:ascii="Times New Roman" w:hAnsi="Times New Roman" w:cs="Times New Roman"/>
                  <w:color w:val="auto"/>
                  <w:sz w:val="24"/>
                  <w:szCs w:val="24"/>
                  <w:u w:val="none"/>
                </w:rPr>
                <w:t>Федеральным законом</w:t>
              </w:r>
            </w:hyperlink>
            <w:r w:rsidRPr="009C1A47">
              <w:rPr>
                <w:rFonts w:ascii="Times New Roman" w:hAnsi="Times New Roman" w:cs="Times New Roman"/>
                <w:sz w:val="24"/>
                <w:szCs w:val="24"/>
              </w:rPr>
              <w:t xml:space="preserve"> от 31.07.2023 </w:t>
            </w:r>
            <w:r>
              <w:rPr>
                <w:rFonts w:ascii="Times New Roman" w:hAnsi="Times New Roman" w:cs="Times New Roman"/>
                <w:sz w:val="24"/>
                <w:szCs w:val="24"/>
              </w:rPr>
              <w:t>№</w:t>
            </w:r>
            <w:r w:rsidRPr="009C1A47">
              <w:rPr>
                <w:rFonts w:ascii="Times New Roman" w:hAnsi="Times New Roman" w:cs="Times New Roman"/>
                <w:sz w:val="24"/>
                <w:szCs w:val="24"/>
              </w:rPr>
              <w:t xml:space="preserve"> 389-ФЗ, возникла необходимость корректировки формы налоговой декларации 3-НДФЛ. </w:t>
            </w:r>
            <w:hyperlink r:id="rId341" w:tgtFrame="_blank" w:history="1">
              <w:r w:rsidRPr="009C1A47">
                <w:rPr>
                  <w:rStyle w:val="a3"/>
                  <w:rFonts w:ascii="Times New Roman" w:hAnsi="Times New Roman" w:cs="Times New Roman"/>
                  <w:color w:val="auto"/>
                  <w:sz w:val="24"/>
                  <w:szCs w:val="24"/>
                  <w:u w:val="none"/>
                </w:rPr>
                <w:t>Приказом</w:t>
              </w:r>
            </w:hyperlink>
            <w:r w:rsidRPr="009C1A47">
              <w:rPr>
                <w:rFonts w:ascii="Times New Roman" w:hAnsi="Times New Roman" w:cs="Times New Roman"/>
                <w:sz w:val="24"/>
                <w:szCs w:val="24"/>
              </w:rPr>
              <w:t xml:space="preserve"> ФНС России от 11.09.2023 </w:t>
            </w:r>
            <w:r>
              <w:rPr>
                <w:rFonts w:ascii="Times New Roman" w:hAnsi="Times New Roman" w:cs="Times New Roman"/>
                <w:sz w:val="24"/>
                <w:szCs w:val="24"/>
              </w:rPr>
              <w:t>№</w:t>
            </w:r>
            <w:r w:rsidRPr="009C1A47">
              <w:rPr>
                <w:rFonts w:ascii="Times New Roman" w:hAnsi="Times New Roman" w:cs="Times New Roman"/>
                <w:sz w:val="24"/>
                <w:szCs w:val="24"/>
              </w:rPr>
              <w:t xml:space="preserve"> ЕД-7-11/615@ внесены соответствующие изменения в форму декларации 3-НДФЛ, порядок ее заполнения и формат представления.</w:t>
            </w:r>
          </w:p>
          <w:p w14:paraId="6AB09A90" w14:textId="373AAF34" w:rsidR="009C1A47" w:rsidRPr="009C1A47" w:rsidRDefault="009C1A47" w:rsidP="009C1A4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О</w:t>
            </w:r>
            <w:r w:rsidRPr="009C1A47">
              <w:rPr>
                <w:rFonts w:ascii="Times New Roman" w:hAnsi="Times New Roman" w:cs="Times New Roman"/>
                <w:sz w:val="24"/>
                <w:szCs w:val="24"/>
              </w:rPr>
              <w:t>сновные из них</w:t>
            </w:r>
            <w:r>
              <w:rPr>
                <w:rFonts w:ascii="Times New Roman" w:hAnsi="Times New Roman" w:cs="Times New Roman"/>
                <w:sz w:val="24"/>
                <w:szCs w:val="24"/>
              </w:rPr>
              <w:t>:</w:t>
            </w:r>
          </w:p>
          <w:p w14:paraId="14266DF1" w14:textId="77777777" w:rsidR="009C1A47" w:rsidRPr="009C1A47" w:rsidRDefault="009C1A47" w:rsidP="009C1A47">
            <w:pPr>
              <w:spacing w:after="0" w:line="240" w:lineRule="auto"/>
              <w:ind w:firstLine="360"/>
              <w:jc w:val="both"/>
              <w:rPr>
                <w:rFonts w:ascii="Times New Roman" w:hAnsi="Times New Roman" w:cs="Times New Roman"/>
                <w:sz w:val="24"/>
                <w:szCs w:val="24"/>
              </w:rPr>
            </w:pPr>
            <w:r w:rsidRPr="009C1A47">
              <w:rPr>
                <w:rFonts w:ascii="Times New Roman" w:hAnsi="Times New Roman" w:cs="Times New Roman"/>
                <w:sz w:val="24"/>
                <w:szCs w:val="24"/>
              </w:rPr>
              <w:t>– </w:t>
            </w:r>
            <w:hyperlink r:id="rId342" w:tgtFrame="_blank" w:history="1">
              <w:r w:rsidRPr="009C1A47">
                <w:rPr>
                  <w:rStyle w:val="a3"/>
                  <w:rFonts w:ascii="Times New Roman" w:hAnsi="Times New Roman" w:cs="Times New Roman"/>
                  <w:color w:val="auto"/>
                  <w:sz w:val="24"/>
                  <w:szCs w:val="24"/>
                  <w:u w:val="none"/>
                </w:rPr>
                <w:t>Приложение 5</w:t>
              </w:r>
            </w:hyperlink>
            <w:r w:rsidRPr="009C1A47">
              <w:rPr>
                <w:rFonts w:ascii="Times New Roman" w:hAnsi="Times New Roman" w:cs="Times New Roman"/>
                <w:sz w:val="24"/>
                <w:szCs w:val="24"/>
              </w:rPr>
              <w:t> «Расчет стандартных и социальных налоговых вычетов, а также инвестиционных налоговых вычетов, установленных </w:t>
            </w:r>
            <w:hyperlink r:id="rId343" w:tgtFrame="_blank" w:history="1">
              <w:r w:rsidRPr="009C1A47">
                <w:rPr>
                  <w:rStyle w:val="a3"/>
                  <w:rFonts w:ascii="Times New Roman" w:hAnsi="Times New Roman" w:cs="Times New Roman"/>
                  <w:color w:val="auto"/>
                  <w:sz w:val="24"/>
                  <w:szCs w:val="24"/>
                  <w:u w:val="none"/>
                </w:rPr>
                <w:t>ст. 219.1</w:t>
              </w:r>
            </w:hyperlink>
            <w:r w:rsidRPr="009C1A47">
              <w:rPr>
                <w:rFonts w:ascii="Times New Roman" w:hAnsi="Times New Roman" w:cs="Times New Roman"/>
                <w:sz w:val="24"/>
                <w:szCs w:val="24"/>
              </w:rPr>
              <w:t> НК РФ» изложено в новой редакции. Предусмотрена возможность заявлять стандартный налоговый вычет  гражданам, на обеспечении которых находятся дети или подопечные, признанные недееспособными, </w:t>
            </w:r>
            <w:hyperlink r:id="rId344" w:tgtFrame="_blank" w:history="1">
              <w:r w:rsidRPr="009C1A47">
                <w:rPr>
                  <w:rStyle w:val="a3"/>
                  <w:rFonts w:ascii="Times New Roman" w:hAnsi="Times New Roman" w:cs="Times New Roman"/>
                  <w:color w:val="auto"/>
                  <w:sz w:val="24"/>
                  <w:szCs w:val="24"/>
                  <w:u w:val="none"/>
                </w:rPr>
                <w:t>без ограничения по возрасту</w:t>
              </w:r>
            </w:hyperlink>
            <w:r w:rsidRPr="009C1A47">
              <w:rPr>
                <w:rFonts w:ascii="Times New Roman" w:hAnsi="Times New Roman" w:cs="Times New Roman"/>
                <w:sz w:val="24"/>
                <w:szCs w:val="24"/>
              </w:rPr>
              <w:t>;  </w:t>
            </w:r>
          </w:p>
          <w:p w14:paraId="2154720C" w14:textId="3C5D558F" w:rsidR="009C1A47" w:rsidRPr="009C1A47" w:rsidRDefault="009C1A47" w:rsidP="009C1A47">
            <w:pPr>
              <w:spacing w:after="0" w:line="240" w:lineRule="auto"/>
              <w:ind w:firstLine="360"/>
              <w:jc w:val="both"/>
              <w:rPr>
                <w:rFonts w:ascii="Times New Roman" w:hAnsi="Times New Roman" w:cs="Times New Roman"/>
                <w:sz w:val="24"/>
                <w:szCs w:val="24"/>
              </w:rPr>
            </w:pPr>
            <w:r w:rsidRPr="009C1A47">
              <w:rPr>
                <w:rFonts w:ascii="Times New Roman" w:hAnsi="Times New Roman" w:cs="Times New Roman"/>
                <w:sz w:val="24"/>
                <w:szCs w:val="24"/>
              </w:rPr>
              <w:t>– в </w:t>
            </w:r>
            <w:hyperlink r:id="rId345" w:tgtFrame="_blank" w:history="1">
              <w:r w:rsidRPr="009C1A47">
                <w:rPr>
                  <w:rStyle w:val="a3"/>
                  <w:rFonts w:ascii="Times New Roman" w:hAnsi="Times New Roman" w:cs="Times New Roman"/>
                  <w:color w:val="auto"/>
                  <w:sz w:val="24"/>
                  <w:szCs w:val="24"/>
                  <w:u w:val="none"/>
                </w:rPr>
                <w:t>Приложении 6</w:t>
              </w:r>
            </w:hyperlink>
            <w:r w:rsidRPr="009C1A47">
              <w:rPr>
                <w:rFonts w:ascii="Times New Roman" w:hAnsi="Times New Roman" w:cs="Times New Roman"/>
                <w:sz w:val="24"/>
                <w:szCs w:val="24"/>
              </w:rPr>
              <w:t> «Расчет имущественных налоговых вычетов по доходам от продажи имущества и имущественных прав, а также налоговых вычетов, установленных </w:t>
            </w:r>
            <w:hyperlink r:id="rId346" w:tgtFrame="_blank" w:history="1">
              <w:r w:rsidRPr="009C1A47">
                <w:rPr>
                  <w:rStyle w:val="a3"/>
                  <w:rFonts w:ascii="Times New Roman" w:hAnsi="Times New Roman" w:cs="Times New Roman"/>
                  <w:color w:val="auto"/>
                  <w:sz w:val="24"/>
                  <w:szCs w:val="24"/>
                  <w:u w:val="none"/>
                </w:rPr>
                <w:t>абз.2 подп.2 п.2 ст.220</w:t>
              </w:r>
            </w:hyperlink>
            <w:r w:rsidRPr="009C1A47">
              <w:rPr>
                <w:rFonts w:ascii="Times New Roman" w:hAnsi="Times New Roman" w:cs="Times New Roman"/>
                <w:sz w:val="24"/>
                <w:szCs w:val="24"/>
              </w:rPr>
              <w:t> НК РФ» добавлена возможность указывать </w:t>
            </w:r>
            <w:hyperlink r:id="rId347" w:tgtFrame="_blank" w:history="1">
              <w:r w:rsidRPr="009C1A47">
                <w:rPr>
                  <w:rStyle w:val="a3"/>
                  <w:rFonts w:ascii="Times New Roman" w:hAnsi="Times New Roman" w:cs="Times New Roman"/>
                  <w:color w:val="auto"/>
                  <w:sz w:val="24"/>
                  <w:szCs w:val="24"/>
                  <w:u w:val="none"/>
                </w:rPr>
                <w:t>расчет</w:t>
              </w:r>
            </w:hyperlink>
            <w:r w:rsidRPr="009C1A47">
              <w:rPr>
                <w:rFonts w:ascii="Times New Roman" w:hAnsi="Times New Roman" w:cs="Times New Roman"/>
                <w:sz w:val="24"/>
                <w:szCs w:val="24"/>
              </w:rPr>
              <w:t> фактически произведенных и документально подтвержденных расходов, принимаемых к вычету при продаже и (или) погашении имущественных прав.</w:t>
            </w:r>
          </w:p>
          <w:p w14:paraId="3FA7F261" w14:textId="77777777" w:rsidR="009C1A47" w:rsidRPr="009C1A47" w:rsidRDefault="009C1A47" w:rsidP="009C1A47">
            <w:pPr>
              <w:spacing w:after="0" w:line="240" w:lineRule="auto"/>
              <w:ind w:firstLine="360"/>
              <w:jc w:val="both"/>
              <w:rPr>
                <w:rFonts w:ascii="Times New Roman" w:hAnsi="Times New Roman" w:cs="Times New Roman"/>
                <w:sz w:val="24"/>
                <w:szCs w:val="24"/>
              </w:rPr>
            </w:pPr>
            <w:r w:rsidRPr="009C1A47">
              <w:rPr>
                <w:rFonts w:ascii="Times New Roman" w:hAnsi="Times New Roman" w:cs="Times New Roman"/>
                <w:sz w:val="24"/>
                <w:szCs w:val="24"/>
              </w:rPr>
              <w:t>Кроме этого, изменены </w:t>
            </w:r>
            <w:hyperlink r:id="rId348" w:tgtFrame="_blank" w:history="1">
              <w:r w:rsidRPr="009C1A47">
                <w:rPr>
                  <w:rStyle w:val="a3"/>
                  <w:rFonts w:ascii="Times New Roman" w:hAnsi="Times New Roman" w:cs="Times New Roman"/>
                  <w:color w:val="auto"/>
                  <w:sz w:val="24"/>
                  <w:szCs w:val="24"/>
                  <w:u w:val="none"/>
                </w:rPr>
                <w:t>штрих-коды</w:t>
              </w:r>
            </w:hyperlink>
            <w:r w:rsidRPr="009C1A47">
              <w:rPr>
                <w:rFonts w:ascii="Times New Roman" w:hAnsi="Times New Roman" w:cs="Times New Roman"/>
                <w:sz w:val="24"/>
                <w:szCs w:val="24"/>
              </w:rPr>
              <w:t>, отображаемые на страницах декларации, и скорректированы </w:t>
            </w:r>
            <w:hyperlink r:id="rId349" w:tgtFrame="_blank" w:history="1">
              <w:r w:rsidRPr="009C1A47">
                <w:rPr>
                  <w:rStyle w:val="a3"/>
                  <w:rFonts w:ascii="Times New Roman" w:hAnsi="Times New Roman" w:cs="Times New Roman"/>
                  <w:color w:val="auto"/>
                  <w:sz w:val="24"/>
                  <w:szCs w:val="24"/>
                  <w:u w:val="none"/>
                </w:rPr>
                <w:t>коды видов операций</w:t>
              </w:r>
            </w:hyperlink>
            <w:r w:rsidRPr="009C1A47">
              <w:rPr>
                <w:rFonts w:ascii="Times New Roman" w:hAnsi="Times New Roman" w:cs="Times New Roman"/>
                <w:sz w:val="24"/>
                <w:szCs w:val="24"/>
              </w:rPr>
              <w:t>.</w:t>
            </w:r>
          </w:p>
          <w:p w14:paraId="4A596BFC" w14:textId="77777777" w:rsidR="009C1A47" w:rsidRDefault="009C1A47" w:rsidP="009C1A47">
            <w:pPr>
              <w:spacing w:after="0" w:line="240" w:lineRule="auto"/>
              <w:ind w:firstLine="360"/>
              <w:jc w:val="both"/>
              <w:rPr>
                <w:rFonts w:ascii="Times New Roman" w:hAnsi="Times New Roman" w:cs="Times New Roman"/>
                <w:b/>
                <w:bCs/>
                <w:sz w:val="24"/>
                <w:szCs w:val="24"/>
              </w:rPr>
            </w:pPr>
            <w:r w:rsidRPr="009C1A47">
              <w:rPr>
                <w:rFonts w:ascii="Times New Roman" w:hAnsi="Times New Roman" w:cs="Times New Roman"/>
                <w:b/>
                <w:bCs/>
                <w:sz w:val="24"/>
                <w:szCs w:val="24"/>
              </w:rPr>
              <w:t>Приказ вступает в силу 1 января 2024 года.</w:t>
            </w:r>
            <w:r w:rsidRPr="009C1A47">
              <w:rPr>
                <w:rFonts w:ascii="Times New Roman" w:hAnsi="Times New Roman" w:cs="Times New Roman"/>
                <w:sz w:val="24"/>
                <w:szCs w:val="24"/>
              </w:rPr>
              <w:t xml:space="preserve"> </w:t>
            </w:r>
            <w:r w:rsidRPr="009C1A47">
              <w:rPr>
                <w:rFonts w:ascii="Times New Roman" w:hAnsi="Times New Roman" w:cs="Times New Roman"/>
                <w:b/>
                <w:bCs/>
                <w:sz w:val="24"/>
                <w:szCs w:val="24"/>
              </w:rPr>
              <w:t>Обновленная форма 3-НДФЛ будет применяться начиная с отчетности за 2023 год.</w:t>
            </w:r>
          </w:p>
          <w:p w14:paraId="39205237" w14:textId="77777777" w:rsidR="009C1A47" w:rsidRDefault="009C1A47" w:rsidP="009C1A47">
            <w:pPr>
              <w:spacing w:after="0" w:line="240" w:lineRule="auto"/>
              <w:ind w:firstLine="360"/>
              <w:jc w:val="both"/>
              <w:rPr>
                <w:rFonts w:ascii="Times New Roman" w:hAnsi="Times New Roman" w:cs="Times New Roman"/>
                <w:b/>
                <w:bCs/>
                <w:sz w:val="24"/>
                <w:szCs w:val="24"/>
              </w:rPr>
            </w:pPr>
          </w:p>
          <w:p w14:paraId="406E5350" w14:textId="27AB435D" w:rsidR="00590498" w:rsidRDefault="009C1A47" w:rsidP="00590498">
            <w:pPr>
              <w:spacing w:after="0" w:line="24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47.</w:t>
            </w:r>
            <w:r w:rsidR="00590498">
              <w:rPr>
                <w:rFonts w:ascii="Times New Roman" w:hAnsi="Times New Roman" w:cs="Times New Roman"/>
                <w:b/>
                <w:bCs/>
                <w:sz w:val="24"/>
                <w:szCs w:val="24"/>
              </w:rPr>
              <w:t xml:space="preserve"> </w:t>
            </w:r>
            <w:r w:rsidR="00590498" w:rsidRPr="00590498">
              <w:rPr>
                <w:rFonts w:ascii="Times New Roman" w:hAnsi="Times New Roman" w:cs="Times New Roman"/>
                <w:b/>
                <w:bCs/>
                <w:sz w:val="24"/>
                <w:szCs w:val="24"/>
              </w:rPr>
              <w:t>Что нужно сделать работодателю, когда работник снимается с воинского учета</w:t>
            </w:r>
            <w:r w:rsidR="00590498">
              <w:rPr>
                <w:rFonts w:ascii="Times New Roman" w:hAnsi="Times New Roman" w:cs="Times New Roman"/>
                <w:b/>
                <w:bCs/>
                <w:sz w:val="24"/>
                <w:szCs w:val="24"/>
              </w:rPr>
              <w:t>.</w:t>
            </w:r>
          </w:p>
          <w:p w14:paraId="6A4F8B97" w14:textId="77777777" w:rsidR="00590498" w:rsidRPr="00590498" w:rsidRDefault="00590498" w:rsidP="00590498">
            <w:pPr>
              <w:spacing w:after="0" w:line="240" w:lineRule="auto"/>
              <w:ind w:firstLine="360"/>
              <w:jc w:val="both"/>
              <w:rPr>
                <w:rFonts w:ascii="Times New Roman" w:hAnsi="Times New Roman" w:cs="Times New Roman"/>
                <w:b/>
                <w:bCs/>
                <w:sz w:val="24"/>
                <w:szCs w:val="24"/>
              </w:rPr>
            </w:pPr>
          </w:p>
          <w:p w14:paraId="14F4324A" w14:textId="7EB3222B" w:rsidR="00590498" w:rsidRPr="00590498" w:rsidRDefault="00590498" w:rsidP="00590498">
            <w:pPr>
              <w:spacing w:after="0" w:line="240" w:lineRule="auto"/>
              <w:ind w:firstLine="360"/>
              <w:jc w:val="both"/>
              <w:rPr>
                <w:rFonts w:ascii="Times New Roman" w:hAnsi="Times New Roman" w:cs="Times New Roman"/>
                <w:sz w:val="24"/>
                <w:szCs w:val="24"/>
              </w:rPr>
            </w:pPr>
            <w:r w:rsidRPr="00590498">
              <w:rPr>
                <w:rFonts w:ascii="Times New Roman" w:hAnsi="Times New Roman" w:cs="Times New Roman"/>
                <w:sz w:val="24"/>
                <w:szCs w:val="24"/>
              </w:rPr>
              <w:t xml:space="preserve">Граждане снимаются с воинского учета по состоянию здоровья, в связи со сменой места жительства, длительным выездом за границу, а также по достижении предельного возраста пребывания в запасе. Снятие с воинского учета может осуществляться без личной явки в военный комиссариат (за исключением некоторых случаев). </w:t>
            </w:r>
          </w:p>
          <w:p w14:paraId="7739F7A7" w14:textId="77777777" w:rsidR="00590498" w:rsidRPr="00590498" w:rsidRDefault="00590498" w:rsidP="00590498">
            <w:pPr>
              <w:spacing w:after="0" w:line="240" w:lineRule="auto"/>
              <w:ind w:firstLine="360"/>
              <w:jc w:val="both"/>
              <w:rPr>
                <w:rFonts w:ascii="Times New Roman" w:hAnsi="Times New Roman" w:cs="Times New Roman"/>
                <w:sz w:val="24"/>
                <w:szCs w:val="24"/>
              </w:rPr>
            </w:pPr>
            <w:r w:rsidRPr="00590498">
              <w:rPr>
                <w:rFonts w:ascii="Times New Roman" w:hAnsi="Times New Roman" w:cs="Times New Roman"/>
                <w:sz w:val="24"/>
                <w:szCs w:val="24"/>
              </w:rPr>
              <w:t>Отметки о снятии с воинского учета в карточке воинского учета и личной карточке делаются работодателем на основании записи в военном билете (п. 33 Инструкции по воинскому учету).</w:t>
            </w:r>
          </w:p>
          <w:p w14:paraId="4C7B8872" w14:textId="77777777" w:rsidR="00590498" w:rsidRPr="00590498" w:rsidRDefault="00590498" w:rsidP="00590498">
            <w:pPr>
              <w:spacing w:after="0" w:line="240" w:lineRule="auto"/>
              <w:ind w:firstLine="360"/>
              <w:jc w:val="both"/>
              <w:rPr>
                <w:rFonts w:ascii="Times New Roman" w:hAnsi="Times New Roman" w:cs="Times New Roman"/>
                <w:sz w:val="24"/>
                <w:szCs w:val="24"/>
              </w:rPr>
            </w:pPr>
            <w:r w:rsidRPr="00590498">
              <w:rPr>
                <w:rFonts w:ascii="Times New Roman" w:hAnsi="Times New Roman" w:cs="Times New Roman"/>
                <w:sz w:val="24"/>
                <w:szCs w:val="24"/>
              </w:rPr>
              <w:t>Так, в карточках работников, достигших предельного возраста пребывания в запасе, в реквизите «Отметка о снятии с воинского учета» приводятся дата (например, «12.01.2023») и причина – «По возрасту». В третьем поле реквизита работник, осуществляющий воинский учет, ставит свою подпись.</w:t>
            </w:r>
          </w:p>
          <w:p w14:paraId="21A7A9D4" w14:textId="08AB1040" w:rsidR="00590498" w:rsidRPr="00590498" w:rsidRDefault="00590498" w:rsidP="00590498">
            <w:pPr>
              <w:spacing w:after="0" w:line="240" w:lineRule="auto"/>
              <w:ind w:firstLine="360"/>
              <w:jc w:val="both"/>
              <w:rPr>
                <w:rFonts w:ascii="Times New Roman" w:hAnsi="Times New Roman" w:cs="Times New Roman"/>
                <w:sz w:val="24"/>
                <w:szCs w:val="24"/>
              </w:rPr>
            </w:pPr>
            <w:r w:rsidRPr="00590498">
              <w:rPr>
                <w:rFonts w:ascii="Times New Roman" w:hAnsi="Times New Roman" w:cs="Times New Roman"/>
                <w:sz w:val="24"/>
                <w:szCs w:val="24"/>
              </w:rPr>
              <w:t>В карточках работников, которые признаны негодными к военной службе по состоянию здоровья, запись делается аналогичным образом, но указывается причина «По состоянию здоровья». Реквизит заполняется на основании записи, сделанной в военном комиссариате в пп.26 и 27 военного билета офицера запаса (п. 33 Инструкции по воинскому учету).</w:t>
            </w:r>
          </w:p>
          <w:p w14:paraId="6597DB61" w14:textId="77777777" w:rsidR="00590498" w:rsidRPr="00590498" w:rsidRDefault="00590498" w:rsidP="00590498">
            <w:pPr>
              <w:spacing w:after="0" w:line="240" w:lineRule="auto"/>
              <w:ind w:firstLine="360"/>
              <w:jc w:val="both"/>
              <w:rPr>
                <w:rFonts w:ascii="Times New Roman" w:hAnsi="Times New Roman" w:cs="Times New Roman"/>
                <w:b/>
                <w:bCs/>
                <w:sz w:val="24"/>
                <w:szCs w:val="24"/>
              </w:rPr>
            </w:pPr>
          </w:p>
          <w:p w14:paraId="0DC811B3" w14:textId="3845F91F" w:rsidR="00590498" w:rsidRPr="00590498" w:rsidRDefault="00590498" w:rsidP="00590498">
            <w:pPr>
              <w:spacing w:after="0" w:line="24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 xml:space="preserve">48. </w:t>
            </w:r>
            <w:r w:rsidRPr="00590498">
              <w:rPr>
                <w:rFonts w:ascii="Times New Roman" w:hAnsi="Times New Roman" w:cs="Times New Roman"/>
                <w:b/>
                <w:bCs/>
                <w:sz w:val="24"/>
                <w:szCs w:val="24"/>
              </w:rPr>
              <w:t>Сколько хранить документы воинского учета, в том числе документы уволенных работников</w:t>
            </w:r>
            <w:r>
              <w:rPr>
                <w:rFonts w:ascii="Times New Roman" w:hAnsi="Times New Roman" w:cs="Times New Roman"/>
                <w:b/>
                <w:bCs/>
                <w:sz w:val="24"/>
                <w:szCs w:val="24"/>
              </w:rPr>
              <w:t>.</w:t>
            </w:r>
          </w:p>
          <w:p w14:paraId="2661EE42" w14:textId="77777777" w:rsidR="00590498" w:rsidRDefault="00590498" w:rsidP="00590498">
            <w:pPr>
              <w:spacing w:after="0" w:line="240" w:lineRule="auto"/>
              <w:ind w:firstLine="360"/>
              <w:jc w:val="both"/>
              <w:rPr>
                <w:rFonts w:ascii="Times New Roman" w:hAnsi="Times New Roman" w:cs="Times New Roman"/>
                <w:b/>
                <w:bCs/>
                <w:sz w:val="24"/>
                <w:szCs w:val="24"/>
              </w:rPr>
            </w:pPr>
          </w:p>
          <w:p w14:paraId="0E88F071" w14:textId="5375B1D7" w:rsidR="00590498" w:rsidRPr="00590498" w:rsidRDefault="00590498" w:rsidP="00590498">
            <w:pPr>
              <w:spacing w:after="0" w:line="240" w:lineRule="auto"/>
              <w:ind w:firstLine="360"/>
              <w:jc w:val="both"/>
              <w:rPr>
                <w:rFonts w:ascii="Times New Roman" w:hAnsi="Times New Roman" w:cs="Times New Roman"/>
                <w:sz w:val="24"/>
                <w:szCs w:val="24"/>
              </w:rPr>
            </w:pPr>
            <w:r w:rsidRPr="00590498">
              <w:rPr>
                <w:rFonts w:ascii="Times New Roman" w:hAnsi="Times New Roman" w:cs="Times New Roman"/>
                <w:sz w:val="24"/>
                <w:szCs w:val="24"/>
              </w:rPr>
              <w:t>Документы воинского учета необходимо хранить в организации в течение сроков, предусмотренных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утвержденных Приказом Росархива от 20.12.2019 № 236 (далее – Перечень типовых управленческих архивных документов).</w:t>
            </w:r>
          </w:p>
          <w:p w14:paraId="6C9A02BD" w14:textId="5A6EC6BB" w:rsidR="00590498" w:rsidRPr="00590498" w:rsidRDefault="00590498" w:rsidP="00590498">
            <w:pPr>
              <w:spacing w:after="0" w:line="240" w:lineRule="auto"/>
              <w:ind w:firstLine="360"/>
              <w:jc w:val="both"/>
              <w:rPr>
                <w:rFonts w:ascii="Times New Roman" w:hAnsi="Times New Roman" w:cs="Times New Roman"/>
                <w:sz w:val="24"/>
                <w:szCs w:val="24"/>
              </w:rPr>
            </w:pPr>
            <w:r w:rsidRPr="00590498">
              <w:rPr>
                <w:rFonts w:ascii="Times New Roman" w:hAnsi="Times New Roman" w:cs="Times New Roman"/>
                <w:sz w:val="24"/>
                <w:szCs w:val="24"/>
              </w:rPr>
              <w:t xml:space="preserve">Например, журналы проверок осуществления воинского учета и бронирования граждан, пребывающих в запасе, должны храниться в течение 5 лет, начиная с 1 января года, следующего за годом, в котором было завершено их ведение. Таков же срок хранения планов работы по ведению воинского учета и бронированию граждан, пребывающих в запасе (ст. 457, 459 Перечня типовых управленческих архивных документов, п. 4.1 Инструкции по применению Перечня типовых управленческих архивных документов, утвержденной Приказом Росархива от 20.12.2019 </w:t>
            </w:r>
            <w:r>
              <w:rPr>
                <w:rFonts w:ascii="Times New Roman" w:hAnsi="Times New Roman" w:cs="Times New Roman"/>
                <w:sz w:val="24"/>
                <w:szCs w:val="24"/>
              </w:rPr>
              <w:t>№</w:t>
            </w:r>
            <w:r w:rsidRPr="00590498">
              <w:rPr>
                <w:rFonts w:ascii="Times New Roman" w:hAnsi="Times New Roman" w:cs="Times New Roman"/>
                <w:sz w:val="24"/>
                <w:szCs w:val="24"/>
              </w:rPr>
              <w:t xml:space="preserve"> 237). Карточки по форме </w:t>
            </w:r>
            <w:r>
              <w:rPr>
                <w:rFonts w:ascii="Times New Roman" w:hAnsi="Times New Roman" w:cs="Times New Roman"/>
                <w:sz w:val="24"/>
                <w:szCs w:val="24"/>
              </w:rPr>
              <w:t>№</w:t>
            </w:r>
            <w:r w:rsidRPr="00590498">
              <w:rPr>
                <w:rFonts w:ascii="Times New Roman" w:hAnsi="Times New Roman" w:cs="Times New Roman"/>
                <w:sz w:val="24"/>
                <w:szCs w:val="24"/>
              </w:rPr>
              <w:t xml:space="preserve"> 10 нужно хранить 5 лет (п. 458 Перечня типовых управленческих архивных документов).</w:t>
            </w:r>
          </w:p>
          <w:p w14:paraId="11A2AD62" w14:textId="59983531" w:rsidR="00590498" w:rsidRPr="00590498" w:rsidRDefault="00590498" w:rsidP="00590498">
            <w:pPr>
              <w:spacing w:after="0" w:line="240" w:lineRule="auto"/>
              <w:ind w:firstLine="360"/>
              <w:jc w:val="both"/>
              <w:rPr>
                <w:rFonts w:ascii="Times New Roman" w:hAnsi="Times New Roman" w:cs="Times New Roman"/>
                <w:sz w:val="24"/>
                <w:szCs w:val="24"/>
              </w:rPr>
            </w:pPr>
            <w:r w:rsidRPr="00590498">
              <w:rPr>
                <w:rFonts w:ascii="Times New Roman" w:hAnsi="Times New Roman" w:cs="Times New Roman"/>
                <w:sz w:val="24"/>
                <w:szCs w:val="24"/>
              </w:rPr>
              <w:t xml:space="preserve">Сокращать эти сроки нельзя (ч. 1 ст. 17 Федерального закона от 22.10.2004 </w:t>
            </w:r>
            <w:r>
              <w:rPr>
                <w:rFonts w:ascii="Times New Roman" w:hAnsi="Times New Roman" w:cs="Times New Roman"/>
                <w:sz w:val="24"/>
                <w:szCs w:val="24"/>
              </w:rPr>
              <w:t>№</w:t>
            </w:r>
            <w:r w:rsidRPr="00590498">
              <w:rPr>
                <w:rFonts w:ascii="Times New Roman" w:hAnsi="Times New Roman" w:cs="Times New Roman"/>
                <w:sz w:val="24"/>
                <w:szCs w:val="24"/>
              </w:rPr>
              <w:t xml:space="preserve"> 125-ФЗ, пп.2.1, 4.3, 4.10 </w:t>
            </w:r>
            <w:r>
              <w:rPr>
                <w:rFonts w:ascii="Times New Roman" w:hAnsi="Times New Roman" w:cs="Times New Roman"/>
                <w:sz w:val="24"/>
                <w:szCs w:val="24"/>
              </w:rPr>
              <w:t>И</w:t>
            </w:r>
            <w:r w:rsidRPr="00590498">
              <w:rPr>
                <w:rFonts w:ascii="Times New Roman" w:hAnsi="Times New Roman" w:cs="Times New Roman"/>
                <w:sz w:val="24"/>
                <w:szCs w:val="24"/>
              </w:rPr>
              <w:t>нструкции).</w:t>
            </w:r>
          </w:p>
          <w:p w14:paraId="0738AE0B" w14:textId="77777777" w:rsidR="009C1A47" w:rsidRDefault="00590498" w:rsidP="00590498">
            <w:pPr>
              <w:spacing w:after="0" w:line="240" w:lineRule="auto"/>
              <w:ind w:firstLine="360"/>
              <w:jc w:val="both"/>
              <w:rPr>
                <w:rFonts w:ascii="Times New Roman" w:hAnsi="Times New Roman" w:cs="Times New Roman"/>
                <w:sz w:val="24"/>
                <w:szCs w:val="24"/>
              </w:rPr>
            </w:pPr>
            <w:r w:rsidRPr="00590498">
              <w:rPr>
                <w:rFonts w:ascii="Times New Roman" w:hAnsi="Times New Roman" w:cs="Times New Roman"/>
                <w:sz w:val="24"/>
                <w:szCs w:val="24"/>
              </w:rPr>
              <w:t xml:space="preserve">Необходимо также учитывать сроки хранения документов, установленные Инструкцией по воинскому учету. </w:t>
            </w:r>
            <w:r>
              <w:rPr>
                <w:rFonts w:ascii="Times New Roman" w:hAnsi="Times New Roman" w:cs="Times New Roman"/>
                <w:sz w:val="24"/>
                <w:szCs w:val="24"/>
              </w:rPr>
              <w:t>С</w:t>
            </w:r>
            <w:r w:rsidRPr="00590498">
              <w:rPr>
                <w:rFonts w:ascii="Times New Roman" w:hAnsi="Times New Roman" w:cs="Times New Roman"/>
                <w:sz w:val="24"/>
                <w:szCs w:val="24"/>
              </w:rPr>
              <w:t>огласно ее положениям, вторые экземпляры списков граждан, пребывающих в запасе, хранятся в организации в течение одного года (п. 36 Инструкции).</w:t>
            </w:r>
          </w:p>
          <w:p w14:paraId="677BFB60" w14:textId="77777777" w:rsidR="00053945" w:rsidRDefault="00053945" w:rsidP="00590498">
            <w:pPr>
              <w:spacing w:after="0" w:line="240" w:lineRule="auto"/>
              <w:ind w:firstLine="360"/>
              <w:jc w:val="both"/>
              <w:rPr>
                <w:rFonts w:ascii="Times New Roman" w:hAnsi="Times New Roman" w:cs="Times New Roman"/>
                <w:b/>
                <w:bCs/>
                <w:sz w:val="24"/>
                <w:szCs w:val="24"/>
              </w:rPr>
            </w:pPr>
          </w:p>
          <w:p w14:paraId="22829D0C" w14:textId="6D481349" w:rsidR="00053945" w:rsidRPr="00053945" w:rsidRDefault="00053945" w:rsidP="00053945">
            <w:pPr>
              <w:spacing w:after="0" w:line="24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 xml:space="preserve">49. СФР </w:t>
            </w:r>
            <w:r w:rsidRPr="00053945">
              <w:rPr>
                <w:rFonts w:ascii="Times New Roman" w:hAnsi="Times New Roman" w:cs="Times New Roman"/>
                <w:b/>
                <w:bCs/>
                <w:sz w:val="24"/>
                <w:szCs w:val="24"/>
              </w:rPr>
              <w:t>утвердил новые правила обмена электронными документами с работодателями</w:t>
            </w:r>
            <w:r>
              <w:rPr>
                <w:rFonts w:ascii="Times New Roman" w:hAnsi="Times New Roman" w:cs="Times New Roman"/>
                <w:b/>
                <w:bCs/>
                <w:sz w:val="24"/>
                <w:szCs w:val="24"/>
              </w:rPr>
              <w:t>.</w:t>
            </w:r>
          </w:p>
          <w:p w14:paraId="2FD0F4B3" w14:textId="77777777" w:rsidR="00053945" w:rsidRDefault="00053945" w:rsidP="00053945">
            <w:pPr>
              <w:spacing w:after="0" w:line="240" w:lineRule="auto"/>
              <w:ind w:firstLine="360"/>
              <w:jc w:val="both"/>
              <w:rPr>
                <w:rFonts w:ascii="Times New Roman" w:hAnsi="Times New Roman" w:cs="Times New Roman"/>
                <w:b/>
                <w:bCs/>
                <w:sz w:val="24"/>
                <w:szCs w:val="24"/>
              </w:rPr>
            </w:pPr>
          </w:p>
          <w:p w14:paraId="57995DC3" w14:textId="33F7B87E"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Приказом от 30.05.2023 № 931 СФР утвердил порядок и условия обмена электронными документами с работодателями в рамках обязательного социального страхования с применением усиленной квалификационной электронной подписи (УКЭП).</w:t>
            </w:r>
          </w:p>
          <w:p w14:paraId="1E8458FC"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Так, утвержденные правила распространяются на электронные документы, направляемые территориальными органами СФР в адрес страхователей и на документы, которые представляют работодатели по требованиям территориальных органов СФР в рамках:</w:t>
            </w:r>
          </w:p>
          <w:p w14:paraId="50A2A02C" w14:textId="20D96155"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 Федерального закона от 24.07.1998 № 125-ФЗ "Об обязательном социальном страховании от несчастных случаев на производстве и профессиональных заболеваний",</w:t>
            </w:r>
          </w:p>
          <w:p w14:paraId="16EB79A2" w14:textId="658950F2"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 Федерального закона от 29.12.2006 № 255-ФЗ "Об обязательном социальном страховании на случай временной нетрудоспособности и в связи с материнством".</w:t>
            </w:r>
          </w:p>
          <w:p w14:paraId="14CF64B0"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Согласно новому порядку, документы должны составляться в электронной форме либо формироваться путем преобразования из ранее составленного бумажного документа в электронную форму путем сканирования и подписываются УКЭП органа, выдавшего документ, либо заверяются УКЭП нотариуса.</w:t>
            </w:r>
          </w:p>
          <w:p w14:paraId="567F0B85"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При формировании документов страхователи могут применять, в том числе бесплатные сервисы информационной системы СФР «Единая интегрированная информационная система «Соцстрах».</w:t>
            </w:r>
          </w:p>
          <w:p w14:paraId="415B6F3C"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При направлении электронных документов территориальными органами СФР страхователю формируются:</w:t>
            </w:r>
          </w:p>
          <w:p w14:paraId="4FA7E452"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 квитанция подтверждения даты направления территориальным органом СФР документов;</w:t>
            </w:r>
          </w:p>
          <w:p w14:paraId="4B0B913A"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 квитанция подтверждения даты получения работодателем документов из СФР.</w:t>
            </w:r>
          </w:p>
          <w:p w14:paraId="486A4549"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Когда страхователь направляет электронные документы в территориальный орган СФР формируются:</w:t>
            </w:r>
          </w:p>
          <w:p w14:paraId="43C08541"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 квитанция подтверждения даты направления страхователем документов;</w:t>
            </w:r>
          </w:p>
          <w:p w14:paraId="597B99D1"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 квитанция подтверждения даты получения территориальным органом СФР документов;</w:t>
            </w:r>
          </w:p>
          <w:p w14:paraId="3113B6D3"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 уведомление о приеме территориальным органом СФР документов;</w:t>
            </w:r>
          </w:p>
          <w:p w14:paraId="7387B619"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 уведомление об отказе в приеме территориальным органом СФР документов.</w:t>
            </w:r>
          </w:p>
          <w:p w14:paraId="1C9E54D7" w14:textId="77777777" w:rsidR="00053945" w:rsidRP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Так, при отправке документов страхователем, дата и время фиксируется в квитанции подтверждения даты направления. При отсутствии или наличии оснований для отказа в приеме электронных документов, территориальный орган СФР направит страхователю соответствующее уведомление. Например, в приеме документов могут отказать, если электронный документ не соответствует запросу СФР.</w:t>
            </w:r>
          </w:p>
          <w:p w14:paraId="4E400D51" w14:textId="77777777" w:rsidR="00053945" w:rsidRDefault="00053945" w:rsidP="00053945">
            <w:pPr>
              <w:spacing w:after="0" w:line="240" w:lineRule="auto"/>
              <w:ind w:firstLine="360"/>
              <w:jc w:val="both"/>
              <w:rPr>
                <w:rFonts w:ascii="Times New Roman" w:hAnsi="Times New Roman" w:cs="Times New Roman"/>
                <w:sz w:val="24"/>
                <w:szCs w:val="24"/>
              </w:rPr>
            </w:pPr>
            <w:r w:rsidRPr="00053945">
              <w:rPr>
                <w:rFonts w:ascii="Times New Roman" w:hAnsi="Times New Roman" w:cs="Times New Roman"/>
                <w:sz w:val="24"/>
                <w:szCs w:val="24"/>
              </w:rPr>
              <w:t>Данный порядок вступ</w:t>
            </w:r>
            <w:r>
              <w:rPr>
                <w:rFonts w:ascii="Times New Roman" w:hAnsi="Times New Roman" w:cs="Times New Roman"/>
                <w:sz w:val="24"/>
                <w:szCs w:val="24"/>
              </w:rPr>
              <w:t>ил</w:t>
            </w:r>
            <w:r w:rsidRPr="00053945">
              <w:rPr>
                <w:rFonts w:ascii="Times New Roman" w:hAnsi="Times New Roman" w:cs="Times New Roman"/>
                <w:sz w:val="24"/>
                <w:szCs w:val="24"/>
              </w:rPr>
              <w:t xml:space="preserve"> в силу </w:t>
            </w:r>
            <w:r w:rsidRPr="00053945">
              <w:rPr>
                <w:rFonts w:ascii="Times New Roman" w:hAnsi="Times New Roman" w:cs="Times New Roman"/>
                <w:b/>
                <w:bCs/>
                <w:sz w:val="24"/>
                <w:szCs w:val="24"/>
              </w:rPr>
              <w:t>с 20 октября 2023 года</w:t>
            </w:r>
            <w:r w:rsidRPr="00053945">
              <w:rPr>
                <w:rFonts w:ascii="Times New Roman" w:hAnsi="Times New Roman" w:cs="Times New Roman"/>
                <w:sz w:val="24"/>
                <w:szCs w:val="24"/>
              </w:rPr>
              <w:t xml:space="preserve"> и отменяет ранее действующий порядок, утвержденный Приказом ФСС РФ от 27.12.2021 № 595. Изменения не существенны и связаны с объединением с 1 января 2023 года ПФР и ФСС РФ в единый СФР.</w:t>
            </w:r>
          </w:p>
          <w:p w14:paraId="190BC445" w14:textId="77777777" w:rsidR="009C52F6" w:rsidRDefault="009C52F6" w:rsidP="00053945">
            <w:pPr>
              <w:spacing w:after="0" w:line="240" w:lineRule="auto"/>
              <w:ind w:firstLine="360"/>
              <w:jc w:val="both"/>
              <w:rPr>
                <w:rFonts w:ascii="Times New Roman" w:hAnsi="Times New Roman" w:cs="Times New Roman"/>
                <w:b/>
                <w:bCs/>
                <w:sz w:val="24"/>
                <w:szCs w:val="24"/>
              </w:rPr>
            </w:pPr>
          </w:p>
          <w:p w14:paraId="290A39AC" w14:textId="310473AF" w:rsidR="009C52F6" w:rsidRPr="009C1A47" w:rsidRDefault="009C52F6" w:rsidP="00053945">
            <w:pPr>
              <w:spacing w:after="0" w:line="240" w:lineRule="auto"/>
              <w:ind w:firstLine="360"/>
              <w:jc w:val="both"/>
              <w:rPr>
                <w:rFonts w:ascii="Times New Roman" w:hAnsi="Times New Roman" w:cs="Times New Roman"/>
                <w:b/>
                <w:bCs/>
                <w:sz w:val="24"/>
                <w:szCs w:val="24"/>
              </w:rPr>
            </w:pPr>
          </w:p>
        </w:tc>
      </w:tr>
    </w:tbl>
    <w:p w14:paraId="2E5C8AF4" w14:textId="2DDF4C24" w:rsidR="00013389" w:rsidRPr="00D55164" w:rsidRDefault="00013389" w:rsidP="00D55164">
      <w:pPr>
        <w:spacing w:after="0" w:line="240" w:lineRule="auto"/>
        <w:ind w:firstLine="360"/>
        <w:jc w:val="both"/>
        <w:rPr>
          <w:rFonts w:ascii="Times New Roman" w:hAnsi="Times New Roman" w:cs="Times New Roman"/>
          <w:b/>
          <w:bCs/>
          <w:sz w:val="24"/>
          <w:szCs w:val="24"/>
        </w:rPr>
      </w:pPr>
    </w:p>
    <w:p w14:paraId="74A51F3C" w14:textId="407B4823" w:rsidR="00D55164" w:rsidRPr="00C62635" w:rsidRDefault="00D55164" w:rsidP="00C62635">
      <w:pPr>
        <w:spacing w:after="0" w:line="240" w:lineRule="auto"/>
        <w:ind w:firstLine="360"/>
        <w:jc w:val="both"/>
        <w:rPr>
          <w:rFonts w:ascii="Times New Roman" w:hAnsi="Times New Roman" w:cs="Times New Roman"/>
          <w:sz w:val="24"/>
          <w:szCs w:val="24"/>
        </w:rPr>
      </w:pPr>
    </w:p>
    <w:p w14:paraId="4CD07EE7" w14:textId="762F46A5" w:rsidR="00DC0BF7" w:rsidRPr="002279B9" w:rsidRDefault="00DC0BF7" w:rsidP="002279B9">
      <w:pPr>
        <w:spacing w:after="0" w:line="240" w:lineRule="auto"/>
        <w:ind w:firstLine="360"/>
        <w:jc w:val="both"/>
        <w:rPr>
          <w:rFonts w:ascii="Times New Roman" w:hAnsi="Times New Roman" w:cs="Times New Roman"/>
          <w:b/>
          <w:bCs/>
          <w:sz w:val="24"/>
          <w:szCs w:val="24"/>
        </w:rPr>
      </w:pPr>
    </w:p>
    <w:p w14:paraId="3738BAA2" w14:textId="77777777" w:rsidR="002279B9" w:rsidRPr="002960E4" w:rsidRDefault="002279B9" w:rsidP="002960E4">
      <w:pPr>
        <w:spacing w:after="0" w:line="240" w:lineRule="auto"/>
        <w:ind w:firstLine="360"/>
        <w:jc w:val="both"/>
        <w:rPr>
          <w:rFonts w:ascii="Times New Roman" w:hAnsi="Times New Roman" w:cs="Times New Roman"/>
          <w:sz w:val="24"/>
          <w:szCs w:val="24"/>
        </w:rPr>
      </w:pPr>
    </w:p>
    <w:p w14:paraId="04539C9A" w14:textId="77777777" w:rsidR="002960E4" w:rsidRPr="00660EF8" w:rsidRDefault="002960E4" w:rsidP="000C0F28">
      <w:pPr>
        <w:spacing w:after="0" w:line="240" w:lineRule="auto"/>
        <w:ind w:firstLine="360"/>
        <w:jc w:val="both"/>
        <w:rPr>
          <w:rFonts w:ascii="Times New Roman" w:hAnsi="Times New Roman" w:cs="Times New Roman"/>
          <w:b/>
          <w:bCs/>
          <w:sz w:val="24"/>
          <w:szCs w:val="24"/>
        </w:rPr>
      </w:pPr>
    </w:p>
    <w:p w14:paraId="2EAADFDA" w14:textId="77777777" w:rsidR="000C0F28" w:rsidRPr="00034579" w:rsidRDefault="000C0F28" w:rsidP="00034579">
      <w:pPr>
        <w:spacing w:after="0" w:line="240" w:lineRule="auto"/>
        <w:ind w:firstLine="360"/>
        <w:jc w:val="both"/>
        <w:rPr>
          <w:rFonts w:ascii="Times New Roman" w:hAnsi="Times New Roman" w:cs="Times New Roman"/>
          <w:sz w:val="24"/>
          <w:szCs w:val="24"/>
        </w:rPr>
      </w:pPr>
    </w:p>
    <w:p w14:paraId="5FEC90D0" w14:textId="77777777" w:rsidR="00765DF5" w:rsidRPr="00034579" w:rsidRDefault="00765DF5" w:rsidP="00034579">
      <w:pPr>
        <w:spacing w:after="0" w:line="240" w:lineRule="auto"/>
        <w:jc w:val="both"/>
        <w:rPr>
          <w:rFonts w:ascii="Times New Roman" w:hAnsi="Times New Roman" w:cs="Times New Roman"/>
          <w:sz w:val="24"/>
          <w:szCs w:val="24"/>
        </w:rPr>
      </w:pPr>
    </w:p>
    <w:sectPr w:rsidR="00765DF5" w:rsidRPr="000345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014A"/>
    <w:multiLevelType w:val="multilevel"/>
    <w:tmpl w:val="5F8A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E6C74"/>
    <w:multiLevelType w:val="multilevel"/>
    <w:tmpl w:val="ECDE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21649"/>
    <w:multiLevelType w:val="multilevel"/>
    <w:tmpl w:val="6024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35A7F"/>
    <w:multiLevelType w:val="multilevel"/>
    <w:tmpl w:val="03F6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F267D2"/>
    <w:multiLevelType w:val="multilevel"/>
    <w:tmpl w:val="7424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43F31"/>
    <w:multiLevelType w:val="multilevel"/>
    <w:tmpl w:val="0524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C7250"/>
    <w:multiLevelType w:val="multilevel"/>
    <w:tmpl w:val="7B70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025CDC"/>
    <w:multiLevelType w:val="multilevel"/>
    <w:tmpl w:val="816A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94C4A"/>
    <w:multiLevelType w:val="multilevel"/>
    <w:tmpl w:val="0824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EB29B6"/>
    <w:multiLevelType w:val="multilevel"/>
    <w:tmpl w:val="E58EF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855B5"/>
    <w:multiLevelType w:val="multilevel"/>
    <w:tmpl w:val="9AA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36020F"/>
    <w:multiLevelType w:val="multilevel"/>
    <w:tmpl w:val="3BA8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B1342F"/>
    <w:multiLevelType w:val="multilevel"/>
    <w:tmpl w:val="380C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D50EA8"/>
    <w:multiLevelType w:val="multilevel"/>
    <w:tmpl w:val="F974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4B6510"/>
    <w:multiLevelType w:val="multilevel"/>
    <w:tmpl w:val="A884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A57FBD"/>
    <w:multiLevelType w:val="multilevel"/>
    <w:tmpl w:val="72EC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36214F"/>
    <w:multiLevelType w:val="multilevel"/>
    <w:tmpl w:val="0810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526BEF"/>
    <w:multiLevelType w:val="multilevel"/>
    <w:tmpl w:val="F700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227349"/>
    <w:multiLevelType w:val="multilevel"/>
    <w:tmpl w:val="219A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365D6D"/>
    <w:multiLevelType w:val="multilevel"/>
    <w:tmpl w:val="DFB4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DE0530"/>
    <w:multiLevelType w:val="multilevel"/>
    <w:tmpl w:val="8AA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E0EC0"/>
    <w:multiLevelType w:val="multilevel"/>
    <w:tmpl w:val="F6A0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800E61"/>
    <w:multiLevelType w:val="multilevel"/>
    <w:tmpl w:val="C23E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5305015">
    <w:abstractNumId w:val="16"/>
  </w:num>
  <w:num w:numId="2" w16cid:durableId="259072620">
    <w:abstractNumId w:val="14"/>
  </w:num>
  <w:num w:numId="3" w16cid:durableId="373315351">
    <w:abstractNumId w:val="13"/>
  </w:num>
  <w:num w:numId="4" w16cid:durableId="878512913">
    <w:abstractNumId w:val="3"/>
  </w:num>
  <w:num w:numId="5" w16cid:durableId="506210188">
    <w:abstractNumId w:val="7"/>
  </w:num>
  <w:num w:numId="6" w16cid:durableId="1692486366">
    <w:abstractNumId w:val="2"/>
  </w:num>
  <w:num w:numId="7" w16cid:durableId="124396552">
    <w:abstractNumId w:val="18"/>
  </w:num>
  <w:num w:numId="8" w16cid:durableId="514265497">
    <w:abstractNumId w:val="6"/>
  </w:num>
  <w:num w:numId="9" w16cid:durableId="567350165">
    <w:abstractNumId w:val="4"/>
  </w:num>
  <w:num w:numId="10" w16cid:durableId="862019764">
    <w:abstractNumId w:val="0"/>
  </w:num>
  <w:num w:numId="11" w16cid:durableId="124276700">
    <w:abstractNumId w:val="9"/>
  </w:num>
  <w:num w:numId="12" w16cid:durableId="1129518209">
    <w:abstractNumId w:val="22"/>
  </w:num>
  <w:num w:numId="13" w16cid:durableId="293408719">
    <w:abstractNumId w:val="8"/>
  </w:num>
  <w:num w:numId="14" w16cid:durableId="1324120174">
    <w:abstractNumId w:val="5"/>
  </w:num>
  <w:num w:numId="15" w16cid:durableId="1910143171">
    <w:abstractNumId w:val="11"/>
  </w:num>
  <w:num w:numId="16" w16cid:durableId="981277252">
    <w:abstractNumId w:val="10"/>
  </w:num>
  <w:num w:numId="17" w16cid:durableId="907224882">
    <w:abstractNumId w:val="12"/>
  </w:num>
  <w:num w:numId="18" w16cid:durableId="350030265">
    <w:abstractNumId w:val="15"/>
  </w:num>
  <w:num w:numId="19" w16cid:durableId="1063064994">
    <w:abstractNumId w:val="17"/>
  </w:num>
  <w:num w:numId="20" w16cid:durableId="913782869">
    <w:abstractNumId w:val="19"/>
  </w:num>
  <w:num w:numId="21" w16cid:durableId="1501769553">
    <w:abstractNumId w:val="20"/>
  </w:num>
  <w:num w:numId="22" w16cid:durableId="1020663540">
    <w:abstractNumId w:val="21"/>
  </w:num>
  <w:num w:numId="23" w16cid:durableId="199232537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17F"/>
    <w:rsid w:val="0000102E"/>
    <w:rsid w:val="00012D95"/>
    <w:rsid w:val="00013389"/>
    <w:rsid w:val="00015534"/>
    <w:rsid w:val="00034579"/>
    <w:rsid w:val="00043BB3"/>
    <w:rsid w:val="00053945"/>
    <w:rsid w:val="0007518B"/>
    <w:rsid w:val="000768B5"/>
    <w:rsid w:val="00085A2D"/>
    <w:rsid w:val="00096EE5"/>
    <w:rsid w:val="00097432"/>
    <w:rsid w:val="00097C44"/>
    <w:rsid w:val="000C0F28"/>
    <w:rsid w:val="000C3AE7"/>
    <w:rsid w:val="000C5B0E"/>
    <w:rsid w:val="00100EDC"/>
    <w:rsid w:val="00134063"/>
    <w:rsid w:val="001343AF"/>
    <w:rsid w:val="00137A70"/>
    <w:rsid w:val="0014143B"/>
    <w:rsid w:val="0014317B"/>
    <w:rsid w:val="00164BB0"/>
    <w:rsid w:val="001711B3"/>
    <w:rsid w:val="001D177B"/>
    <w:rsid w:val="001F43EF"/>
    <w:rsid w:val="001F5D05"/>
    <w:rsid w:val="0020771E"/>
    <w:rsid w:val="00216908"/>
    <w:rsid w:val="00216A14"/>
    <w:rsid w:val="00216B6D"/>
    <w:rsid w:val="002279B9"/>
    <w:rsid w:val="00275497"/>
    <w:rsid w:val="002755E9"/>
    <w:rsid w:val="002930CF"/>
    <w:rsid w:val="002960E4"/>
    <w:rsid w:val="002A0E4F"/>
    <w:rsid w:val="002A4C5A"/>
    <w:rsid w:val="002B722C"/>
    <w:rsid w:val="002C72E4"/>
    <w:rsid w:val="002E2748"/>
    <w:rsid w:val="002F1F00"/>
    <w:rsid w:val="002F2BED"/>
    <w:rsid w:val="00301516"/>
    <w:rsid w:val="0030687C"/>
    <w:rsid w:val="00313E6C"/>
    <w:rsid w:val="003545AB"/>
    <w:rsid w:val="00355DE4"/>
    <w:rsid w:val="00361A8D"/>
    <w:rsid w:val="00372533"/>
    <w:rsid w:val="003770F0"/>
    <w:rsid w:val="00391EDD"/>
    <w:rsid w:val="003A604E"/>
    <w:rsid w:val="003C04D7"/>
    <w:rsid w:val="003C14C7"/>
    <w:rsid w:val="003E467F"/>
    <w:rsid w:val="003E6AFD"/>
    <w:rsid w:val="004044B2"/>
    <w:rsid w:val="00412522"/>
    <w:rsid w:val="00417813"/>
    <w:rsid w:val="00426D5F"/>
    <w:rsid w:val="00433AC2"/>
    <w:rsid w:val="00436D4F"/>
    <w:rsid w:val="0045175A"/>
    <w:rsid w:val="004603CB"/>
    <w:rsid w:val="00462BA8"/>
    <w:rsid w:val="00465CCF"/>
    <w:rsid w:val="0047208B"/>
    <w:rsid w:val="00472AFF"/>
    <w:rsid w:val="00490131"/>
    <w:rsid w:val="004A11AF"/>
    <w:rsid w:val="004D6001"/>
    <w:rsid w:val="004D6255"/>
    <w:rsid w:val="004D6462"/>
    <w:rsid w:val="0050367C"/>
    <w:rsid w:val="00524A0D"/>
    <w:rsid w:val="00530CBF"/>
    <w:rsid w:val="00546588"/>
    <w:rsid w:val="0056276F"/>
    <w:rsid w:val="00570D92"/>
    <w:rsid w:val="00590498"/>
    <w:rsid w:val="00596A29"/>
    <w:rsid w:val="005A734A"/>
    <w:rsid w:val="005B70F8"/>
    <w:rsid w:val="005D2DAB"/>
    <w:rsid w:val="005D4646"/>
    <w:rsid w:val="005D7BA6"/>
    <w:rsid w:val="005F1D1F"/>
    <w:rsid w:val="00602BB4"/>
    <w:rsid w:val="006044C8"/>
    <w:rsid w:val="00650C18"/>
    <w:rsid w:val="00651B22"/>
    <w:rsid w:val="00660EF8"/>
    <w:rsid w:val="00682526"/>
    <w:rsid w:val="00690746"/>
    <w:rsid w:val="006B0537"/>
    <w:rsid w:val="006B5320"/>
    <w:rsid w:val="006B7F70"/>
    <w:rsid w:val="006C2882"/>
    <w:rsid w:val="006C4409"/>
    <w:rsid w:val="006E417F"/>
    <w:rsid w:val="00701076"/>
    <w:rsid w:val="007052F0"/>
    <w:rsid w:val="007151FB"/>
    <w:rsid w:val="00715BB7"/>
    <w:rsid w:val="007362D8"/>
    <w:rsid w:val="00746C03"/>
    <w:rsid w:val="00752E43"/>
    <w:rsid w:val="00765DF5"/>
    <w:rsid w:val="007B6B60"/>
    <w:rsid w:val="007C0B61"/>
    <w:rsid w:val="007D7797"/>
    <w:rsid w:val="007E32B8"/>
    <w:rsid w:val="007E3D9E"/>
    <w:rsid w:val="00806E40"/>
    <w:rsid w:val="00826C53"/>
    <w:rsid w:val="00827942"/>
    <w:rsid w:val="008339BA"/>
    <w:rsid w:val="00833AD6"/>
    <w:rsid w:val="00835281"/>
    <w:rsid w:val="0085360E"/>
    <w:rsid w:val="00855B47"/>
    <w:rsid w:val="0087030C"/>
    <w:rsid w:val="008866D0"/>
    <w:rsid w:val="00896BBC"/>
    <w:rsid w:val="00897B20"/>
    <w:rsid w:val="008A1F8C"/>
    <w:rsid w:val="008A5990"/>
    <w:rsid w:val="008A5AD5"/>
    <w:rsid w:val="008B248F"/>
    <w:rsid w:val="008C640F"/>
    <w:rsid w:val="008C6962"/>
    <w:rsid w:val="008D5BE2"/>
    <w:rsid w:val="008E1A60"/>
    <w:rsid w:val="008E4990"/>
    <w:rsid w:val="0090253E"/>
    <w:rsid w:val="00904B7C"/>
    <w:rsid w:val="00911570"/>
    <w:rsid w:val="009175D0"/>
    <w:rsid w:val="00923BE1"/>
    <w:rsid w:val="009307BA"/>
    <w:rsid w:val="009329D5"/>
    <w:rsid w:val="00940C7F"/>
    <w:rsid w:val="00944A65"/>
    <w:rsid w:val="0094667F"/>
    <w:rsid w:val="00950DCD"/>
    <w:rsid w:val="009638D9"/>
    <w:rsid w:val="00976263"/>
    <w:rsid w:val="009939C2"/>
    <w:rsid w:val="00995C08"/>
    <w:rsid w:val="00996C86"/>
    <w:rsid w:val="009A565E"/>
    <w:rsid w:val="009A57D3"/>
    <w:rsid w:val="009B34F3"/>
    <w:rsid w:val="009C1242"/>
    <w:rsid w:val="009C1A47"/>
    <w:rsid w:val="009C2D30"/>
    <w:rsid w:val="009C52F6"/>
    <w:rsid w:val="009D2810"/>
    <w:rsid w:val="009D6E65"/>
    <w:rsid w:val="009E03BC"/>
    <w:rsid w:val="00A00A27"/>
    <w:rsid w:val="00A17D15"/>
    <w:rsid w:val="00A206E9"/>
    <w:rsid w:val="00A37618"/>
    <w:rsid w:val="00A53BEA"/>
    <w:rsid w:val="00A63B25"/>
    <w:rsid w:val="00A81B32"/>
    <w:rsid w:val="00A83C54"/>
    <w:rsid w:val="00A91142"/>
    <w:rsid w:val="00A91435"/>
    <w:rsid w:val="00A93A42"/>
    <w:rsid w:val="00AA3D7D"/>
    <w:rsid w:val="00AC292C"/>
    <w:rsid w:val="00AD0B40"/>
    <w:rsid w:val="00AE32DE"/>
    <w:rsid w:val="00AE50FA"/>
    <w:rsid w:val="00AF50F4"/>
    <w:rsid w:val="00AF5A50"/>
    <w:rsid w:val="00AF5E8C"/>
    <w:rsid w:val="00B050E3"/>
    <w:rsid w:val="00B162A8"/>
    <w:rsid w:val="00B2235D"/>
    <w:rsid w:val="00B30B02"/>
    <w:rsid w:val="00B31CC9"/>
    <w:rsid w:val="00B32C3F"/>
    <w:rsid w:val="00B341A2"/>
    <w:rsid w:val="00B46962"/>
    <w:rsid w:val="00B7374B"/>
    <w:rsid w:val="00B76A07"/>
    <w:rsid w:val="00B82822"/>
    <w:rsid w:val="00B82939"/>
    <w:rsid w:val="00B82B1C"/>
    <w:rsid w:val="00B9071D"/>
    <w:rsid w:val="00B96A6F"/>
    <w:rsid w:val="00BA5806"/>
    <w:rsid w:val="00BC05A8"/>
    <w:rsid w:val="00BC4FF3"/>
    <w:rsid w:val="00BD5255"/>
    <w:rsid w:val="00BF329D"/>
    <w:rsid w:val="00C0267E"/>
    <w:rsid w:val="00C02F34"/>
    <w:rsid w:val="00C039AF"/>
    <w:rsid w:val="00C216B6"/>
    <w:rsid w:val="00C26B55"/>
    <w:rsid w:val="00C27DBD"/>
    <w:rsid w:val="00C358D5"/>
    <w:rsid w:val="00C37C55"/>
    <w:rsid w:val="00C4541C"/>
    <w:rsid w:val="00C60C7A"/>
    <w:rsid w:val="00C62635"/>
    <w:rsid w:val="00C62F62"/>
    <w:rsid w:val="00C62FC5"/>
    <w:rsid w:val="00C664BA"/>
    <w:rsid w:val="00CA3363"/>
    <w:rsid w:val="00CB5129"/>
    <w:rsid w:val="00CD044B"/>
    <w:rsid w:val="00CD32D7"/>
    <w:rsid w:val="00D0416B"/>
    <w:rsid w:val="00D16C8C"/>
    <w:rsid w:val="00D25978"/>
    <w:rsid w:val="00D25C38"/>
    <w:rsid w:val="00D51DE5"/>
    <w:rsid w:val="00D55164"/>
    <w:rsid w:val="00D725B0"/>
    <w:rsid w:val="00DA2076"/>
    <w:rsid w:val="00DA63AA"/>
    <w:rsid w:val="00DC0020"/>
    <w:rsid w:val="00DC0BF7"/>
    <w:rsid w:val="00DD590D"/>
    <w:rsid w:val="00DE2D61"/>
    <w:rsid w:val="00DF52B6"/>
    <w:rsid w:val="00E27C3A"/>
    <w:rsid w:val="00E44335"/>
    <w:rsid w:val="00E4500E"/>
    <w:rsid w:val="00E52C07"/>
    <w:rsid w:val="00E7387D"/>
    <w:rsid w:val="00E90657"/>
    <w:rsid w:val="00EA433D"/>
    <w:rsid w:val="00EB31CD"/>
    <w:rsid w:val="00EC4293"/>
    <w:rsid w:val="00ED0464"/>
    <w:rsid w:val="00ED29FD"/>
    <w:rsid w:val="00ED6B55"/>
    <w:rsid w:val="00EF4AAD"/>
    <w:rsid w:val="00F17009"/>
    <w:rsid w:val="00F26206"/>
    <w:rsid w:val="00F262CD"/>
    <w:rsid w:val="00F26BBD"/>
    <w:rsid w:val="00F3450F"/>
    <w:rsid w:val="00F4199E"/>
    <w:rsid w:val="00F51BAA"/>
    <w:rsid w:val="00F51FF8"/>
    <w:rsid w:val="00F56666"/>
    <w:rsid w:val="00F77232"/>
    <w:rsid w:val="00F77B51"/>
    <w:rsid w:val="00F87BA9"/>
    <w:rsid w:val="00F95908"/>
    <w:rsid w:val="00FB2024"/>
    <w:rsid w:val="00FD5FB9"/>
    <w:rsid w:val="00FE2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7820E"/>
  <w15:chartTrackingRefBased/>
  <w15:docId w15:val="{E2B1CC68-B6CF-42C4-AAF7-FB2B1FF9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417F"/>
    <w:rPr>
      <w:color w:val="0563C1" w:themeColor="hyperlink"/>
      <w:u w:val="single"/>
    </w:rPr>
  </w:style>
  <w:style w:type="character" w:customStyle="1" w:styleId="1">
    <w:name w:val="Неразрешенное упоминание1"/>
    <w:basedOn w:val="a0"/>
    <w:uiPriority w:val="99"/>
    <w:semiHidden/>
    <w:unhideWhenUsed/>
    <w:rsid w:val="006E417F"/>
    <w:rPr>
      <w:color w:val="605E5C"/>
      <w:shd w:val="clear" w:color="auto" w:fill="E1DFDD"/>
    </w:rPr>
  </w:style>
  <w:style w:type="paragraph" w:styleId="a4">
    <w:name w:val="List Paragraph"/>
    <w:basedOn w:val="a"/>
    <w:uiPriority w:val="34"/>
    <w:qFormat/>
    <w:rsid w:val="006E417F"/>
    <w:pPr>
      <w:ind w:left="720"/>
      <w:contextualSpacing/>
    </w:pPr>
  </w:style>
  <w:style w:type="paragraph" w:customStyle="1" w:styleId="msonormal0">
    <w:name w:val="msonormal"/>
    <w:basedOn w:val="a"/>
    <w:rsid w:val="001414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FollowedHyperlink"/>
    <w:basedOn w:val="a0"/>
    <w:uiPriority w:val="99"/>
    <w:semiHidden/>
    <w:unhideWhenUsed/>
    <w:rsid w:val="0014143B"/>
    <w:rPr>
      <w:color w:val="800080"/>
      <w:u w:val="single"/>
    </w:rPr>
  </w:style>
  <w:style w:type="paragraph" w:styleId="a6">
    <w:name w:val="Normal (Web)"/>
    <w:basedOn w:val="a"/>
    <w:uiPriority w:val="99"/>
    <w:semiHidden/>
    <w:unhideWhenUsed/>
    <w:rsid w:val="0014143B"/>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7">
    <w:name w:val="Strong"/>
    <w:basedOn w:val="a0"/>
    <w:uiPriority w:val="22"/>
    <w:qFormat/>
    <w:rsid w:val="0014143B"/>
    <w:rPr>
      <w:b/>
      <w:bCs/>
    </w:rPr>
  </w:style>
  <w:style w:type="character" w:styleId="a8">
    <w:name w:val="Emphasis"/>
    <w:basedOn w:val="a0"/>
    <w:uiPriority w:val="20"/>
    <w:qFormat/>
    <w:rsid w:val="0014143B"/>
    <w:rPr>
      <w:i/>
      <w:iCs/>
    </w:rPr>
  </w:style>
  <w:style w:type="character" w:styleId="a9">
    <w:name w:val="Unresolved Mention"/>
    <w:basedOn w:val="a0"/>
    <w:uiPriority w:val="99"/>
    <w:semiHidden/>
    <w:unhideWhenUsed/>
    <w:rsid w:val="00932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2658">
      <w:bodyDiv w:val="1"/>
      <w:marLeft w:val="0"/>
      <w:marRight w:val="0"/>
      <w:marTop w:val="0"/>
      <w:marBottom w:val="0"/>
      <w:divBdr>
        <w:top w:val="none" w:sz="0" w:space="0" w:color="auto"/>
        <w:left w:val="none" w:sz="0" w:space="0" w:color="auto"/>
        <w:bottom w:val="none" w:sz="0" w:space="0" w:color="auto"/>
        <w:right w:val="none" w:sz="0" w:space="0" w:color="auto"/>
      </w:divBdr>
    </w:div>
    <w:div w:id="150878953">
      <w:bodyDiv w:val="1"/>
      <w:marLeft w:val="0"/>
      <w:marRight w:val="0"/>
      <w:marTop w:val="0"/>
      <w:marBottom w:val="0"/>
      <w:divBdr>
        <w:top w:val="none" w:sz="0" w:space="0" w:color="auto"/>
        <w:left w:val="none" w:sz="0" w:space="0" w:color="auto"/>
        <w:bottom w:val="none" w:sz="0" w:space="0" w:color="auto"/>
        <w:right w:val="none" w:sz="0" w:space="0" w:color="auto"/>
      </w:divBdr>
    </w:div>
    <w:div w:id="165826198">
      <w:bodyDiv w:val="1"/>
      <w:marLeft w:val="0"/>
      <w:marRight w:val="0"/>
      <w:marTop w:val="0"/>
      <w:marBottom w:val="0"/>
      <w:divBdr>
        <w:top w:val="none" w:sz="0" w:space="0" w:color="auto"/>
        <w:left w:val="none" w:sz="0" w:space="0" w:color="auto"/>
        <w:bottom w:val="none" w:sz="0" w:space="0" w:color="auto"/>
        <w:right w:val="none" w:sz="0" w:space="0" w:color="auto"/>
      </w:divBdr>
    </w:div>
    <w:div w:id="207885511">
      <w:bodyDiv w:val="1"/>
      <w:marLeft w:val="0"/>
      <w:marRight w:val="0"/>
      <w:marTop w:val="0"/>
      <w:marBottom w:val="0"/>
      <w:divBdr>
        <w:top w:val="none" w:sz="0" w:space="0" w:color="auto"/>
        <w:left w:val="none" w:sz="0" w:space="0" w:color="auto"/>
        <w:bottom w:val="none" w:sz="0" w:space="0" w:color="auto"/>
        <w:right w:val="none" w:sz="0" w:space="0" w:color="auto"/>
      </w:divBdr>
    </w:div>
    <w:div w:id="284047103">
      <w:bodyDiv w:val="1"/>
      <w:marLeft w:val="0"/>
      <w:marRight w:val="0"/>
      <w:marTop w:val="0"/>
      <w:marBottom w:val="0"/>
      <w:divBdr>
        <w:top w:val="none" w:sz="0" w:space="0" w:color="auto"/>
        <w:left w:val="none" w:sz="0" w:space="0" w:color="auto"/>
        <w:bottom w:val="none" w:sz="0" w:space="0" w:color="auto"/>
        <w:right w:val="none" w:sz="0" w:space="0" w:color="auto"/>
      </w:divBdr>
    </w:div>
    <w:div w:id="298848569">
      <w:bodyDiv w:val="1"/>
      <w:marLeft w:val="0"/>
      <w:marRight w:val="0"/>
      <w:marTop w:val="0"/>
      <w:marBottom w:val="0"/>
      <w:divBdr>
        <w:top w:val="none" w:sz="0" w:space="0" w:color="auto"/>
        <w:left w:val="none" w:sz="0" w:space="0" w:color="auto"/>
        <w:bottom w:val="none" w:sz="0" w:space="0" w:color="auto"/>
        <w:right w:val="none" w:sz="0" w:space="0" w:color="auto"/>
      </w:divBdr>
    </w:div>
    <w:div w:id="302083810">
      <w:bodyDiv w:val="1"/>
      <w:marLeft w:val="0"/>
      <w:marRight w:val="0"/>
      <w:marTop w:val="0"/>
      <w:marBottom w:val="0"/>
      <w:divBdr>
        <w:top w:val="none" w:sz="0" w:space="0" w:color="auto"/>
        <w:left w:val="none" w:sz="0" w:space="0" w:color="auto"/>
        <w:bottom w:val="none" w:sz="0" w:space="0" w:color="auto"/>
        <w:right w:val="none" w:sz="0" w:space="0" w:color="auto"/>
      </w:divBdr>
    </w:div>
    <w:div w:id="303898559">
      <w:bodyDiv w:val="1"/>
      <w:marLeft w:val="0"/>
      <w:marRight w:val="0"/>
      <w:marTop w:val="0"/>
      <w:marBottom w:val="0"/>
      <w:divBdr>
        <w:top w:val="none" w:sz="0" w:space="0" w:color="auto"/>
        <w:left w:val="none" w:sz="0" w:space="0" w:color="auto"/>
        <w:bottom w:val="none" w:sz="0" w:space="0" w:color="auto"/>
        <w:right w:val="none" w:sz="0" w:space="0" w:color="auto"/>
      </w:divBdr>
    </w:div>
    <w:div w:id="306933143">
      <w:bodyDiv w:val="1"/>
      <w:marLeft w:val="0"/>
      <w:marRight w:val="0"/>
      <w:marTop w:val="0"/>
      <w:marBottom w:val="0"/>
      <w:divBdr>
        <w:top w:val="none" w:sz="0" w:space="0" w:color="auto"/>
        <w:left w:val="none" w:sz="0" w:space="0" w:color="auto"/>
        <w:bottom w:val="none" w:sz="0" w:space="0" w:color="auto"/>
        <w:right w:val="none" w:sz="0" w:space="0" w:color="auto"/>
      </w:divBdr>
      <w:divsChild>
        <w:div w:id="1353989287">
          <w:marLeft w:val="0"/>
          <w:marRight w:val="0"/>
          <w:marTop w:val="0"/>
          <w:marBottom w:val="0"/>
          <w:divBdr>
            <w:top w:val="none" w:sz="0" w:space="0" w:color="auto"/>
            <w:left w:val="none" w:sz="0" w:space="0" w:color="auto"/>
            <w:bottom w:val="none" w:sz="0" w:space="0" w:color="auto"/>
            <w:right w:val="none" w:sz="0" w:space="0" w:color="auto"/>
          </w:divBdr>
        </w:div>
      </w:divsChild>
    </w:div>
    <w:div w:id="326128476">
      <w:bodyDiv w:val="1"/>
      <w:marLeft w:val="0"/>
      <w:marRight w:val="0"/>
      <w:marTop w:val="0"/>
      <w:marBottom w:val="0"/>
      <w:divBdr>
        <w:top w:val="none" w:sz="0" w:space="0" w:color="auto"/>
        <w:left w:val="none" w:sz="0" w:space="0" w:color="auto"/>
        <w:bottom w:val="none" w:sz="0" w:space="0" w:color="auto"/>
        <w:right w:val="none" w:sz="0" w:space="0" w:color="auto"/>
      </w:divBdr>
    </w:div>
    <w:div w:id="342637133">
      <w:bodyDiv w:val="1"/>
      <w:marLeft w:val="0"/>
      <w:marRight w:val="0"/>
      <w:marTop w:val="0"/>
      <w:marBottom w:val="0"/>
      <w:divBdr>
        <w:top w:val="none" w:sz="0" w:space="0" w:color="auto"/>
        <w:left w:val="none" w:sz="0" w:space="0" w:color="auto"/>
        <w:bottom w:val="none" w:sz="0" w:space="0" w:color="auto"/>
        <w:right w:val="none" w:sz="0" w:space="0" w:color="auto"/>
      </w:divBdr>
    </w:div>
    <w:div w:id="428620926">
      <w:bodyDiv w:val="1"/>
      <w:marLeft w:val="0"/>
      <w:marRight w:val="0"/>
      <w:marTop w:val="0"/>
      <w:marBottom w:val="0"/>
      <w:divBdr>
        <w:top w:val="none" w:sz="0" w:space="0" w:color="auto"/>
        <w:left w:val="none" w:sz="0" w:space="0" w:color="auto"/>
        <w:bottom w:val="none" w:sz="0" w:space="0" w:color="auto"/>
        <w:right w:val="none" w:sz="0" w:space="0" w:color="auto"/>
      </w:divBdr>
      <w:divsChild>
        <w:div w:id="78990795">
          <w:marLeft w:val="0"/>
          <w:marRight w:val="0"/>
          <w:marTop w:val="0"/>
          <w:marBottom w:val="0"/>
          <w:divBdr>
            <w:top w:val="none" w:sz="0" w:space="0" w:color="auto"/>
            <w:left w:val="none" w:sz="0" w:space="0" w:color="auto"/>
            <w:bottom w:val="none" w:sz="0" w:space="0" w:color="auto"/>
            <w:right w:val="none" w:sz="0" w:space="0" w:color="auto"/>
          </w:divBdr>
        </w:div>
      </w:divsChild>
    </w:div>
    <w:div w:id="439496987">
      <w:bodyDiv w:val="1"/>
      <w:marLeft w:val="0"/>
      <w:marRight w:val="0"/>
      <w:marTop w:val="0"/>
      <w:marBottom w:val="0"/>
      <w:divBdr>
        <w:top w:val="none" w:sz="0" w:space="0" w:color="auto"/>
        <w:left w:val="none" w:sz="0" w:space="0" w:color="auto"/>
        <w:bottom w:val="none" w:sz="0" w:space="0" w:color="auto"/>
        <w:right w:val="none" w:sz="0" w:space="0" w:color="auto"/>
      </w:divBdr>
    </w:div>
    <w:div w:id="508446457">
      <w:bodyDiv w:val="1"/>
      <w:marLeft w:val="0"/>
      <w:marRight w:val="0"/>
      <w:marTop w:val="0"/>
      <w:marBottom w:val="0"/>
      <w:divBdr>
        <w:top w:val="none" w:sz="0" w:space="0" w:color="auto"/>
        <w:left w:val="none" w:sz="0" w:space="0" w:color="auto"/>
        <w:bottom w:val="none" w:sz="0" w:space="0" w:color="auto"/>
        <w:right w:val="none" w:sz="0" w:space="0" w:color="auto"/>
      </w:divBdr>
    </w:div>
    <w:div w:id="510602375">
      <w:bodyDiv w:val="1"/>
      <w:marLeft w:val="0"/>
      <w:marRight w:val="0"/>
      <w:marTop w:val="0"/>
      <w:marBottom w:val="0"/>
      <w:divBdr>
        <w:top w:val="none" w:sz="0" w:space="0" w:color="auto"/>
        <w:left w:val="none" w:sz="0" w:space="0" w:color="auto"/>
        <w:bottom w:val="none" w:sz="0" w:space="0" w:color="auto"/>
        <w:right w:val="none" w:sz="0" w:space="0" w:color="auto"/>
      </w:divBdr>
    </w:div>
    <w:div w:id="523247378">
      <w:bodyDiv w:val="1"/>
      <w:marLeft w:val="0"/>
      <w:marRight w:val="0"/>
      <w:marTop w:val="0"/>
      <w:marBottom w:val="0"/>
      <w:divBdr>
        <w:top w:val="none" w:sz="0" w:space="0" w:color="auto"/>
        <w:left w:val="none" w:sz="0" w:space="0" w:color="auto"/>
        <w:bottom w:val="none" w:sz="0" w:space="0" w:color="auto"/>
        <w:right w:val="none" w:sz="0" w:space="0" w:color="auto"/>
      </w:divBdr>
    </w:div>
    <w:div w:id="544954369">
      <w:bodyDiv w:val="1"/>
      <w:marLeft w:val="0"/>
      <w:marRight w:val="0"/>
      <w:marTop w:val="0"/>
      <w:marBottom w:val="0"/>
      <w:divBdr>
        <w:top w:val="none" w:sz="0" w:space="0" w:color="auto"/>
        <w:left w:val="none" w:sz="0" w:space="0" w:color="auto"/>
        <w:bottom w:val="none" w:sz="0" w:space="0" w:color="auto"/>
        <w:right w:val="none" w:sz="0" w:space="0" w:color="auto"/>
      </w:divBdr>
    </w:div>
    <w:div w:id="562567197">
      <w:bodyDiv w:val="1"/>
      <w:marLeft w:val="0"/>
      <w:marRight w:val="0"/>
      <w:marTop w:val="0"/>
      <w:marBottom w:val="0"/>
      <w:divBdr>
        <w:top w:val="none" w:sz="0" w:space="0" w:color="auto"/>
        <w:left w:val="none" w:sz="0" w:space="0" w:color="auto"/>
        <w:bottom w:val="none" w:sz="0" w:space="0" w:color="auto"/>
        <w:right w:val="none" w:sz="0" w:space="0" w:color="auto"/>
      </w:divBdr>
    </w:div>
    <w:div w:id="594559243">
      <w:bodyDiv w:val="1"/>
      <w:marLeft w:val="0"/>
      <w:marRight w:val="0"/>
      <w:marTop w:val="0"/>
      <w:marBottom w:val="0"/>
      <w:divBdr>
        <w:top w:val="none" w:sz="0" w:space="0" w:color="auto"/>
        <w:left w:val="none" w:sz="0" w:space="0" w:color="auto"/>
        <w:bottom w:val="none" w:sz="0" w:space="0" w:color="auto"/>
        <w:right w:val="none" w:sz="0" w:space="0" w:color="auto"/>
      </w:divBdr>
    </w:div>
    <w:div w:id="608899778">
      <w:bodyDiv w:val="1"/>
      <w:marLeft w:val="0"/>
      <w:marRight w:val="0"/>
      <w:marTop w:val="0"/>
      <w:marBottom w:val="0"/>
      <w:divBdr>
        <w:top w:val="none" w:sz="0" w:space="0" w:color="auto"/>
        <w:left w:val="none" w:sz="0" w:space="0" w:color="auto"/>
        <w:bottom w:val="none" w:sz="0" w:space="0" w:color="auto"/>
        <w:right w:val="none" w:sz="0" w:space="0" w:color="auto"/>
      </w:divBdr>
    </w:div>
    <w:div w:id="625235280">
      <w:bodyDiv w:val="1"/>
      <w:marLeft w:val="0"/>
      <w:marRight w:val="0"/>
      <w:marTop w:val="0"/>
      <w:marBottom w:val="0"/>
      <w:divBdr>
        <w:top w:val="none" w:sz="0" w:space="0" w:color="auto"/>
        <w:left w:val="none" w:sz="0" w:space="0" w:color="auto"/>
        <w:bottom w:val="none" w:sz="0" w:space="0" w:color="auto"/>
        <w:right w:val="none" w:sz="0" w:space="0" w:color="auto"/>
      </w:divBdr>
    </w:div>
    <w:div w:id="675694280">
      <w:bodyDiv w:val="1"/>
      <w:marLeft w:val="0"/>
      <w:marRight w:val="0"/>
      <w:marTop w:val="0"/>
      <w:marBottom w:val="0"/>
      <w:divBdr>
        <w:top w:val="none" w:sz="0" w:space="0" w:color="auto"/>
        <w:left w:val="none" w:sz="0" w:space="0" w:color="auto"/>
        <w:bottom w:val="none" w:sz="0" w:space="0" w:color="auto"/>
        <w:right w:val="none" w:sz="0" w:space="0" w:color="auto"/>
      </w:divBdr>
    </w:div>
    <w:div w:id="687100025">
      <w:bodyDiv w:val="1"/>
      <w:marLeft w:val="0"/>
      <w:marRight w:val="0"/>
      <w:marTop w:val="0"/>
      <w:marBottom w:val="0"/>
      <w:divBdr>
        <w:top w:val="none" w:sz="0" w:space="0" w:color="auto"/>
        <w:left w:val="none" w:sz="0" w:space="0" w:color="auto"/>
        <w:bottom w:val="none" w:sz="0" w:space="0" w:color="auto"/>
        <w:right w:val="none" w:sz="0" w:space="0" w:color="auto"/>
      </w:divBdr>
      <w:divsChild>
        <w:div w:id="844710303">
          <w:marLeft w:val="0"/>
          <w:marRight w:val="0"/>
          <w:marTop w:val="0"/>
          <w:marBottom w:val="0"/>
          <w:divBdr>
            <w:top w:val="none" w:sz="0" w:space="0" w:color="auto"/>
            <w:left w:val="none" w:sz="0" w:space="0" w:color="auto"/>
            <w:bottom w:val="none" w:sz="0" w:space="0" w:color="auto"/>
            <w:right w:val="none" w:sz="0" w:space="0" w:color="auto"/>
          </w:divBdr>
        </w:div>
      </w:divsChild>
    </w:div>
    <w:div w:id="704906312">
      <w:bodyDiv w:val="1"/>
      <w:marLeft w:val="0"/>
      <w:marRight w:val="0"/>
      <w:marTop w:val="0"/>
      <w:marBottom w:val="0"/>
      <w:divBdr>
        <w:top w:val="none" w:sz="0" w:space="0" w:color="auto"/>
        <w:left w:val="none" w:sz="0" w:space="0" w:color="auto"/>
        <w:bottom w:val="none" w:sz="0" w:space="0" w:color="auto"/>
        <w:right w:val="none" w:sz="0" w:space="0" w:color="auto"/>
      </w:divBdr>
    </w:div>
    <w:div w:id="725879098">
      <w:bodyDiv w:val="1"/>
      <w:marLeft w:val="0"/>
      <w:marRight w:val="0"/>
      <w:marTop w:val="0"/>
      <w:marBottom w:val="0"/>
      <w:divBdr>
        <w:top w:val="none" w:sz="0" w:space="0" w:color="auto"/>
        <w:left w:val="none" w:sz="0" w:space="0" w:color="auto"/>
        <w:bottom w:val="none" w:sz="0" w:space="0" w:color="auto"/>
        <w:right w:val="none" w:sz="0" w:space="0" w:color="auto"/>
      </w:divBdr>
      <w:divsChild>
        <w:div w:id="965696472">
          <w:marLeft w:val="0"/>
          <w:marRight w:val="0"/>
          <w:marTop w:val="0"/>
          <w:marBottom w:val="225"/>
          <w:divBdr>
            <w:top w:val="single" w:sz="6" w:space="11" w:color="auto"/>
            <w:left w:val="single" w:sz="6" w:space="11" w:color="auto"/>
            <w:bottom w:val="single" w:sz="6" w:space="11" w:color="auto"/>
            <w:right w:val="single" w:sz="6" w:space="11" w:color="auto"/>
          </w:divBdr>
          <w:divsChild>
            <w:div w:id="1930776179">
              <w:marLeft w:val="0"/>
              <w:marRight w:val="0"/>
              <w:marTop w:val="0"/>
              <w:marBottom w:val="0"/>
              <w:divBdr>
                <w:top w:val="none" w:sz="0" w:space="0" w:color="auto"/>
                <w:left w:val="none" w:sz="0" w:space="0" w:color="auto"/>
                <w:bottom w:val="none" w:sz="0" w:space="0" w:color="auto"/>
                <w:right w:val="none" w:sz="0" w:space="0" w:color="auto"/>
              </w:divBdr>
            </w:div>
            <w:div w:id="1047804751">
              <w:marLeft w:val="0"/>
              <w:marRight w:val="0"/>
              <w:marTop w:val="0"/>
              <w:marBottom w:val="0"/>
              <w:divBdr>
                <w:top w:val="none" w:sz="0" w:space="0" w:color="auto"/>
                <w:left w:val="none" w:sz="0" w:space="0" w:color="auto"/>
                <w:bottom w:val="none" w:sz="0" w:space="0" w:color="auto"/>
                <w:right w:val="none" w:sz="0" w:space="0" w:color="auto"/>
              </w:divBdr>
            </w:div>
            <w:div w:id="1878807619">
              <w:marLeft w:val="0"/>
              <w:marRight w:val="0"/>
              <w:marTop w:val="0"/>
              <w:marBottom w:val="0"/>
              <w:divBdr>
                <w:top w:val="none" w:sz="0" w:space="0" w:color="auto"/>
                <w:left w:val="none" w:sz="0" w:space="0" w:color="auto"/>
                <w:bottom w:val="none" w:sz="0" w:space="0" w:color="auto"/>
                <w:right w:val="none" w:sz="0" w:space="0" w:color="auto"/>
              </w:divBdr>
            </w:div>
          </w:divsChild>
        </w:div>
        <w:div w:id="2049408598">
          <w:marLeft w:val="0"/>
          <w:marRight w:val="0"/>
          <w:marTop w:val="0"/>
          <w:marBottom w:val="225"/>
          <w:divBdr>
            <w:top w:val="single" w:sz="6" w:space="11" w:color="auto"/>
            <w:left w:val="single" w:sz="6" w:space="11" w:color="auto"/>
            <w:bottom w:val="single" w:sz="6" w:space="11" w:color="auto"/>
            <w:right w:val="single" w:sz="6" w:space="11" w:color="auto"/>
          </w:divBdr>
          <w:divsChild>
            <w:div w:id="62873293">
              <w:marLeft w:val="0"/>
              <w:marRight w:val="0"/>
              <w:marTop w:val="0"/>
              <w:marBottom w:val="0"/>
              <w:divBdr>
                <w:top w:val="none" w:sz="0" w:space="0" w:color="auto"/>
                <w:left w:val="none" w:sz="0" w:space="0" w:color="auto"/>
                <w:bottom w:val="none" w:sz="0" w:space="0" w:color="auto"/>
                <w:right w:val="none" w:sz="0" w:space="0" w:color="auto"/>
              </w:divBdr>
            </w:div>
            <w:div w:id="166747090">
              <w:marLeft w:val="0"/>
              <w:marRight w:val="0"/>
              <w:marTop w:val="0"/>
              <w:marBottom w:val="0"/>
              <w:divBdr>
                <w:top w:val="none" w:sz="0" w:space="0" w:color="auto"/>
                <w:left w:val="none" w:sz="0" w:space="0" w:color="auto"/>
                <w:bottom w:val="none" w:sz="0" w:space="0" w:color="auto"/>
                <w:right w:val="none" w:sz="0" w:space="0" w:color="auto"/>
              </w:divBdr>
            </w:div>
            <w:div w:id="430903634">
              <w:marLeft w:val="0"/>
              <w:marRight w:val="0"/>
              <w:marTop w:val="0"/>
              <w:marBottom w:val="0"/>
              <w:divBdr>
                <w:top w:val="none" w:sz="0" w:space="0" w:color="auto"/>
                <w:left w:val="none" w:sz="0" w:space="0" w:color="auto"/>
                <w:bottom w:val="none" w:sz="0" w:space="0" w:color="auto"/>
                <w:right w:val="none" w:sz="0" w:space="0" w:color="auto"/>
              </w:divBdr>
            </w:div>
          </w:divsChild>
        </w:div>
        <w:div w:id="2123112027">
          <w:marLeft w:val="0"/>
          <w:marRight w:val="0"/>
          <w:marTop w:val="0"/>
          <w:marBottom w:val="225"/>
          <w:divBdr>
            <w:top w:val="single" w:sz="6" w:space="11" w:color="auto"/>
            <w:left w:val="single" w:sz="6" w:space="11" w:color="auto"/>
            <w:bottom w:val="single" w:sz="6" w:space="11" w:color="auto"/>
            <w:right w:val="single" w:sz="6" w:space="11" w:color="auto"/>
          </w:divBdr>
          <w:divsChild>
            <w:div w:id="1775517792">
              <w:marLeft w:val="0"/>
              <w:marRight w:val="0"/>
              <w:marTop w:val="0"/>
              <w:marBottom w:val="0"/>
              <w:divBdr>
                <w:top w:val="none" w:sz="0" w:space="0" w:color="auto"/>
                <w:left w:val="none" w:sz="0" w:space="0" w:color="auto"/>
                <w:bottom w:val="none" w:sz="0" w:space="0" w:color="auto"/>
                <w:right w:val="none" w:sz="0" w:space="0" w:color="auto"/>
              </w:divBdr>
            </w:div>
            <w:div w:id="946154443">
              <w:marLeft w:val="0"/>
              <w:marRight w:val="0"/>
              <w:marTop w:val="0"/>
              <w:marBottom w:val="0"/>
              <w:divBdr>
                <w:top w:val="none" w:sz="0" w:space="0" w:color="auto"/>
                <w:left w:val="none" w:sz="0" w:space="0" w:color="auto"/>
                <w:bottom w:val="none" w:sz="0" w:space="0" w:color="auto"/>
                <w:right w:val="none" w:sz="0" w:space="0" w:color="auto"/>
              </w:divBdr>
            </w:div>
            <w:div w:id="476536431">
              <w:marLeft w:val="0"/>
              <w:marRight w:val="0"/>
              <w:marTop w:val="0"/>
              <w:marBottom w:val="0"/>
              <w:divBdr>
                <w:top w:val="none" w:sz="0" w:space="0" w:color="auto"/>
                <w:left w:val="none" w:sz="0" w:space="0" w:color="auto"/>
                <w:bottom w:val="none" w:sz="0" w:space="0" w:color="auto"/>
                <w:right w:val="none" w:sz="0" w:space="0" w:color="auto"/>
              </w:divBdr>
            </w:div>
          </w:divsChild>
        </w:div>
        <w:div w:id="1928952241">
          <w:marLeft w:val="0"/>
          <w:marRight w:val="0"/>
          <w:marTop w:val="0"/>
          <w:marBottom w:val="225"/>
          <w:divBdr>
            <w:top w:val="single" w:sz="6" w:space="11" w:color="auto"/>
            <w:left w:val="single" w:sz="6" w:space="11" w:color="auto"/>
            <w:bottom w:val="single" w:sz="6" w:space="11" w:color="auto"/>
            <w:right w:val="single" w:sz="6" w:space="11" w:color="auto"/>
          </w:divBdr>
          <w:divsChild>
            <w:div w:id="750585905">
              <w:marLeft w:val="0"/>
              <w:marRight w:val="0"/>
              <w:marTop w:val="0"/>
              <w:marBottom w:val="0"/>
              <w:divBdr>
                <w:top w:val="none" w:sz="0" w:space="0" w:color="auto"/>
                <w:left w:val="none" w:sz="0" w:space="0" w:color="auto"/>
                <w:bottom w:val="none" w:sz="0" w:space="0" w:color="auto"/>
                <w:right w:val="none" w:sz="0" w:space="0" w:color="auto"/>
              </w:divBdr>
            </w:div>
            <w:div w:id="1374842955">
              <w:marLeft w:val="0"/>
              <w:marRight w:val="0"/>
              <w:marTop w:val="0"/>
              <w:marBottom w:val="0"/>
              <w:divBdr>
                <w:top w:val="none" w:sz="0" w:space="0" w:color="auto"/>
                <w:left w:val="none" w:sz="0" w:space="0" w:color="auto"/>
                <w:bottom w:val="none" w:sz="0" w:space="0" w:color="auto"/>
                <w:right w:val="none" w:sz="0" w:space="0" w:color="auto"/>
              </w:divBdr>
            </w:div>
            <w:div w:id="298582679">
              <w:marLeft w:val="0"/>
              <w:marRight w:val="0"/>
              <w:marTop w:val="0"/>
              <w:marBottom w:val="0"/>
              <w:divBdr>
                <w:top w:val="none" w:sz="0" w:space="0" w:color="auto"/>
                <w:left w:val="none" w:sz="0" w:space="0" w:color="auto"/>
                <w:bottom w:val="none" w:sz="0" w:space="0" w:color="auto"/>
                <w:right w:val="none" w:sz="0" w:space="0" w:color="auto"/>
              </w:divBdr>
            </w:div>
          </w:divsChild>
        </w:div>
        <w:div w:id="1551527984">
          <w:marLeft w:val="0"/>
          <w:marRight w:val="0"/>
          <w:marTop w:val="0"/>
          <w:marBottom w:val="225"/>
          <w:divBdr>
            <w:top w:val="single" w:sz="6" w:space="11" w:color="auto"/>
            <w:left w:val="single" w:sz="6" w:space="11" w:color="auto"/>
            <w:bottom w:val="single" w:sz="6" w:space="11" w:color="auto"/>
            <w:right w:val="single" w:sz="6" w:space="11" w:color="auto"/>
          </w:divBdr>
          <w:divsChild>
            <w:div w:id="428043055">
              <w:marLeft w:val="0"/>
              <w:marRight w:val="0"/>
              <w:marTop w:val="0"/>
              <w:marBottom w:val="0"/>
              <w:divBdr>
                <w:top w:val="none" w:sz="0" w:space="0" w:color="auto"/>
                <w:left w:val="none" w:sz="0" w:space="0" w:color="auto"/>
                <w:bottom w:val="none" w:sz="0" w:space="0" w:color="auto"/>
                <w:right w:val="none" w:sz="0" w:space="0" w:color="auto"/>
              </w:divBdr>
            </w:div>
            <w:div w:id="332951686">
              <w:marLeft w:val="0"/>
              <w:marRight w:val="0"/>
              <w:marTop w:val="0"/>
              <w:marBottom w:val="0"/>
              <w:divBdr>
                <w:top w:val="none" w:sz="0" w:space="0" w:color="auto"/>
                <w:left w:val="none" w:sz="0" w:space="0" w:color="auto"/>
                <w:bottom w:val="none" w:sz="0" w:space="0" w:color="auto"/>
                <w:right w:val="none" w:sz="0" w:space="0" w:color="auto"/>
              </w:divBdr>
            </w:div>
            <w:div w:id="2067755879">
              <w:marLeft w:val="0"/>
              <w:marRight w:val="0"/>
              <w:marTop w:val="0"/>
              <w:marBottom w:val="0"/>
              <w:divBdr>
                <w:top w:val="none" w:sz="0" w:space="0" w:color="auto"/>
                <w:left w:val="none" w:sz="0" w:space="0" w:color="auto"/>
                <w:bottom w:val="none" w:sz="0" w:space="0" w:color="auto"/>
                <w:right w:val="none" w:sz="0" w:space="0" w:color="auto"/>
              </w:divBdr>
            </w:div>
          </w:divsChild>
        </w:div>
        <w:div w:id="501434613">
          <w:marLeft w:val="0"/>
          <w:marRight w:val="0"/>
          <w:marTop w:val="0"/>
          <w:marBottom w:val="225"/>
          <w:divBdr>
            <w:top w:val="single" w:sz="6" w:space="11" w:color="auto"/>
            <w:left w:val="single" w:sz="6" w:space="11" w:color="auto"/>
            <w:bottom w:val="single" w:sz="6" w:space="11" w:color="auto"/>
            <w:right w:val="single" w:sz="6" w:space="11" w:color="auto"/>
          </w:divBdr>
          <w:divsChild>
            <w:div w:id="444203653">
              <w:marLeft w:val="0"/>
              <w:marRight w:val="0"/>
              <w:marTop w:val="0"/>
              <w:marBottom w:val="0"/>
              <w:divBdr>
                <w:top w:val="none" w:sz="0" w:space="0" w:color="auto"/>
                <w:left w:val="none" w:sz="0" w:space="0" w:color="auto"/>
                <w:bottom w:val="none" w:sz="0" w:space="0" w:color="auto"/>
                <w:right w:val="none" w:sz="0" w:space="0" w:color="auto"/>
              </w:divBdr>
            </w:div>
            <w:div w:id="963652644">
              <w:marLeft w:val="0"/>
              <w:marRight w:val="0"/>
              <w:marTop w:val="0"/>
              <w:marBottom w:val="0"/>
              <w:divBdr>
                <w:top w:val="none" w:sz="0" w:space="0" w:color="auto"/>
                <w:left w:val="none" w:sz="0" w:space="0" w:color="auto"/>
                <w:bottom w:val="none" w:sz="0" w:space="0" w:color="auto"/>
                <w:right w:val="none" w:sz="0" w:space="0" w:color="auto"/>
              </w:divBdr>
            </w:div>
            <w:div w:id="1661034814">
              <w:marLeft w:val="0"/>
              <w:marRight w:val="0"/>
              <w:marTop w:val="0"/>
              <w:marBottom w:val="0"/>
              <w:divBdr>
                <w:top w:val="none" w:sz="0" w:space="0" w:color="auto"/>
                <w:left w:val="none" w:sz="0" w:space="0" w:color="auto"/>
                <w:bottom w:val="none" w:sz="0" w:space="0" w:color="auto"/>
                <w:right w:val="none" w:sz="0" w:space="0" w:color="auto"/>
              </w:divBdr>
            </w:div>
          </w:divsChild>
        </w:div>
        <w:div w:id="287855559">
          <w:marLeft w:val="0"/>
          <w:marRight w:val="0"/>
          <w:marTop w:val="0"/>
          <w:marBottom w:val="225"/>
          <w:divBdr>
            <w:top w:val="single" w:sz="6" w:space="11" w:color="auto"/>
            <w:left w:val="single" w:sz="6" w:space="11" w:color="auto"/>
            <w:bottom w:val="single" w:sz="6" w:space="11" w:color="auto"/>
            <w:right w:val="single" w:sz="6" w:space="11" w:color="auto"/>
          </w:divBdr>
          <w:divsChild>
            <w:div w:id="1788743465">
              <w:marLeft w:val="0"/>
              <w:marRight w:val="0"/>
              <w:marTop w:val="0"/>
              <w:marBottom w:val="0"/>
              <w:divBdr>
                <w:top w:val="none" w:sz="0" w:space="0" w:color="auto"/>
                <w:left w:val="none" w:sz="0" w:space="0" w:color="auto"/>
                <w:bottom w:val="none" w:sz="0" w:space="0" w:color="auto"/>
                <w:right w:val="none" w:sz="0" w:space="0" w:color="auto"/>
              </w:divBdr>
            </w:div>
            <w:div w:id="632711232">
              <w:marLeft w:val="0"/>
              <w:marRight w:val="0"/>
              <w:marTop w:val="0"/>
              <w:marBottom w:val="0"/>
              <w:divBdr>
                <w:top w:val="none" w:sz="0" w:space="0" w:color="auto"/>
                <w:left w:val="none" w:sz="0" w:space="0" w:color="auto"/>
                <w:bottom w:val="none" w:sz="0" w:space="0" w:color="auto"/>
                <w:right w:val="none" w:sz="0" w:space="0" w:color="auto"/>
              </w:divBdr>
            </w:div>
            <w:div w:id="207847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4650">
      <w:bodyDiv w:val="1"/>
      <w:marLeft w:val="0"/>
      <w:marRight w:val="0"/>
      <w:marTop w:val="0"/>
      <w:marBottom w:val="0"/>
      <w:divBdr>
        <w:top w:val="none" w:sz="0" w:space="0" w:color="auto"/>
        <w:left w:val="none" w:sz="0" w:space="0" w:color="auto"/>
        <w:bottom w:val="none" w:sz="0" w:space="0" w:color="auto"/>
        <w:right w:val="none" w:sz="0" w:space="0" w:color="auto"/>
      </w:divBdr>
      <w:divsChild>
        <w:div w:id="1146774698">
          <w:marLeft w:val="0"/>
          <w:marRight w:val="0"/>
          <w:marTop w:val="0"/>
          <w:marBottom w:val="0"/>
          <w:divBdr>
            <w:top w:val="none" w:sz="0" w:space="0" w:color="auto"/>
            <w:left w:val="none" w:sz="0" w:space="0" w:color="auto"/>
            <w:bottom w:val="none" w:sz="0" w:space="0" w:color="auto"/>
            <w:right w:val="none" w:sz="0" w:space="0" w:color="auto"/>
          </w:divBdr>
        </w:div>
      </w:divsChild>
    </w:div>
    <w:div w:id="787242975">
      <w:bodyDiv w:val="1"/>
      <w:marLeft w:val="0"/>
      <w:marRight w:val="0"/>
      <w:marTop w:val="0"/>
      <w:marBottom w:val="0"/>
      <w:divBdr>
        <w:top w:val="none" w:sz="0" w:space="0" w:color="auto"/>
        <w:left w:val="none" w:sz="0" w:space="0" w:color="auto"/>
        <w:bottom w:val="none" w:sz="0" w:space="0" w:color="auto"/>
        <w:right w:val="none" w:sz="0" w:space="0" w:color="auto"/>
      </w:divBdr>
    </w:div>
    <w:div w:id="788863889">
      <w:bodyDiv w:val="1"/>
      <w:marLeft w:val="0"/>
      <w:marRight w:val="0"/>
      <w:marTop w:val="0"/>
      <w:marBottom w:val="0"/>
      <w:divBdr>
        <w:top w:val="none" w:sz="0" w:space="0" w:color="auto"/>
        <w:left w:val="none" w:sz="0" w:space="0" w:color="auto"/>
        <w:bottom w:val="none" w:sz="0" w:space="0" w:color="auto"/>
        <w:right w:val="none" w:sz="0" w:space="0" w:color="auto"/>
      </w:divBdr>
    </w:div>
    <w:div w:id="805318891">
      <w:bodyDiv w:val="1"/>
      <w:marLeft w:val="0"/>
      <w:marRight w:val="0"/>
      <w:marTop w:val="0"/>
      <w:marBottom w:val="0"/>
      <w:divBdr>
        <w:top w:val="none" w:sz="0" w:space="0" w:color="auto"/>
        <w:left w:val="none" w:sz="0" w:space="0" w:color="auto"/>
        <w:bottom w:val="none" w:sz="0" w:space="0" w:color="auto"/>
        <w:right w:val="none" w:sz="0" w:space="0" w:color="auto"/>
      </w:divBdr>
    </w:div>
    <w:div w:id="830147449">
      <w:bodyDiv w:val="1"/>
      <w:marLeft w:val="0"/>
      <w:marRight w:val="0"/>
      <w:marTop w:val="0"/>
      <w:marBottom w:val="0"/>
      <w:divBdr>
        <w:top w:val="none" w:sz="0" w:space="0" w:color="auto"/>
        <w:left w:val="none" w:sz="0" w:space="0" w:color="auto"/>
        <w:bottom w:val="none" w:sz="0" w:space="0" w:color="auto"/>
        <w:right w:val="none" w:sz="0" w:space="0" w:color="auto"/>
      </w:divBdr>
    </w:div>
    <w:div w:id="850610757">
      <w:bodyDiv w:val="1"/>
      <w:marLeft w:val="0"/>
      <w:marRight w:val="0"/>
      <w:marTop w:val="0"/>
      <w:marBottom w:val="0"/>
      <w:divBdr>
        <w:top w:val="none" w:sz="0" w:space="0" w:color="auto"/>
        <w:left w:val="none" w:sz="0" w:space="0" w:color="auto"/>
        <w:bottom w:val="none" w:sz="0" w:space="0" w:color="auto"/>
        <w:right w:val="none" w:sz="0" w:space="0" w:color="auto"/>
      </w:divBdr>
    </w:div>
    <w:div w:id="859508734">
      <w:bodyDiv w:val="1"/>
      <w:marLeft w:val="0"/>
      <w:marRight w:val="0"/>
      <w:marTop w:val="0"/>
      <w:marBottom w:val="0"/>
      <w:divBdr>
        <w:top w:val="none" w:sz="0" w:space="0" w:color="auto"/>
        <w:left w:val="none" w:sz="0" w:space="0" w:color="auto"/>
        <w:bottom w:val="none" w:sz="0" w:space="0" w:color="auto"/>
        <w:right w:val="none" w:sz="0" w:space="0" w:color="auto"/>
      </w:divBdr>
    </w:div>
    <w:div w:id="883519247">
      <w:bodyDiv w:val="1"/>
      <w:marLeft w:val="0"/>
      <w:marRight w:val="0"/>
      <w:marTop w:val="0"/>
      <w:marBottom w:val="0"/>
      <w:divBdr>
        <w:top w:val="none" w:sz="0" w:space="0" w:color="auto"/>
        <w:left w:val="none" w:sz="0" w:space="0" w:color="auto"/>
        <w:bottom w:val="none" w:sz="0" w:space="0" w:color="auto"/>
        <w:right w:val="none" w:sz="0" w:space="0" w:color="auto"/>
      </w:divBdr>
    </w:div>
    <w:div w:id="952828418">
      <w:bodyDiv w:val="1"/>
      <w:marLeft w:val="0"/>
      <w:marRight w:val="0"/>
      <w:marTop w:val="0"/>
      <w:marBottom w:val="0"/>
      <w:divBdr>
        <w:top w:val="none" w:sz="0" w:space="0" w:color="auto"/>
        <w:left w:val="none" w:sz="0" w:space="0" w:color="auto"/>
        <w:bottom w:val="none" w:sz="0" w:space="0" w:color="auto"/>
        <w:right w:val="none" w:sz="0" w:space="0" w:color="auto"/>
      </w:divBdr>
    </w:div>
    <w:div w:id="1003162802">
      <w:bodyDiv w:val="1"/>
      <w:marLeft w:val="0"/>
      <w:marRight w:val="0"/>
      <w:marTop w:val="0"/>
      <w:marBottom w:val="0"/>
      <w:divBdr>
        <w:top w:val="none" w:sz="0" w:space="0" w:color="auto"/>
        <w:left w:val="none" w:sz="0" w:space="0" w:color="auto"/>
        <w:bottom w:val="none" w:sz="0" w:space="0" w:color="auto"/>
        <w:right w:val="none" w:sz="0" w:space="0" w:color="auto"/>
      </w:divBdr>
    </w:div>
    <w:div w:id="1021783218">
      <w:bodyDiv w:val="1"/>
      <w:marLeft w:val="0"/>
      <w:marRight w:val="0"/>
      <w:marTop w:val="0"/>
      <w:marBottom w:val="0"/>
      <w:divBdr>
        <w:top w:val="none" w:sz="0" w:space="0" w:color="auto"/>
        <w:left w:val="none" w:sz="0" w:space="0" w:color="auto"/>
        <w:bottom w:val="none" w:sz="0" w:space="0" w:color="auto"/>
        <w:right w:val="none" w:sz="0" w:space="0" w:color="auto"/>
      </w:divBdr>
    </w:div>
    <w:div w:id="1059329294">
      <w:bodyDiv w:val="1"/>
      <w:marLeft w:val="0"/>
      <w:marRight w:val="0"/>
      <w:marTop w:val="0"/>
      <w:marBottom w:val="0"/>
      <w:divBdr>
        <w:top w:val="none" w:sz="0" w:space="0" w:color="auto"/>
        <w:left w:val="none" w:sz="0" w:space="0" w:color="auto"/>
        <w:bottom w:val="none" w:sz="0" w:space="0" w:color="auto"/>
        <w:right w:val="none" w:sz="0" w:space="0" w:color="auto"/>
      </w:divBdr>
    </w:div>
    <w:div w:id="1087766667">
      <w:bodyDiv w:val="1"/>
      <w:marLeft w:val="0"/>
      <w:marRight w:val="0"/>
      <w:marTop w:val="0"/>
      <w:marBottom w:val="0"/>
      <w:divBdr>
        <w:top w:val="none" w:sz="0" w:space="0" w:color="auto"/>
        <w:left w:val="none" w:sz="0" w:space="0" w:color="auto"/>
        <w:bottom w:val="none" w:sz="0" w:space="0" w:color="auto"/>
        <w:right w:val="none" w:sz="0" w:space="0" w:color="auto"/>
      </w:divBdr>
    </w:div>
    <w:div w:id="1088428978">
      <w:bodyDiv w:val="1"/>
      <w:marLeft w:val="0"/>
      <w:marRight w:val="0"/>
      <w:marTop w:val="0"/>
      <w:marBottom w:val="0"/>
      <w:divBdr>
        <w:top w:val="none" w:sz="0" w:space="0" w:color="auto"/>
        <w:left w:val="none" w:sz="0" w:space="0" w:color="auto"/>
        <w:bottom w:val="none" w:sz="0" w:space="0" w:color="auto"/>
        <w:right w:val="none" w:sz="0" w:space="0" w:color="auto"/>
      </w:divBdr>
    </w:div>
    <w:div w:id="1121070282">
      <w:bodyDiv w:val="1"/>
      <w:marLeft w:val="0"/>
      <w:marRight w:val="0"/>
      <w:marTop w:val="0"/>
      <w:marBottom w:val="0"/>
      <w:divBdr>
        <w:top w:val="none" w:sz="0" w:space="0" w:color="auto"/>
        <w:left w:val="none" w:sz="0" w:space="0" w:color="auto"/>
        <w:bottom w:val="none" w:sz="0" w:space="0" w:color="auto"/>
        <w:right w:val="none" w:sz="0" w:space="0" w:color="auto"/>
      </w:divBdr>
    </w:div>
    <w:div w:id="1176650587">
      <w:bodyDiv w:val="1"/>
      <w:marLeft w:val="0"/>
      <w:marRight w:val="0"/>
      <w:marTop w:val="0"/>
      <w:marBottom w:val="0"/>
      <w:divBdr>
        <w:top w:val="none" w:sz="0" w:space="0" w:color="auto"/>
        <w:left w:val="none" w:sz="0" w:space="0" w:color="auto"/>
        <w:bottom w:val="none" w:sz="0" w:space="0" w:color="auto"/>
        <w:right w:val="none" w:sz="0" w:space="0" w:color="auto"/>
      </w:divBdr>
      <w:divsChild>
        <w:div w:id="1964581091">
          <w:marLeft w:val="0"/>
          <w:marRight w:val="0"/>
          <w:marTop w:val="0"/>
          <w:marBottom w:val="0"/>
          <w:divBdr>
            <w:top w:val="none" w:sz="0" w:space="0" w:color="auto"/>
            <w:left w:val="none" w:sz="0" w:space="0" w:color="auto"/>
            <w:bottom w:val="none" w:sz="0" w:space="0" w:color="auto"/>
            <w:right w:val="none" w:sz="0" w:space="0" w:color="auto"/>
          </w:divBdr>
        </w:div>
      </w:divsChild>
    </w:div>
    <w:div w:id="1200507424">
      <w:bodyDiv w:val="1"/>
      <w:marLeft w:val="0"/>
      <w:marRight w:val="0"/>
      <w:marTop w:val="0"/>
      <w:marBottom w:val="0"/>
      <w:divBdr>
        <w:top w:val="none" w:sz="0" w:space="0" w:color="auto"/>
        <w:left w:val="none" w:sz="0" w:space="0" w:color="auto"/>
        <w:bottom w:val="none" w:sz="0" w:space="0" w:color="auto"/>
        <w:right w:val="none" w:sz="0" w:space="0" w:color="auto"/>
      </w:divBdr>
    </w:div>
    <w:div w:id="1201939135">
      <w:bodyDiv w:val="1"/>
      <w:marLeft w:val="0"/>
      <w:marRight w:val="0"/>
      <w:marTop w:val="0"/>
      <w:marBottom w:val="0"/>
      <w:divBdr>
        <w:top w:val="none" w:sz="0" w:space="0" w:color="auto"/>
        <w:left w:val="none" w:sz="0" w:space="0" w:color="auto"/>
        <w:bottom w:val="none" w:sz="0" w:space="0" w:color="auto"/>
        <w:right w:val="none" w:sz="0" w:space="0" w:color="auto"/>
      </w:divBdr>
    </w:div>
    <w:div w:id="1205486581">
      <w:bodyDiv w:val="1"/>
      <w:marLeft w:val="0"/>
      <w:marRight w:val="0"/>
      <w:marTop w:val="0"/>
      <w:marBottom w:val="0"/>
      <w:divBdr>
        <w:top w:val="none" w:sz="0" w:space="0" w:color="auto"/>
        <w:left w:val="none" w:sz="0" w:space="0" w:color="auto"/>
        <w:bottom w:val="none" w:sz="0" w:space="0" w:color="auto"/>
        <w:right w:val="none" w:sz="0" w:space="0" w:color="auto"/>
      </w:divBdr>
    </w:div>
    <w:div w:id="1253272964">
      <w:bodyDiv w:val="1"/>
      <w:marLeft w:val="0"/>
      <w:marRight w:val="0"/>
      <w:marTop w:val="0"/>
      <w:marBottom w:val="0"/>
      <w:divBdr>
        <w:top w:val="none" w:sz="0" w:space="0" w:color="auto"/>
        <w:left w:val="none" w:sz="0" w:space="0" w:color="auto"/>
        <w:bottom w:val="none" w:sz="0" w:space="0" w:color="auto"/>
        <w:right w:val="none" w:sz="0" w:space="0" w:color="auto"/>
      </w:divBdr>
    </w:div>
    <w:div w:id="1360201071">
      <w:bodyDiv w:val="1"/>
      <w:marLeft w:val="0"/>
      <w:marRight w:val="0"/>
      <w:marTop w:val="0"/>
      <w:marBottom w:val="0"/>
      <w:divBdr>
        <w:top w:val="none" w:sz="0" w:space="0" w:color="auto"/>
        <w:left w:val="none" w:sz="0" w:space="0" w:color="auto"/>
        <w:bottom w:val="none" w:sz="0" w:space="0" w:color="auto"/>
        <w:right w:val="none" w:sz="0" w:space="0" w:color="auto"/>
      </w:divBdr>
    </w:div>
    <w:div w:id="1364088157">
      <w:bodyDiv w:val="1"/>
      <w:marLeft w:val="0"/>
      <w:marRight w:val="0"/>
      <w:marTop w:val="0"/>
      <w:marBottom w:val="0"/>
      <w:divBdr>
        <w:top w:val="none" w:sz="0" w:space="0" w:color="auto"/>
        <w:left w:val="none" w:sz="0" w:space="0" w:color="auto"/>
        <w:bottom w:val="none" w:sz="0" w:space="0" w:color="auto"/>
        <w:right w:val="none" w:sz="0" w:space="0" w:color="auto"/>
      </w:divBdr>
    </w:div>
    <w:div w:id="1416972831">
      <w:bodyDiv w:val="1"/>
      <w:marLeft w:val="0"/>
      <w:marRight w:val="0"/>
      <w:marTop w:val="0"/>
      <w:marBottom w:val="0"/>
      <w:divBdr>
        <w:top w:val="none" w:sz="0" w:space="0" w:color="auto"/>
        <w:left w:val="none" w:sz="0" w:space="0" w:color="auto"/>
        <w:bottom w:val="none" w:sz="0" w:space="0" w:color="auto"/>
        <w:right w:val="none" w:sz="0" w:space="0" w:color="auto"/>
      </w:divBdr>
    </w:div>
    <w:div w:id="1422802287">
      <w:bodyDiv w:val="1"/>
      <w:marLeft w:val="0"/>
      <w:marRight w:val="0"/>
      <w:marTop w:val="0"/>
      <w:marBottom w:val="0"/>
      <w:divBdr>
        <w:top w:val="none" w:sz="0" w:space="0" w:color="auto"/>
        <w:left w:val="none" w:sz="0" w:space="0" w:color="auto"/>
        <w:bottom w:val="none" w:sz="0" w:space="0" w:color="auto"/>
        <w:right w:val="none" w:sz="0" w:space="0" w:color="auto"/>
      </w:divBdr>
      <w:divsChild>
        <w:div w:id="1815441297">
          <w:marLeft w:val="0"/>
          <w:marRight w:val="0"/>
          <w:marTop w:val="0"/>
          <w:marBottom w:val="0"/>
          <w:divBdr>
            <w:top w:val="none" w:sz="0" w:space="0" w:color="auto"/>
            <w:left w:val="none" w:sz="0" w:space="0" w:color="auto"/>
            <w:bottom w:val="none" w:sz="0" w:space="0" w:color="auto"/>
            <w:right w:val="none" w:sz="0" w:space="0" w:color="auto"/>
          </w:divBdr>
        </w:div>
      </w:divsChild>
    </w:div>
    <w:div w:id="1436973343">
      <w:bodyDiv w:val="1"/>
      <w:marLeft w:val="0"/>
      <w:marRight w:val="0"/>
      <w:marTop w:val="0"/>
      <w:marBottom w:val="0"/>
      <w:divBdr>
        <w:top w:val="none" w:sz="0" w:space="0" w:color="auto"/>
        <w:left w:val="none" w:sz="0" w:space="0" w:color="auto"/>
        <w:bottom w:val="none" w:sz="0" w:space="0" w:color="auto"/>
        <w:right w:val="none" w:sz="0" w:space="0" w:color="auto"/>
      </w:divBdr>
    </w:div>
    <w:div w:id="1482502922">
      <w:bodyDiv w:val="1"/>
      <w:marLeft w:val="0"/>
      <w:marRight w:val="0"/>
      <w:marTop w:val="0"/>
      <w:marBottom w:val="0"/>
      <w:divBdr>
        <w:top w:val="none" w:sz="0" w:space="0" w:color="auto"/>
        <w:left w:val="none" w:sz="0" w:space="0" w:color="auto"/>
        <w:bottom w:val="none" w:sz="0" w:space="0" w:color="auto"/>
        <w:right w:val="none" w:sz="0" w:space="0" w:color="auto"/>
      </w:divBdr>
    </w:div>
    <w:div w:id="1499617214">
      <w:bodyDiv w:val="1"/>
      <w:marLeft w:val="0"/>
      <w:marRight w:val="0"/>
      <w:marTop w:val="0"/>
      <w:marBottom w:val="0"/>
      <w:divBdr>
        <w:top w:val="none" w:sz="0" w:space="0" w:color="auto"/>
        <w:left w:val="none" w:sz="0" w:space="0" w:color="auto"/>
        <w:bottom w:val="none" w:sz="0" w:space="0" w:color="auto"/>
        <w:right w:val="none" w:sz="0" w:space="0" w:color="auto"/>
      </w:divBdr>
    </w:div>
    <w:div w:id="1512061294">
      <w:bodyDiv w:val="1"/>
      <w:marLeft w:val="0"/>
      <w:marRight w:val="0"/>
      <w:marTop w:val="0"/>
      <w:marBottom w:val="0"/>
      <w:divBdr>
        <w:top w:val="none" w:sz="0" w:space="0" w:color="auto"/>
        <w:left w:val="none" w:sz="0" w:space="0" w:color="auto"/>
        <w:bottom w:val="none" w:sz="0" w:space="0" w:color="auto"/>
        <w:right w:val="none" w:sz="0" w:space="0" w:color="auto"/>
      </w:divBdr>
    </w:div>
    <w:div w:id="1524974514">
      <w:bodyDiv w:val="1"/>
      <w:marLeft w:val="0"/>
      <w:marRight w:val="0"/>
      <w:marTop w:val="0"/>
      <w:marBottom w:val="0"/>
      <w:divBdr>
        <w:top w:val="none" w:sz="0" w:space="0" w:color="auto"/>
        <w:left w:val="none" w:sz="0" w:space="0" w:color="auto"/>
        <w:bottom w:val="none" w:sz="0" w:space="0" w:color="auto"/>
        <w:right w:val="none" w:sz="0" w:space="0" w:color="auto"/>
      </w:divBdr>
    </w:div>
    <w:div w:id="1532839007">
      <w:bodyDiv w:val="1"/>
      <w:marLeft w:val="0"/>
      <w:marRight w:val="0"/>
      <w:marTop w:val="0"/>
      <w:marBottom w:val="0"/>
      <w:divBdr>
        <w:top w:val="none" w:sz="0" w:space="0" w:color="auto"/>
        <w:left w:val="none" w:sz="0" w:space="0" w:color="auto"/>
        <w:bottom w:val="none" w:sz="0" w:space="0" w:color="auto"/>
        <w:right w:val="none" w:sz="0" w:space="0" w:color="auto"/>
      </w:divBdr>
    </w:div>
    <w:div w:id="1620606494">
      <w:bodyDiv w:val="1"/>
      <w:marLeft w:val="0"/>
      <w:marRight w:val="0"/>
      <w:marTop w:val="0"/>
      <w:marBottom w:val="0"/>
      <w:divBdr>
        <w:top w:val="none" w:sz="0" w:space="0" w:color="auto"/>
        <w:left w:val="none" w:sz="0" w:space="0" w:color="auto"/>
        <w:bottom w:val="none" w:sz="0" w:space="0" w:color="auto"/>
        <w:right w:val="none" w:sz="0" w:space="0" w:color="auto"/>
      </w:divBdr>
      <w:divsChild>
        <w:div w:id="97989790">
          <w:marLeft w:val="0"/>
          <w:marRight w:val="0"/>
          <w:marTop w:val="0"/>
          <w:marBottom w:val="0"/>
          <w:divBdr>
            <w:top w:val="none" w:sz="0" w:space="0" w:color="auto"/>
            <w:left w:val="none" w:sz="0" w:space="0" w:color="auto"/>
            <w:bottom w:val="none" w:sz="0" w:space="0" w:color="auto"/>
            <w:right w:val="none" w:sz="0" w:space="0" w:color="auto"/>
          </w:divBdr>
        </w:div>
      </w:divsChild>
    </w:div>
    <w:div w:id="1623420649">
      <w:bodyDiv w:val="1"/>
      <w:marLeft w:val="0"/>
      <w:marRight w:val="0"/>
      <w:marTop w:val="0"/>
      <w:marBottom w:val="0"/>
      <w:divBdr>
        <w:top w:val="none" w:sz="0" w:space="0" w:color="auto"/>
        <w:left w:val="none" w:sz="0" w:space="0" w:color="auto"/>
        <w:bottom w:val="none" w:sz="0" w:space="0" w:color="auto"/>
        <w:right w:val="none" w:sz="0" w:space="0" w:color="auto"/>
      </w:divBdr>
    </w:div>
    <w:div w:id="1645155912">
      <w:bodyDiv w:val="1"/>
      <w:marLeft w:val="0"/>
      <w:marRight w:val="0"/>
      <w:marTop w:val="0"/>
      <w:marBottom w:val="0"/>
      <w:divBdr>
        <w:top w:val="none" w:sz="0" w:space="0" w:color="auto"/>
        <w:left w:val="none" w:sz="0" w:space="0" w:color="auto"/>
        <w:bottom w:val="none" w:sz="0" w:space="0" w:color="auto"/>
        <w:right w:val="none" w:sz="0" w:space="0" w:color="auto"/>
      </w:divBdr>
    </w:div>
    <w:div w:id="1656646217">
      <w:bodyDiv w:val="1"/>
      <w:marLeft w:val="0"/>
      <w:marRight w:val="0"/>
      <w:marTop w:val="0"/>
      <w:marBottom w:val="0"/>
      <w:divBdr>
        <w:top w:val="none" w:sz="0" w:space="0" w:color="auto"/>
        <w:left w:val="none" w:sz="0" w:space="0" w:color="auto"/>
        <w:bottom w:val="none" w:sz="0" w:space="0" w:color="auto"/>
        <w:right w:val="none" w:sz="0" w:space="0" w:color="auto"/>
      </w:divBdr>
    </w:div>
    <w:div w:id="1771126373">
      <w:bodyDiv w:val="1"/>
      <w:marLeft w:val="0"/>
      <w:marRight w:val="0"/>
      <w:marTop w:val="0"/>
      <w:marBottom w:val="0"/>
      <w:divBdr>
        <w:top w:val="none" w:sz="0" w:space="0" w:color="auto"/>
        <w:left w:val="none" w:sz="0" w:space="0" w:color="auto"/>
        <w:bottom w:val="none" w:sz="0" w:space="0" w:color="auto"/>
        <w:right w:val="none" w:sz="0" w:space="0" w:color="auto"/>
      </w:divBdr>
      <w:divsChild>
        <w:div w:id="88739783">
          <w:marLeft w:val="0"/>
          <w:marRight w:val="0"/>
          <w:marTop w:val="0"/>
          <w:marBottom w:val="225"/>
          <w:divBdr>
            <w:top w:val="single" w:sz="6" w:space="11" w:color="auto"/>
            <w:left w:val="single" w:sz="6" w:space="11" w:color="auto"/>
            <w:bottom w:val="single" w:sz="6" w:space="11" w:color="auto"/>
            <w:right w:val="single" w:sz="6" w:space="11" w:color="auto"/>
          </w:divBdr>
          <w:divsChild>
            <w:div w:id="209264827">
              <w:marLeft w:val="0"/>
              <w:marRight w:val="0"/>
              <w:marTop w:val="0"/>
              <w:marBottom w:val="0"/>
              <w:divBdr>
                <w:top w:val="none" w:sz="0" w:space="0" w:color="auto"/>
                <w:left w:val="none" w:sz="0" w:space="0" w:color="auto"/>
                <w:bottom w:val="none" w:sz="0" w:space="0" w:color="auto"/>
                <w:right w:val="none" w:sz="0" w:space="0" w:color="auto"/>
              </w:divBdr>
            </w:div>
            <w:div w:id="1075056261">
              <w:marLeft w:val="0"/>
              <w:marRight w:val="0"/>
              <w:marTop w:val="0"/>
              <w:marBottom w:val="0"/>
              <w:divBdr>
                <w:top w:val="none" w:sz="0" w:space="0" w:color="auto"/>
                <w:left w:val="none" w:sz="0" w:space="0" w:color="auto"/>
                <w:bottom w:val="none" w:sz="0" w:space="0" w:color="auto"/>
                <w:right w:val="none" w:sz="0" w:space="0" w:color="auto"/>
              </w:divBdr>
            </w:div>
          </w:divsChild>
        </w:div>
        <w:div w:id="2021344979">
          <w:marLeft w:val="0"/>
          <w:marRight w:val="0"/>
          <w:marTop w:val="0"/>
          <w:marBottom w:val="225"/>
          <w:divBdr>
            <w:top w:val="single" w:sz="6" w:space="11" w:color="auto"/>
            <w:left w:val="single" w:sz="6" w:space="11" w:color="auto"/>
            <w:bottom w:val="single" w:sz="6" w:space="11" w:color="auto"/>
            <w:right w:val="single" w:sz="6" w:space="11" w:color="auto"/>
          </w:divBdr>
          <w:divsChild>
            <w:div w:id="1072393964">
              <w:marLeft w:val="0"/>
              <w:marRight w:val="0"/>
              <w:marTop w:val="0"/>
              <w:marBottom w:val="0"/>
              <w:divBdr>
                <w:top w:val="none" w:sz="0" w:space="0" w:color="auto"/>
                <w:left w:val="none" w:sz="0" w:space="0" w:color="auto"/>
                <w:bottom w:val="none" w:sz="0" w:space="0" w:color="auto"/>
                <w:right w:val="none" w:sz="0" w:space="0" w:color="auto"/>
              </w:divBdr>
            </w:div>
            <w:div w:id="121769543">
              <w:marLeft w:val="0"/>
              <w:marRight w:val="0"/>
              <w:marTop w:val="0"/>
              <w:marBottom w:val="0"/>
              <w:divBdr>
                <w:top w:val="none" w:sz="0" w:space="0" w:color="auto"/>
                <w:left w:val="none" w:sz="0" w:space="0" w:color="auto"/>
                <w:bottom w:val="none" w:sz="0" w:space="0" w:color="auto"/>
                <w:right w:val="none" w:sz="0" w:space="0" w:color="auto"/>
              </w:divBdr>
            </w:div>
            <w:div w:id="1382243137">
              <w:marLeft w:val="0"/>
              <w:marRight w:val="0"/>
              <w:marTop w:val="0"/>
              <w:marBottom w:val="0"/>
              <w:divBdr>
                <w:top w:val="none" w:sz="0" w:space="0" w:color="auto"/>
                <w:left w:val="none" w:sz="0" w:space="0" w:color="auto"/>
                <w:bottom w:val="none" w:sz="0" w:space="0" w:color="auto"/>
                <w:right w:val="none" w:sz="0" w:space="0" w:color="auto"/>
              </w:divBdr>
            </w:div>
          </w:divsChild>
        </w:div>
        <w:div w:id="1672875631">
          <w:marLeft w:val="0"/>
          <w:marRight w:val="0"/>
          <w:marTop w:val="0"/>
          <w:marBottom w:val="225"/>
          <w:divBdr>
            <w:top w:val="single" w:sz="6" w:space="11" w:color="auto"/>
            <w:left w:val="single" w:sz="6" w:space="11" w:color="auto"/>
            <w:bottom w:val="single" w:sz="6" w:space="11" w:color="auto"/>
            <w:right w:val="single" w:sz="6" w:space="11" w:color="auto"/>
          </w:divBdr>
          <w:divsChild>
            <w:div w:id="607739386">
              <w:marLeft w:val="0"/>
              <w:marRight w:val="0"/>
              <w:marTop w:val="0"/>
              <w:marBottom w:val="0"/>
              <w:divBdr>
                <w:top w:val="none" w:sz="0" w:space="0" w:color="auto"/>
                <w:left w:val="none" w:sz="0" w:space="0" w:color="auto"/>
                <w:bottom w:val="none" w:sz="0" w:space="0" w:color="auto"/>
                <w:right w:val="none" w:sz="0" w:space="0" w:color="auto"/>
              </w:divBdr>
            </w:div>
            <w:div w:id="1424913102">
              <w:marLeft w:val="0"/>
              <w:marRight w:val="0"/>
              <w:marTop w:val="0"/>
              <w:marBottom w:val="0"/>
              <w:divBdr>
                <w:top w:val="none" w:sz="0" w:space="0" w:color="auto"/>
                <w:left w:val="none" w:sz="0" w:space="0" w:color="auto"/>
                <w:bottom w:val="none" w:sz="0" w:space="0" w:color="auto"/>
                <w:right w:val="none" w:sz="0" w:space="0" w:color="auto"/>
              </w:divBdr>
            </w:div>
            <w:div w:id="7098943">
              <w:marLeft w:val="0"/>
              <w:marRight w:val="0"/>
              <w:marTop w:val="0"/>
              <w:marBottom w:val="0"/>
              <w:divBdr>
                <w:top w:val="none" w:sz="0" w:space="0" w:color="auto"/>
                <w:left w:val="none" w:sz="0" w:space="0" w:color="auto"/>
                <w:bottom w:val="none" w:sz="0" w:space="0" w:color="auto"/>
                <w:right w:val="none" w:sz="0" w:space="0" w:color="auto"/>
              </w:divBdr>
            </w:div>
          </w:divsChild>
        </w:div>
        <w:div w:id="1245144442">
          <w:marLeft w:val="0"/>
          <w:marRight w:val="0"/>
          <w:marTop w:val="0"/>
          <w:marBottom w:val="225"/>
          <w:divBdr>
            <w:top w:val="single" w:sz="6" w:space="11" w:color="auto"/>
            <w:left w:val="single" w:sz="6" w:space="11" w:color="auto"/>
            <w:bottom w:val="single" w:sz="6" w:space="11" w:color="auto"/>
            <w:right w:val="single" w:sz="6" w:space="11" w:color="auto"/>
          </w:divBdr>
          <w:divsChild>
            <w:div w:id="1387022341">
              <w:marLeft w:val="0"/>
              <w:marRight w:val="0"/>
              <w:marTop w:val="0"/>
              <w:marBottom w:val="0"/>
              <w:divBdr>
                <w:top w:val="none" w:sz="0" w:space="0" w:color="auto"/>
                <w:left w:val="none" w:sz="0" w:space="0" w:color="auto"/>
                <w:bottom w:val="none" w:sz="0" w:space="0" w:color="auto"/>
                <w:right w:val="none" w:sz="0" w:space="0" w:color="auto"/>
              </w:divBdr>
            </w:div>
            <w:div w:id="2041394245">
              <w:marLeft w:val="0"/>
              <w:marRight w:val="0"/>
              <w:marTop w:val="0"/>
              <w:marBottom w:val="0"/>
              <w:divBdr>
                <w:top w:val="none" w:sz="0" w:space="0" w:color="auto"/>
                <w:left w:val="none" w:sz="0" w:space="0" w:color="auto"/>
                <w:bottom w:val="none" w:sz="0" w:space="0" w:color="auto"/>
                <w:right w:val="none" w:sz="0" w:space="0" w:color="auto"/>
              </w:divBdr>
            </w:div>
            <w:div w:id="1373113050">
              <w:marLeft w:val="0"/>
              <w:marRight w:val="0"/>
              <w:marTop w:val="0"/>
              <w:marBottom w:val="0"/>
              <w:divBdr>
                <w:top w:val="none" w:sz="0" w:space="0" w:color="auto"/>
                <w:left w:val="none" w:sz="0" w:space="0" w:color="auto"/>
                <w:bottom w:val="none" w:sz="0" w:space="0" w:color="auto"/>
                <w:right w:val="none" w:sz="0" w:space="0" w:color="auto"/>
              </w:divBdr>
            </w:div>
          </w:divsChild>
        </w:div>
        <w:div w:id="1879851817">
          <w:marLeft w:val="0"/>
          <w:marRight w:val="0"/>
          <w:marTop w:val="0"/>
          <w:marBottom w:val="225"/>
          <w:divBdr>
            <w:top w:val="single" w:sz="6" w:space="11" w:color="auto"/>
            <w:left w:val="single" w:sz="6" w:space="11" w:color="auto"/>
            <w:bottom w:val="single" w:sz="6" w:space="11" w:color="auto"/>
            <w:right w:val="single" w:sz="6" w:space="11" w:color="auto"/>
          </w:divBdr>
          <w:divsChild>
            <w:div w:id="280766977">
              <w:marLeft w:val="0"/>
              <w:marRight w:val="0"/>
              <w:marTop w:val="0"/>
              <w:marBottom w:val="0"/>
              <w:divBdr>
                <w:top w:val="none" w:sz="0" w:space="0" w:color="auto"/>
                <w:left w:val="none" w:sz="0" w:space="0" w:color="auto"/>
                <w:bottom w:val="none" w:sz="0" w:space="0" w:color="auto"/>
                <w:right w:val="none" w:sz="0" w:space="0" w:color="auto"/>
              </w:divBdr>
            </w:div>
            <w:div w:id="170023052">
              <w:marLeft w:val="0"/>
              <w:marRight w:val="0"/>
              <w:marTop w:val="0"/>
              <w:marBottom w:val="0"/>
              <w:divBdr>
                <w:top w:val="none" w:sz="0" w:space="0" w:color="auto"/>
                <w:left w:val="none" w:sz="0" w:space="0" w:color="auto"/>
                <w:bottom w:val="none" w:sz="0" w:space="0" w:color="auto"/>
                <w:right w:val="none" w:sz="0" w:space="0" w:color="auto"/>
              </w:divBdr>
            </w:div>
            <w:div w:id="239415352">
              <w:marLeft w:val="0"/>
              <w:marRight w:val="0"/>
              <w:marTop w:val="0"/>
              <w:marBottom w:val="0"/>
              <w:divBdr>
                <w:top w:val="none" w:sz="0" w:space="0" w:color="auto"/>
                <w:left w:val="none" w:sz="0" w:space="0" w:color="auto"/>
                <w:bottom w:val="none" w:sz="0" w:space="0" w:color="auto"/>
                <w:right w:val="none" w:sz="0" w:space="0" w:color="auto"/>
              </w:divBdr>
            </w:div>
          </w:divsChild>
        </w:div>
        <w:div w:id="354959998">
          <w:marLeft w:val="0"/>
          <w:marRight w:val="0"/>
          <w:marTop w:val="0"/>
          <w:marBottom w:val="225"/>
          <w:divBdr>
            <w:top w:val="single" w:sz="6" w:space="11" w:color="auto"/>
            <w:left w:val="single" w:sz="6" w:space="11" w:color="auto"/>
            <w:bottom w:val="single" w:sz="6" w:space="11" w:color="auto"/>
            <w:right w:val="single" w:sz="6" w:space="11" w:color="auto"/>
          </w:divBdr>
          <w:divsChild>
            <w:div w:id="483621834">
              <w:marLeft w:val="0"/>
              <w:marRight w:val="0"/>
              <w:marTop w:val="0"/>
              <w:marBottom w:val="0"/>
              <w:divBdr>
                <w:top w:val="none" w:sz="0" w:space="0" w:color="auto"/>
                <w:left w:val="none" w:sz="0" w:space="0" w:color="auto"/>
                <w:bottom w:val="none" w:sz="0" w:space="0" w:color="auto"/>
                <w:right w:val="none" w:sz="0" w:space="0" w:color="auto"/>
              </w:divBdr>
            </w:div>
            <w:div w:id="578253985">
              <w:marLeft w:val="0"/>
              <w:marRight w:val="0"/>
              <w:marTop w:val="0"/>
              <w:marBottom w:val="0"/>
              <w:divBdr>
                <w:top w:val="none" w:sz="0" w:space="0" w:color="auto"/>
                <w:left w:val="none" w:sz="0" w:space="0" w:color="auto"/>
                <w:bottom w:val="none" w:sz="0" w:space="0" w:color="auto"/>
                <w:right w:val="none" w:sz="0" w:space="0" w:color="auto"/>
              </w:divBdr>
            </w:div>
            <w:div w:id="4017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7154">
      <w:bodyDiv w:val="1"/>
      <w:marLeft w:val="0"/>
      <w:marRight w:val="0"/>
      <w:marTop w:val="0"/>
      <w:marBottom w:val="0"/>
      <w:divBdr>
        <w:top w:val="none" w:sz="0" w:space="0" w:color="auto"/>
        <w:left w:val="none" w:sz="0" w:space="0" w:color="auto"/>
        <w:bottom w:val="none" w:sz="0" w:space="0" w:color="auto"/>
        <w:right w:val="none" w:sz="0" w:space="0" w:color="auto"/>
      </w:divBdr>
    </w:div>
    <w:div w:id="1784180273">
      <w:bodyDiv w:val="1"/>
      <w:marLeft w:val="0"/>
      <w:marRight w:val="0"/>
      <w:marTop w:val="0"/>
      <w:marBottom w:val="0"/>
      <w:divBdr>
        <w:top w:val="none" w:sz="0" w:space="0" w:color="auto"/>
        <w:left w:val="none" w:sz="0" w:space="0" w:color="auto"/>
        <w:bottom w:val="none" w:sz="0" w:space="0" w:color="auto"/>
        <w:right w:val="none" w:sz="0" w:space="0" w:color="auto"/>
      </w:divBdr>
    </w:div>
    <w:div w:id="1809935193">
      <w:bodyDiv w:val="1"/>
      <w:marLeft w:val="0"/>
      <w:marRight w:val="0"/>
      <w:marTop w:val="0"/>
      <w:marBottom w:val="0"/>
      <w:divBdr>
        <w:top w:val="none" w:sz="0" w:space="0" w:color="auto"/>
        <w:left w:val="none" w:sz="0" w:space="0" w:color="auto"/>
        <w:bottom w:val="none" w:sz="0" w:space="0" w:color="auto"/>
        <w:right w:val="none" w:sz="0" w:space="0" w:color="auto"/>
      </w:divBdr>
    </w:div>
    <w:div w:id="1828938605">
      <w:bodyDiv w:val="1"/>
      <w:marLeft w:val="0"/>
      <w:marRight w:val="0"/>
      <w:marTop w:val="0"/>
      <w:marBottom w:val="0"/>
      <w:divBdr>
        <w:top w:val="none" w:sz="0" w:space="0" w:color="auto"/>
        <w:left w:val="none" w:sz="0" w:space="0" w:color="auto"/>
        <w:bottom w:val="none" w:sz="0" w:space="0" w:color="auto"/>
        <w:right w:val="none" w:sz="0" w:space="0" w:color="auto"/>
      </w:divBdr>
    </w:div>
    <w:div w:id="1841772224">
      <w:bodyDiv w:val="1"/>
      <w:marLeft w:val="0"/>
      <w:marRight w:val="0"/>
      <w:marTop w:val="0"/>
      <w:marBottom w:val="0"/>
      <w:divBdr>
        <w:top w:val="none" w:sz="0" w:space="0" w:color="auto"/>
        <w:left w:val="none" w:sz="0" w:space="0" w:color="auto"/>
        <w:bottom w:val="none" w:sz="0" w:space="0" w:color="auto"/>
        <w:right w:val="none" w:sz="0" w:space="0" w:color="auto"/>
      </w:divBdr>
    </w:div>
    <w:div w:id="1885874190">
      <w:bodyDiv w:val="1"/>
      <w:marLeft w:val="0"/>
      <w:marRight w:val="0"/>
      <w:marTop w:val="0"/>
      <w:marBottom w:val="0"/>
      <w:divBdr>
        <w:top w:val="none" w:sz="0" w:space="0" w:color="auto"/>
        <w:left w:val="none" w:sz="0" w:space="0" w:color="auto"/>
        <w:bottom w:val="none" w:sz="0" w:space="0" w:color="auto"/>
        <w:right w:val="none" w:sz="0" w:space="0" w:color="auto"/>
      </w:divBdr>
    </w:div>
    <w:div w:id="1970865634">
      <w:bodyDiv w:val="1"/>
      <w:marLeft w:val="0"/>
      <w:marRight w:val="0"/>
      <w:marTop w:val="0"/>
      <w:marBottom w:val="0"/>
      <w:divBdr>
        <w:top w:val="none" w:sz="0" w:space="0" w:color="auto"/>
        <w:left w:val="none" w:sz="0" w:space="0" w:color="auto"/>
        <w:bottom w:val="none" w:sz="0" w:space="0" w:color="auto"/>
        <w:right w:val="none" w:sz="0" w:space="0" w:color="auto"/>
      </w:divBdr>
    </w:div>
    <w:div w:id="1977829249">
      <w:bodyDiv w:val="1"/>
      <w:marLeft w:val="0"/>
      <w:marRight w:val="0"/>
      <w:marTop w:val="0"/>
      <w:marBottom w:val="0"/>
      <w:divBdr>
        <w:top w:val="none" w:sz="0" w:space="0" w:color="auto"/>
        <w:left w:val="none" w:sz="0" w:space="0" w:color="auto"/>
        <w:bottom w:val="none" w:sz="0" w:space="0" w:color="auto"/>
        <w:right w:val="none" w:sz="0" w:space="0" w:color="auto"/>
      </w:divBdr>
    </w:div>
    <w:div w:id="2020497620">
      <w:bodyDiv w:val="1"/>
      <w:marLeft w:val="0"/>
      <w:marRight w:val="0"/>
      <w:marTop w:val="0"/>
      <w:marBottom w:val="0"/>
      <w:divBdr>
        <w:top w:val="none" w:sz="0" w:space="0" w:color="auto"/>
        <w:left w:val="none" w:sz="0" w:space="0" w:color="auto"/>
        <w:bottom w:val="none" w:sz="0" w:space="0" w:color="auto"/>
        <w:right w:val="none" w:sz="0" w:space="0" w:color="auto"/>
      </w:divBdr>
    </w:div>
    <w:div w:id="2023969334">
      <w:bodyDiv w:val="1"/>
      <w:marLeft w:val="0"/>
      <w:marRight w:val="0"/>
      <w:marTop w:val="0"/>
      <w:marBottom w:val="0"/>
      <w:divBdr>
        <w:top w:val="none" w:sz="0" w:space="0" w:color="auto"/>
        <w:left w:val="none" w:sz="0" w:space="0" w:color="auto"/>
        <w:bottom w:val="none" w:sz="0" w:space="0" w:color="auto"/>
        <w:right w:val="none" w:sz="0" w:space="0" w:color="auto"/>
      </w:divBdr>
    </w:div>
    <w:div w:id="2102294554">
      <w:bodyDiv w:val="1"/>
      <w:marLeft w:val="0"/>
      <w:marRight w:val="0"/>
      <w:marTop w:val="0"/>
      <w:marBottom w:val="0"/>
      <w:divBdr>
        <w:top w:val="none" w:sz="0" w:space="0" w:color="auto"/>
        <w:left w:val="none" w:sz="0" w:space="0" w:color="auto"/>
        <w:bottom w:val="none" w:sz="0" w:space="0" w:color="auto"/>
        <w:right w:val="none" w:sz="0" w:space="0" w:color="auto"/>
      </w:divBdr>
    </w:div>
    <w:div w:id="2112702910">
      <w:bodyDiv w:val="1"/>
      <w:marLeft w:val="0"/>
      <w:marRight w:val="0"/>
      <w:marTop w:val="0"/>
      <w:marBottom w:val="0"/>
      <w:divBdr>
        <w:top w:val="none" w:sz="0" w:space="0" w:color="auto"/>
        <w:left w:val="none" w:sz="0" w:space="0" w:color="auto"/>
        <w:bottom w:val="none" w:sz="0" w:space="0" w:color="auto"/>
        <w:right w:val="none" w:sz="0" w:space="0" w:color="auto"/>
      </w:divBdr>
    </w:div>
    <w:div w:id="2115588785">
      <w:bodyDiv w:val="1"/>
      <w:marLeft w:val="0"/>
      <w:marRight w:val="0"/>
      <w:marTop w:val="0"/>
      <w:marBottom w:val="0"/>
      <w:divBdr>
        <w:top w:val="none" w:sz="0" w:space="0" w:color="auto"/>
        <w:left w:val="none" w:sz="0" w:space="0" w:color="auto"/>
        <w:bottom w:val="none" w:sz="0" w:space="0" w:color="auto"/>
        <w:right w:val="none" w:sz="0" w:space="0" w:color="auto"/>
      </w:divBdr>
    </w:div>
    <w:div w:id="2119325542">
      <w:bodyDiv w:val="1"/>
      <w:marLeft w:val="0"/>
      <w:marRight w:val="0"/>
      <w:marTop w:val="0"/>
      <w:marBottom w:val="0"/>
      <w:divBdr>
        <w:top w:val="none" w:sz="0" w:space="0" w:color="auto"/>
        <w:left w:val="none" w:sz="0" w:space="0" w:color="auto"/>
        <w:bottom w:val="none" w:sz="0" w:space="0" w:color="auto"/>
        <w:right w:val="none" w:sz="0" w:space="0" w:color="auto"/>
      </w:divBdr>
    </w:div>
    <w:div w:id="214141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ork.elcode.ru/subscribe/link/?hash=9ed71b6d2f4a9d3d967f71ab263cdfb8&amp;id_send=22719&amp;id_email=17482265&amp;url=https%3A%2F%2Flogin.consultant.ru%2Flink%2F%3Freq%3Ddoc%26amp%3Bbase%3DLAW%26amp%3Bn%3D433304%26amp%3Bdst%3D420%26amp%3Bfield%3D134%26amp%3Bdate%3D12.12.2023&amp;uid_news=2431618&amp;cli=" TargetMode="External"/><Relationship Id="rId299" Type="http://schemas.openxmlformats.org/officeDocument/2006/relationships/hyperlink" Target="http://work.elcode.ru/subscribe/link/?hash=fb451f63dc5ab52dbbd2ec087d03aedc&amp;id_send=22593&amp;id_email=17291178&amp;url=https%3A%2F%2Flogin.consultant.ru%2Flink%2F%3Freq%3Ddoc%26amp%3Bbase%3DLAW%26amp%3Bn%3D460025%26amp%3Bdst%3D100038%26amp%3Bfield%3D134%26amp%3Bdate%3D17.11.2023&amp;uid_news=2404825&amp;cli=" TargetMode="External"/><Relationship Id="rId21" Type="http://schemas.openxmlformats.org/officeDocument/2006/relationships/hyperlink" Target="http://work.elcode.ru/subscribe/link/?hash=09c8415a05f03653b33ddf90258a11d1&amp;id_send=22742&amp;id_email=17530224&amp;url=https%3A%2F%2Fovmf2.consultant.ru%2Fcgi%2Fonline.cgi%3Freq%3Ddoc%26amp%3Brnd%3Df11abd4bcb54b749b22bc90a44e82ec3%26amp%3Bbase%3Dlaw%26amp%3Bn%3D434760%26amp%3Bdst%3D100011&amp;uid_news=2442779&amp;cli=" TargetMode="External"/><Relationship Id="rId63" Type="http://schemas.openxmlformats.org/officeDocument/2006/relationships/hyperlink" Target="http://work.elcode.ru/subscribe/link/?hash=9ed71b6d2f4a9d3d967f71ab263cdfb8&amp;id_send=22719&amp;id_email=17482265&amp;url=https%3A%2F%2Flogin.consultant.ru%2Flink%2F%3Freq%3Ddoc%26amp%3Bbase%3DLAW%26amp%3Bn%3D464312%26amp%3Bdst%3D9354&amp;uid_news=2435002&amp;cli=" TargetMode="External"/><Relationship Id="rId159" Type="http://schemas.openxmlformats.org/officeDocument/2006/relationships/hyperlink" Target="http://work.elcode.ru/subscribe/link/?hash=9ed71b6d2f4a9d3d967f71ab263cdfb8&amp;id_send=22719&amp;id_email=17482265&amp;url=https%3A%2F%2Flogin.consultant.ru%2Flink%2F%3Freq%3Ddoc%26amp%3Bbase%3DMLAW%26amp%3Bn%3D203787%26amp%3Bdst%3D100007%26amp%3Bdate%3D15.12.2023&amp;uid_news=2435022&amp;cli=" TargetMode="External"/><Relationship Id="rId324" Type="http://schemas.openxmlformats.org/officeDocument/2006/relationships/hyperlink" Target="http://work.elcode.ru/subscribe/link/?hash=cf3047779b2c467d26986333fbf694fa&amp;id_send=22541&amp;id_email=17255530&amp;url=https%3A%2F%2Flogin.consultant.ru%2Flink%2F%3Freq%3Ddoc%26amp%3Bbase%3DLAW%26amp%3Bn%3D452984%26amp%3Bdst%3D11%26amp%3Bdate%3D08.11.2023&amp;uid_news=2387461&amp;cli=" TargetMode="External"/><Relationship Id="rId170" Type="http://schemas.openxmlformats.org/officeDocument/2006/relationships/hyperlink" Target="http://work.elcode.ru/subscribe/link/?hash=d7053e216f64e825cbf41b4c3bc82ba7&amp;id_send=22685&amp;id_email=17443163&amp;url=%D0%9F%D0%B8%D1%81%D1%8C%D0%BC%D0%BE%2520%D0%9C%D0%B8%D0%BD%D1%84%D0%B8%D0%BD%D0%B0%2520%D0%A0%D0%BE%D1%81%D1%81%D0%B8%D0%B8%2520%D0%BE%D1%82%252015.11.2023%2520N%252003-03-06%2F1%2F108887&amp;uid_news=2427561&amp;cli=" TargetMode="External"/><Relationship Id="rId226" Type="http://schemas.openxmlformats.org/officeDocument/2006/relationships/hyperlink" Target="http://work.elcode.ru/subscribe/link/?hash=7d3fc59fc1df8145836b034212f1f122&amp;id_send=22673&amp;id_email=17411178&amp;url=https%3A%2F%2Flogin.consultant.ru%2Flink%2F%3Freq%3Ddoc%26amp%3Bbase%3DLAW%26amp%3Bn%3D433304%26amp%3Bdst%3D1096%26amp%3Bdate%3D30.11.2023&amp;uid_news=2419028&amp;cli=" TargetMode="External"/><Relationship Id="rId268" Type="http://schemas.openxmlformats.org/officeDocument/2006/relationships/hyperlink" Target="http://work.elcode.ru/subscribe/link/?hash=da2dc1e361c4eea3abac4fecd9acf6a3&amp;id_send=22613&amp;id_email=17334117&amp;url=https%3A%2F%2Flogin.consultant.ru%2Flink%2F%3Freq%3Ddoc%26amp%3Bbase%3DLAW%26amp%3Bn%3D433304%26amp%3Bdst%3D2937%26amp%3Bfield%3D134%26amp%3Bdate%3D21.11.2023&amp;uid_news=2408402&amp;cli=" TargetMode="External"/><Relationship Id="rId32" Type="http://schemas.openxmlformats.org/officeDocument/2006/relationships/hyperlink" Target="http://work.elcode.ru/subscribe/link/?hash=09c8415a05f03653b33ddf90258a11d1&amp;id_send=22742&amp;id_email=17530224&amp;url=https%3A%2F%2Flogin.consultant.ru%2Flink%2F%3Freq%3Ddoc%26amp%3Bbase%3DLAW%26amp%3Bn%3D433304%26amp%3Bdst%3D3088%26amp%3Bdate%3D19.12.2023&amp;uid_news=2439051&amp;cli=" TargetMode="External"/><Relationship Id="rId74" Type="http://schemas.openxmlformats.org/officeDocument/2006/relationships/hyperlink" Target="http://work.elcode.ru/subscribe/link/?hash=9ed71b6d2f4a9d3d967f71ab263cdfb8&amp;id_send=22719&amp;id_email=17482265&amp;url=https%3A%2F%2Flogin.consultant.ru%2Flink%2F%3Freq%3Ddoc%26amp%3Bbase%3DLAW%26amp%3Bn%3D463878%26amp%3Bdst%3D100010%26amp%3Bdate%3D12.12.2023&amp;uid_news=2432834&amp;cli=" TargetMode="External"/><Relationship Id="rId128" Type="http://schemas.openxmlformats.org/officeDocument/2006/relationships/hyperlink" Target="http://work.elcode.ru/subscribe/link/?hash=9ed71b6d2f4a9d3d967f71ab263cdfb8&amp;id_send=22719&amp;id_email=17482265&amp;url=https%3A%2F%2Felcode.ru%2Fservice%2Fpodborki-dokumentov%2Fgid-po-covid-rukovoditelyu---nalogovye-lgoty-feder&amp;uid_news=2435100&amp;cli=" TargetMode="External"/><Relationship Id="rId335" Type="http://schemas.openxmlformats.org/officeDocument/2006/relationships/hyperlink" Target="http://work.elcode.ru/subscribe/link/?hash=270cddaf019a95412c50ba29f81ce7ba&amp;id_send=22511&amp;id_email=17234339&amp;url=https%3A%2F%2Flogin.consultant.ru%2Flink%2F%3Freq%3Ddoc%26amp%3Bbase%3DPAP%26amp%3Bn%3D93653%26amp%3Bdst%3D100106%26amp%3Bdate%3D31.10.2023&amp;uid_news=2376977&amp;cli=" TargetMode="External"/><Relationship Id="rId5" Type="http://schemas.openxmlformats.org/officeDocument/2006/relationships/hyperlink" Target="http://work.elcode.ru/subscribe/link/?hash=09c8415a05f03653b33ddf90258a11d1&amp;id_send=22742&amp;id_email=17530224&amp;url=https%3A%2F%2Flogin.consultant.ru%2Flink%2F%3Freq%3Ddoc%26base%3DLAW%26n%3D464560%26dst%3D100005&amp;uid_news=2442060&amp;cli=" TargetMode="External"/><Relationship Id="rId181" Type="http://schemas.openxmlformats.org/officeDocument/2006/relationships/hyperlink" Target="http://work.elcode.ru/subscribe/link/?hash=d7053e216f64e825cbf41b4c3bc82ba7&amp;id_send=22685&amp;id_email=17443163&amp;url=https%3A%2F%2Flogin.consultant.ru%2Flink%2F%3Freq%3Ddoc%26amp%3Bbase%3DLAW%26amp%3Bn%3D463405%26amp%3Bdst%3D100006%252C-2%26amp%3Bdate%3D05.12.2023&amp;uid_news=2424682&amp;cli=" TargetMode="External"/><Relationship Id="rId237" Type="http://schemas.openxmlformats.org/officeDocument/2006/relationships/hyperlink" Target="http://work.elcode.ru/subscribe/link/?hash=da2dc1e361c4eea3abac4fecd9acf6a3&amp;id_send=22613&amp;id_email=17334117&amp;url=https%3A%2F%2Flogin.consultant.ru%2Flink%2F%3Freq%3Ddoc%26amp%3Bbase%3DLAW%26amp%3Bn%3D443761%26amp%3Bdst%3D494%26amp%3Bfield%3D134%26amp%3Bdate%3D14.11.2023&amp;uid_news=2409217&amp;cli=" TargetMode="External"/><Relationship Id="rId279" Type="http://schemas.openxmlformats.org/officeDocument/2006/relationships/hyperlink" Target="http://work.elcode.ru/subscribe/link/?hash=fb451f63dc5ab52dbbd2ec087d03aedc&amp;id_send=22593&amp;id_email=17291178&amp;url=https%3A%2F%2Flogin.consultant.ru%2Flink%2F%3Freq%3Ddoc%26amp%3Bbase%3DQUEST%26amp%3Bn%3D217031%26amp%3Bdst%3D100004%26amp%3Bdate%3D17.11.2023&amp;uid_news=2404831&amp;cli=" TargetMode="External"/><Relationship Id="rId43" Type="http://schemas.openxmlformats.org/officeDocument/2006/relationships/hyperlink" Target="http://work.elcode.ru/subscribe/link/?hash=09c8415a05f03653b33ddf90258a11d1&amp;id_send=22742&amp;id_email=17530224&amp;url=https%3A%2F%2Flogin.consultant.ru%2Flink%2F%3Freq%3Ddoc%26amp%3Bbase%3DMOB%26amp%3Bn%3D394916%26amp%3Bdst%3D100023%26amp%3Bdate%3D22.12.2023&amp;uid_news=2442388&amp;cli=" TargetMode="External"/><Relationship Id="rId139" Type="http://schemas.openxmlformats.org/officeDocument/2006/relationships/hyperlink" Target="http://work.elcode.ru/subscribe/link/?hash=9ed71b6d2f4a9d3d967f71ab263cdfb8&amp;id_send=22719&amp;id_email=17482265&amp;url=https%3A%2F%2Fovmf2.consultant.ru%2Fcgi%2Fonline.cgi%3Freq%3Ddoc%26rnd%3DS4Umew%26base%3DMLAW%26n%3D237740%23Ad9TVyT6RaM3EwM61&amp;uid_news=2435539&amp;cli=" TargetMode="External"/><Relationship Id="rId290" Type="http://schemas.openxmlformats.org/officeDocument/2006/relationships/hyperlink" Target="http://work.elcode.ru/subscribe/link/?hash=fb451f63dc5ab52dbbd2ec087d03aedc&amp;id_send=22593&amp;id_email=17291178&amp;url=https%3A%2F%2Flogin.consultant.ru%2Flink%2F%3Freq%3Ddoc%26amp%3Bbase%3DLAW%26amp%3Bn%3D453241%26amp%3Bdst%3D101607%26amp%3Bdate%3D17.11.2023&amp;uid_news=2404831&amp;cli=" TargetMode="External"/><Relationship Id="rId304" Type="http://schemas.openxmlformats.org/officeDocument/2006/relationships/hyperlink" Target="http://work.elcode.ru/subscribe/link/?hash=fb451f63dc5ab52dbbd2ec087d03aedc&amp;id_send=22593&amp;id_email=17291178&amp;url=https%3A%2F%2Flogin.consultant.ru%2Flink%2F%3Freq%3Ddoc%26amp%3Bbase%3DLAW%26amp%3Bn%3D434896%26amp%3Bdst%3D100014%26amp%3Bfield%3D134%26amp%3Bdate%3D14.11.2023&amp;uid_news=2394932&amp;cli=" TargetMode="External"/><Relationship Id="rId346" Type="http://schemas.openxmlformats.org/officeDocument/2006/relationships/hyperlink" Target="http://work.elcode.ru/subscribe/link/?hash=5e10d26e5ce5c3bd92f5f0474dfa4231&amp;id_send=22462&amp;id_email=17075969&amp;url=https%3A%2F%2Flogin.consultant.ru%2Flink%2F%3Freq%3Ddoc%26amp%3Bbase%3DLAW%26amp%3Bn%3D453953%26amp%3Bdst%3D16972%26amp%3Bdate%3D18.10.2023&amp;uid_news=2364783&amp;cli=" TargetMode="External"/><Relationship Id="rId85" Type="http://schemas.openxmlformats.org/officeDocument/2006/relationships/hyperlink" Target="http://work.elcode.ru/subscribe/link/?hash=9ed71b6d2f4a9d3d967f71ab263cdfb8&amp;id_send=22719&amp;id_email=17482265&amp;url=https%3A%2F%2Flogin.consultant.ru%2Flink%2F%3Freq%3Ddoc%26amp%3Bbase%3DLAW%26amp%3Bn%3D463937%26amp%3Bdst%3D100002%26amp%3Bdate%3D12.12.2023&amp;uid_news=2431922&amp;cli=" TargetMode="External"/><Relationship Id="rId150" Type="http://schemas.openxmlformats.org/officeDocument/2006/relationships/hyperlink" Target="http://work.elcode.ru/subscribe/link/?hash=9ed71b6d2f4a9d3d967f71ab263cdfb8&amp;id_send=22719&amp;id_email=17482265&amp;url=https%3A%2F%2Flogin.consultant.ru%2Flink%2F%3Freq%3Ddoc%26amp%3Bbase%3DMLAW%26amp%3Bn%3D237736%26amp%3Bdst%3D100160%26amp%3Bdate%3D15.12.2023&amp;uid_news=2435022&amp;cli=" TargetMode="External"/><Relationship Id="rId192" Type="http://schemas.openxmlformats.org/officeDocument/2006/relationships/hyperlink" Target="http://work.elcode.ru/subscribe/link/?hash=7d3fc59fc1df8145836b034212f1f122&amp;id_send=22673&amp;id_email=17411178&amp;url=https%3A%2F%2Flogin.consultant.ru%2Flink%2F%3Freq%3Ddoc%26amp%3Bbase%3DLAW%26amp%3Bn%3D433304%26amp%3Bdst%3D101140%26amp%3Bfield%3D134%26amp%3Bdate%3D30.11.2023&amp;uid_news=2419293&amp;cli=" TargetMode="External"/><Relationship Id="rId206" Type="http://schemas.openxmlformats.org/officeDocument/2006/relationships/hyperlink" Target="http://work.elcode.ru/subscribe/link/?hash=7d3fc59fc1df8145836b034212f1f122&amp;id_send=22673&amp;id_email=17411178&amp;url=https%3A%2F%2Flogin.consultant.ru%2Flink%2F%3Freq%3Ddoc%26amp%3Bbase%3DLAW%26amp%3Bn%3D443761%26amp%3Bdst%3D344%26amp%3Bfield%3D134%26amp%3Bdate%3D28.11.2023&amp;uid_news=2415592&amp;cli=" TargetMode="External"/><Relationship Id="rId248" Type="http://schemas.openxmlformats.org/officeDocument/2006/relationships/hyperlink" Target="http://work.elcode.ru/subscribe/link/?hash=da2dc1e361c4eea3abac4fecd9acf6a3&amp;id_send=22613&amp;id_email=17334117&amp;url=https%3A%2F%2Flogin.consultant.ru%2Flink%2F%3Freq%3Ddoc%26amp%3Bbase%3DLAW%26amp%3Bn%3D454028%26amp%3Bdst%3D855%26amp%3Bfield%3D134%26amp%3Bdate%3D23.11.2023&amp;uid_news=2412201&amp;cli=" TargetMode="External"/><Relationship Id="rId12" Type="http://schemas.openxmlformats.org/officeDocument/2006/relationships/hyperlink" Target="http://work.elcode.ru/subscribe/link/?hash=09c8415a05f03653b33ddf90258a11d1&amp;id_send=22742&amp;id_email=17530224&amp;url=https%3A%2F%2Flogin.consultant.ru%2Flink%2F%3Freq%3Ddoc%26base%3DLAW%26n%3D465162%26dst%3D100002%26date%3D22.12.2023&amp;uid_news=2442779&amp;cli=" TargetMode="External"/><Relationship Id="rId108" Type="http://schemas.openxmlformats.org/officeDocument/2006/relationships/hyperlink" Target="http://work.elcode.ru/subscribe/link/?hash=9ed71b6d2f4a9d3d967f71ab263cdfb8&amp;id_send=22719&amp;id_email=17482265&amp;url=https%3A%2F%2Flogin.consultant.ru%2Flink%2F%3Freq%3Ddoc%26amp%3Bbase%3DLAW%26amp%3Bn%3D433304%26amp%3Bdst%3D100854%26amp%3Bfield%3D134%26amp%3Bdate%3D14.12.2023&amp;uid_news=2434625&amp;cli=" TargetMode="External"/><Relationship Id="rId315" Type="http://schemas.openxmlformats.org/officeDocument/2006/relationships/hyperlink" Target="http://work.elcode.ru/subscribe/link/?hash=cf3047779b2c467d26986333fbf694fa&amp;id_send=22541&amp;id_email=17255530&amp;url=https%3A%2F%2Flogin.consultant.ru%2Flink%2F%3Freq%3Ddoc%26base%3DQUEST%26n%3D220153%26dst%3D100003%252C1%26date%3D10.11.2023&amp;uid_news=2390858&amp;cli=" TargetMode="External"/><Relationship Id="rId54" Type="http://schemas.openxmlformats.org/officeDocument/2006/relationships/hyperlink" Target="http://work.elcode.ru/subscribe/link/?hash=9ed71b6d2f4a9d3d967f71ab263cdfb8&amp;id_send=22719&amp;id_email=17482265&amp;url=https%3A%2F%2Flogin.consultant.ru%2Flink%2F%3Freq%3Ddoc%26amp%3Bbase%3DLAW%26amp%3Bn%3D449455%26amp%3Bdst%3D199%26amp%3Bdate%3D15.09.2023&amp;uid_news=2435449&amp;cli=" TargetMode="External"/><Relationship Id="rId96" Type="http://schemas.openxmlformats.org/officeDocument/2006/relationships/hyperlink" Target="http://work.elcode.ru/subscribe/link/?hash=9ed71b6d2f4a9d3d967f71ab263cdfb8&amp;id_send=22719&amp;id_email=17482265&amp;url=https%3A%2F%2Flogin.consultant.ru%2Flink%2F%3Freq%3Ddoc%26amp%3Bbase%3DLAW%26amp%3Bn%3D464093%26amp%3Bdst%3D100465%26amp%3Bdate%3D14.12.2023&amp;uid_news=2434988&amp;cli=" TargetMode="External"/><Relationship Id="rId161" Type="http://schemas.openxmlformats.org/officeDocument/2006/relationships/hyperlink" Target="http://work.elcode.ru/subscribe/link/?hash=d7053e216f64e825cbf41b4c3bc82ba7&amp;id_send=22685&amp;id_email=17443163&amp;url=https%3A%2F%2Flogin.consultant.ru%2Flink%2F%3Freq%3Ddoc%26amp%3Bbase%3DLAW%26amp%3Bn%3D461028%26amp%3Bdate%3D08.12.2023&amp;uid_news=2427806&amp;cli=" TargetMode="External"/><Relationship Id="rId217" Type="http://schemas.openxmlformats.org/officeDocument/2006/relationships/hyperlink" Target="http://work.elcode.ru/subscribe/link/?hash=7d3fc59fc1df8145836b034212f1f122&amp;id_send=22673&amp;id_email=17411178&amp;url=https%3A%2F%2Flogin.consultant.ru%2Flink%2F%3Freq%3Ddoc%26amp%3Bbase%3DLAW%26amp%3Bn%3D462867%26amp%3Bdst%3D100004%26amp%3Bdate%3D30.11.2023&amp;uid_news=2419164&amp;cli=" TargetMode="External"/><Relationship Id="rId259" Type="http://schemas.openxmlformats.org/officeDocument/2006/relationships/hyperlink" Target="http://work.elcode.ru/subscribe/link/?hash=da2dc1e361c4eea3abac4fecd9acf6a3&amp;id_send=22613&amp;id_email=17334117&amp;url=https%3A%2F%2Flogin.consultant.ru%2Flink%2F%3Freq%3Ddoc%26amp%3Bbase%3DLAW%26amp%3Bn%3D433304%26amp%3Bdst%3D494%26amp%3Bfield%3D134%26amp%3Bdate%3D22.11.2023&amp;uid_news=2410749&amp;cli=" TargetMode="External"/><Relationship Id="rId23" Type="http://schemas.openxmlformats.org/officeDocument/2006/relationships/hyperlink" Target="http://work.elcode.ru/subscribe/link/?hash=09c8415a05f03653b33ddf90258a11d1&amp;id_send=22742&amp;id_email=17530224&amp;url=https%3A%2F%2Flogin.consultant.ru%2Flink%2F%3Freq%3Ddoc%26base%3DLAW%26n%3D464800%26dst%3D100004%26date%3D20.12.2023&amp;uid_news=2441674&amp;cli=" TargetMode="External"/><Relationship Id="rId119" Type="http://schemas.openxmlformats.org/officeDocument/2006/relationships/hyperlink" Target="http://work.elcode.ru/subscribe/link/?hash=9ed71b6d2f4a9d3d967f71ab263cdfb8&amp;id_send=22719&amp;id_email=17482265&amp;url=https%3A%2F%2Flogin.consultant.ru%2Flink%2F%3Freq%3Ddoc%26base%3DLAW%26n%3D464093%26dst%3D100004%26date%3D13.12.2023&amp;uid_news=2435100&amp;cli=" TargetMode="External"/><Relationship Id="rId270" Type="http://schemas.openxmlformats.org/officeDocument/2006/relationships/hyperlink" Target="http://work.elcode.ru/subscribe/link/?hash=da2dc1e361c4eea3abac4fecd9acf6a3&amp;id_send=22613&amp;id_email=17334117&amp;url=https%3A%2F%2Flogin.consultant.ru%2Flink%2F%3Freq%3Ddoc%26amp%3Bbase%3DLAW%26amp%3Bn%3D433304%26amp%3Bdst%3D2934%26amp%3Bfield%3D134%26amp%3Bdate%3D21.11.2023&amp;uid_news=2408402&amp;cli=" TargetMode="External"/><Relationship Id="rId326" Type="http://schemas.openxmlformats.org/officeDocument/2006/relationships/hyperlink" Target="http://work.elcode.ru/subscribe/link/?hash=cf3047779b2c467d26986333fbf694fa&amp;id_send=22541&amp;id_email=17255530&amp;url=https%3A%2F%2Flogin.consultant.ru%2Flink%2F%3Freq%3Ddoc%26amp%3Bbase%3DLAW%26amp%3Bn%3D460025%26amp%3Bdst%3D5665%26amp%3Bdate%3D08.11.2023&amp;uid_news=2387461&amp;cli=" TargetMode="External"/><Relationship Id="rId65" Type="http://schemas.openxmlformats.org/officeDocument/2006/relationships/hyperlink" Target="http://work.elcode.ru/subscribe/link/?hash=9ed71b6d2f4a9d3d967f71ab263cdfb8&amp;id_send=22719&amp;id_email=17482265&amp;url=https%3A%2F%2Flogin.consultant.ru%2Flink%2F%3Freq%3Ddoc%26amp%3Bbase%3DLAW%26amp%3Bn%3D436110%26amp%3Bdst%3D100022&amp;uid_news=2435002&amp;cli=" TargetMode="External"/><Relationship Id="rId130" Type="http://schemas.openxmlformats.org/officeDocument/2006/relationships/hyperlink" Target="http://work.elcode.ru/subscribe/link/?hash=9ed71b6d2f4a9d3d967f71ab263cdfb8&amp;id_send=22719&amp;id_email=17482265&amp;url=https%3A%2F%2Flogin.consultant.ru%2Flink%2F%3Freq%3Ddoc%26amp%3Bbase%3DLAW%26amp%3Bn%3D464093%26amp%3Bdst%3D100029%26amp%3Bdate%3D14.12.2023&amp;uid_news=2435100&amp;cli=" TargetMode="External"/><Relationship Id="rId172" Type="http://schemas.openxmlformats.org/officeDocument/2006/relationships/hyperlink" Target="http://work.elcode.ru/subscribe/link/?hash=d7053e216f64e825cbf41b4c3bc82ba7&amp;id_send=22685&amp;id_email=17443163&amp;url=https%3A%2F%2Flogin.consultant.ru%2Flink%2F%3Freq%3Ddoc%26amp%3Bbase%3DLAW%26amp%3Bn%3D462886%26amp%3Bdst%3D100304%26amp%3Bdate%3D07.12.2023&amp;uid_news=2427561&amp;cli=" TargetMode="External"/><Relationship Id="rId228" Type="http://schemas.openxmlformats.org/officeDocument/2006/relationships/hyperlink" Target="http://work.elcode.ru/subscribe/link/?hash=7d3fc59fc1df8145836b034212f1f122&amp;id_send=22673&amp;id_email=17411178&amp;url=https%3A%2F%2Flogin.consultant.ru%2Flink%2F%3Freq%3Ddoc%26amp%3Bbase%3DLAW%26amp%3Bn%3D433304%26amp%3Bdst%3D101701%26amp%3Bfield%3D134%26amp%3Bdate%3D30.11.2023&amp;uid_news=2419028&amp;cli=" TargetMode="External"/><Relationship Id="rId281" Type="http://schemas.openxmlformats.org/officeDocument/2006/relationships/hyperlink" Target="http://work.elcode.ru/subscribe/link/?hash=fb451f63dc5ab52dbbd2ec087d03aedc&amp;id_send=22593&amp;id_email=17291178&amp;url=https%3A%2F%2Flogin.consultant.ru%2Flink%2F%3Freq%3Ddoc%26amp%3Bbase%3DLAW%26amp%3Bn%3D453241%26amp%3Bdst%3D101604%26amp%3Bdate%3D17.11.2023&amp;uid_news=2404831&amp;cli=" TargetMode="External"/><Relationship Id="rId337" Type="http://schemas.openxmlformats.org/officeDocument/2006/relationships/hyperlink" Target="http://work.elcode.ru/subscribe/link/?hash=270cddaf019a95412c50ba29f81ce7ba&amp;id_send=22511&amp;id_email=17234339&amp;url=https%3A%2F%2Flogin.consultant.ru%2Flink%2F%3Freq%3Ddoc%26amp%3Bbase%3DLAW%26amp%3Bn%3D460025%26amp%3Bdst%3D7444%26amp%3Bfield%3D134%26amp%3Bdate%3D31.10.2023&amp;uid_news=2376977&amp;cli=" TargetMode="External"/><Relationship Id="rId34" Type="http://schemas.openxmlformats.org/officeDocument/2006/relationships/hyperlink" Target="http://work.elcode.ru/subscribe/link/?hash=09c8415a05f03653b33ddf90258a11d1&amp;id_send=22742&amp;id_email=17530224&amp;url=https%3A%2F%2Flogin.consultant.ru%2Flink%2F%3Freq%3Ddoc%26amp%3Bbase%3DLAW%26amp%3Bn%3D446691%26amp%3Bdst%3D100019%26amp%3Bdate%3D19.12.2023&amp;uid_news=2439051&amp;cli=" TargetMode="External"/><Relationship Id="rId76" Type="http://schemas.openxmlformats.org/officeDocument/2006/relationships/hyperlink" Target="http://work.elcode.ru/subscribe/link/?hash=9ed71b6d2f4a9d3d967f71ab263cdfb8&amp;id_send=22719&amp;id_email=17482265&amp;url=https%3A%2F%2Flogin.consultant.ru%2Flink%2F%3Freq%3Ddoc%26amp%3Bbase%3DLAW%26amp%3Bn%3D463878%26amp%3Bdst%3D100010%26amp%3Bdate%3D12.12.2023&amp;uid_news=2432834&amp;cli=" TargetMode="External"/><Relationship Id="rId141" Type="http://schemas.openxmlformats.org/officeDocument/2006/relationships/hyperlink" Target="http://work.elcode.ru/subscribe/link/?hash=9ed71b6d2f4a9d3d967f71ab263cdfb8&amp;id_send=22719&amp;id_email=17482265&amp;url=https%3A%2F%2Flogin.consultant.ru%2Flink%2F%3Freq%3Ddoc%26amp%3Bbase%3DMLAW%26amp%3Bn%3D237740%26amp%3Bdst%3D100004%26amp%3Bdate%3D15.12.2023&amp;uid_news=2435539&amp;cli=" TargetMode="External"/><Relationship Id="rId7" Type="http://schemas.openxmlformats.org/officeDocument/2006/relationships/hyperlink" Target="http://work.elcode.ru/subscribe/link/?hash=09c8415a05f03653b33ddf90258a11d1&amp;id_send=22742&amp;id_email=17530224&amp;url=https%3A%2F%2Flogin.consultant.ru%2Flink%2F%3Freq%3Ddoc%26amp%3Bbase%3DLAW%26amp%3Bn%3D464643&amp;uid_news=2442060&amp;cli=" TargetMode="External"/><Relationship Id="rId183" Type="http://schemas.openxmlformats.org/officeDocument/2006/relationships/hyperlink" Target="http://work.elcode.ru/subscribe/link/?hash=7d3fc59fc1df8145836b034212f1f122&amp;id_send=22673&amp;id_email=17411178&amp;url=https%3A%2F%2Flogin.consultant.ru%2Flink%2F%3Freq%3Ddoc%26amp%3Bbase%3DLAW%26amp%3Bn%3D462877%26amp%3Bdst%3D100006%252C-3%26amp%3Bdate%3D29.11.2023&amp;uid_news=2416185&amp;cli=" TargetMode="External"/><Relationship Id="rId239" Type="http://schemas.openxmlformats.org/officeDocument/2006/relationships/hyperlink" Target="http://work.elcode.ru/subscribe/link/?hash=da2dc1e361c4eea3abac4fecd9acf6a3&amp;id_send=22613&amp;id_email=17334117&amp;url=https%3A%2F%2Flogin.consultant.ru%2Flink%2F%3Freq%3Ddoc%26amp%3Bbase%3DQUEST%26amp%3Bn%3D220356%26amp%3Bdst%3D100006%252C-1%26amp%3Bdate%3D22.11.2023&amp;uid_news=2409217&amp;cli=" TargetMode="External"/><Relationship Id="rId250" Type="http://schemas.openxmlformats.org/officeDocument/2006/relationships/hyperlink" Target="http://work.elcode.ru/subscribe/link/?hash=da2dc1e361c4eea3abac4fecd9acf6a3&amp;id_send=22613&amp;id_email=17334117&amp;url=https%3A%2F%2Flogin.consultant.ru%2Flink%2F%3Freq%3Ddoc%26amp%3Bbase%3DLAW%26amp%3Bn%3D461308%26amp%3Bdst%3D100017%26amp%3Bdate%3D23.11.2023&amp;uid_news=2412201&amp;cli=" TargetMode="External"/><Relationship Id="rId292" Type="http://schemas.openxmlformats.org/officeDocument/2006/relationships/hyperlink" Target="http://work.elcode.ru/subscribe/link/?hash=fb451f63dc5ab52dbbd2ec087d03aedc&amp;id_send=22593&amp;id_email=17291178&amp;url=https%3A%2F%2Flogin.consultant.ru%2Flink%2F%3Freq%3Ddoc%26amp%3Bbase%3DLAW%26amp%3Bn%3D453241%26amp%3Bdst%3D100766%26amp%3Bdate%3D17.11.2023&amp;uid_news=2404831&amp;cli=" TargetMode="External"/><Relationship Id="rId306" Type="http://schemas.openxmlformats.org/officeDocument/2006/relationships/hyperlink" Target="http://work.elcode.ru/subscribe/link/?hash=fb451f63dc5ab52dbbd2ec087d03aedc&amp;id_send=22593&amp;id_email=17291178&amp;url=https%3A%2F%2Flogin.consultant.ru%2Flink%2F%3Freq%3Ddoc%26amp%3Bbase%3DPBI%26amp%3Bn%3D308668%26amp%3Bdst%3D100031%26amp%3Bfield%3D134%26amp%3Bdate%3D14.11.2023&amp;uid_news=2394932&amp;cli=" TargetMode="External"/><Relationship Id="rId45" Type="http://schemas.openxmlformats.org/officeDocument/2006/relationships/hyperlink" Target="http://work.elcode.ru/subscribe/link/?hash=09c8415a05f03653b33ddf90258a11d1&amp;id_send=22742&amp;id_email=17530224&amp;url=https%3A%2F%2Flogin.consultant.ru%2Flink%2F%3Freq%3Ddoc%26amp%3Bbase%3DMOB%26amp%3Bn%3D395014%26amp%3Bdst%3D100076%26amp%3Bdate%3D22.12.2023&amp;uid_news=2442388&amp;cli=" TargetMode="External"/><Relationship Id="rId87" Type="http://schemas.openxmlformats.org/officeDocument/2006/relationships/hyperlink" Target="http://work.elcode.ru/subscribe/link/?hash=9ed71b6d2f4a9d3d967f71ab263cdfb8&amp;id_send=22719&amp;id_email=17482265&amp;url=https%3A%2F%2Flogin.consultant.ru%2Flink%2F%3Freq%3Ddoc%26amp%3Bbase%3DLAW%26amp%3Bn%3D443760%26amp%3Bdst%3D876%26amp%3Bdate%3D23.05.2023&amp;uid_news=2431922&amp;cli=" TargetMode="External"/><Relationship Id="rId110" Type="http://schemas.openxmlformats.org/officeDocument/2006/relationships/hyperlink" Target="http://work.elcode.ru/subscribe/link/?hash=9ed71b6d2f4a9d3d967f71ab263cdfb8&amp;id_send=22719&amp;id_email=17482265&amp;url=https%3A%2F%2Flogin.consultant.ru%2Flink%2F%3Freq%3Ddoc%26amp%3Bbase%3DQUEST%26amp%3Bn%3D220832%26amp%3Bdst%3D100015%26amp%3Bdate%3D14.12.2023&amp;uid_news=2434625&amp;cli=" TargetMode="External"/><Relationship Id="rId348" Type="http://schemas.openxmlformats.org/officeDocument/2006/relationships/hyperlink" Target="http://work.elcode.ru/subscribe/link/?hash=5e10d26e5ce5c3bd92f5f0474dfa4231&amp;id_send=22462&amp;id_email=17075969&amp;url=https%3A%2F%2Flogin.consultant.ru%2Flink%2F%3Freq%3Ddoc%26amp%3Bbase%3DLAW%26amp%3Bn%3D459679%26amp%3Bdst%3D100008%26amp%3Bdate%3D18.10.2023&amp;uid_news=2364783&amp;cli=" TargetMode="External"/><Relationship Id="rId152" Type="http://schemas.openxmlformats.org/officeDocument/2006/relationships/hyperlink" Target="http://work.elcode.ru/subscribe/link/?hash=9ed71b6d2f4a9d3d967f71ab263cdfb8&amp;id_send=22719&amp;id_email=17482265&amp;url=https%3A%2F%2Flogin.consultant.ru%2Flink%2F%3Freq%3Ddoc%26amp%3Bbase%3DMLAW%26amp%3Bn%3D237736%26amp%3Bdst%3D100403%26amp%3Bdate%3D15.12.2023&amp;uid_news=2435022&amp;cli=" TargetMode="External"/><Relationship Id="rId194" Type="http://schemas.openxmlformats.org/officeDocument/2006/relationships/hyperlink" Target="http://work.elcode.ru/subscribe/link/?hash=7d3fc59fc1df8145836b034212f1f122&amp;id_send=22673&amp;id_email=17411178&amp;url=https%3A%2F%2Flogin.consultant.ru%2Flink%2F%3Freq%3Ddoc%26amp%3Bbase%3DQUEST%26amp%3Bn%3D220484%26amp%3Bdst%3D100004%26amp%3Bdate%3D30.11.2023&amp;uid_news=2419293&amp;cli=" TargetMode="External"/><Relationship Id="rId208" Type="http://schemas.openxmlformats.org/officeDocument/2006/relationships/hyperlink" Target="http://work.elcode.ru/subscribe/link/?hash=7d3fc59fc1df8145836b034212f1f122&amp;id_send=22673&amp;id_email=17411178&amp;url=https%3A%2F%2Flogin.consultant.ru%2Flink%2F%3Freq%3Ddoc%26amp%3Bbase%3DLAW%26amp%3Bn%3D443760%26amp%3Bdst%3D100195%26amp%3Bfield%3D134%26amp%3Bdate%3D28.11.2023&amp;uid_news=2415592&amp;cli=" TargetMode="External"/><Relationship Id="rId261" Type="http://schemas.openxmlformats.org/officeDocument/2006/relationships/hyperlink" Target="http://work.elcode.ru/subscribe/link/?hash=da2dc1e361c4eea3abac4fecd9acf6a3&amp;id_send=22613&amp;id_email=17334117&amp;url=https%3A%2F%2Flogin.consultant.ru%2Flink%2F%3Freq%3Ddoc%26amp%3Bbase%3DLAW%26amp%3Bn%3D433304%26amp%3Bdst%3D494%26amp%3Bfield%3D134%26amp%3Bdate%3D22.11.2023&amp;uid_news=2410749&amp;cli=" TargetMode="External"/><Relationship Id="rId14" Type="http://schemas.openxmlformats.org/officeDocument/2006/relationships/hyperlink" Target="http://work.elcode.ru/subscribe/link/?hash=09c8415a05f03653b33ddf90258a11d1&amp;id_send=22742&amp;id_email=17530224&amp;url=https%3A%2F%2Fstorage.consultant.ru%2Fondb%2Fattachments%2F202312%2F22%2Fiddoc_276695_idnews_48434_Prikaz_2281_GI5.pdf&amp;uid_news=2442779&amp;cli=" TargetMode="External"/><Relationship Id="rId56" Type="http://schemas.openxmlformats.org/officeDocument/2006/relationships/hyperlink" Target="http://work.elcode.ru/subscribe/link/?hash=9ed71b6d2f4a9d3d967f71ab263cdfb8&amp;id_send=22719&amp;id_email=17482265&amp;url=https%3A%2F%2Flogin.consultant.ru%2Flink%2F%3Freq%3Ddoc%26amp%3Bbase%3DLAW%26amp%3Bn%3D452991%26amp%3Bdst%3D101897%26amp%3Bdate%3D27.10.2023&amp;uid_news=2435449&amp;cli=" TargetMode="External"/><Relationship Id="rId317" Type="http://schemas.openxmlformats.org/officeDocument/2006/relationships/hyperlink" Target="http://work.elcode.ru/subscribe/link/?hash=cf3047779b2c467d26986333fbf694fa&amp;id_send=22541&amp;id_email=17255530&amp;url=https%3A%2F%2Flogin.consultant.ru%2Flink%2F%3Freq%3Ddoc%26amp%3Bbase%3DQUEST%26amp%3Bn%3D219618%26amp%3Bdst%3D100004%252C1%26amp%3Bdate%3D12.10.2023&amp;uid_news=2390858&amp;cli=" TargetMode="External"/><Relationship Id="rId8" Type="http://schemas.openxmlformats.org/officeDocument/2006/relationships/hyperlink" Target="http://work.elcode.ru/subscribe/link/?hash=09c8415a05f03653b33ddf90258a11d1&amp;id_send=22742&amp;id_email=17530224&amp;url=https%3A%2F%2Flogin.consultant.ru%2Flink%2F%3Freq%3Ddoc%26amp%3Bbase%3DLAW%26amp%3Bn%3D460028%26amp%3Bdst%3D100728&amp;uid_news=2442060&amp;cli=" TargetMode="External"/><Relationship Id="rId98" Type="http://schemas.openxmlformats.org/officeDocument/2006/relationships/hyperlink" Target="http://work.elcode.ru/subscribe/link/?hash=9ed71b6d2f4a9d3d967f71ab263cdfb8&amp;id_send=22719&amp;id_email=17482265&amp;url=https%3A%2F%2Flogin.consultant.ru%2Flink%2F%3Freq%3Ddoc%26amp%3Bbase%3DLAW%26amp%3Bn%3D464093%26amp%3Bdst%3D100466%26amp%3Bdate%3D14.12.2023&amp;uid_news=2434988&amp;cli=" TargetMode="External"/><Relationship Id="rId121" Type="http://schemas.openxmlformats.org/officeDocument/2006/relationships/hyperlink" Target="http://work.elcode.ru/subscribe/link/?hash=9ed71b6d2f4a9d3d967f71ab263cdfb8&amp;id_send=22719&amp;id_email=17482265&amp;url=https%3A%2F%2Flogin.consultant.ru%2Flink%2F%3Freq%3Ddoc%26amp%3Bbase%3DLAW%26amp%3Bn%3D464093%26amp%3Bdst%3D100013%26amp%3Bdate%3D14.12.2023&amp;uid_news=2435100&amp;cli=" TargetMode="External"/><Relationship Id="rId142" Type="http://schemas.openxmlformats.org/officeDocument/2006/relationships/hyperlink" Target="http://work.elcode.ru/subscribe/link/?hash=9ed71b6d2f4a9d3d967f71ab263cdfb8&amp;id_send=22719&amp;id_email=17482265&amp;url=https%3A%2F%2Flogin.consultant.ru%2Flink%2F%3Freq%3Ddoc%26amp%3Bbase%3DMLAW%26amp%3Bn%3D237740%26amp%3Bdst%3D100006%26amp%3Bfield%3D134%26amp%3Bdate%3D15.12.2023&amp;uid_news=2435539&amp;cli=" TargetMode="External"/><Relationship Id="rId163" Type="http://schemas.openxmlformats.org/officeDocument/2006/relationships/hyperlink" Target="http://work.elcode.ru/subscribe/link/?hash=d7053e216f64e825cbf41b4c3bc82ba7&amp;id_send=22685&amp;id_email=17443163&amp;url=https%3A%2F%2Flogin.consultant.ru%2Flink%2F%3Freq%3Ddoc%26amp%3Bbase%3DLAW%26amp%3Bn%3D463479%26amp%3Bdst%3D100007%26amp%3Bdate%3D08.12.2023&amp;uid_news=2427806&amp;cli=" TargetMode="External"/><Relationship Id="rId184" Type="http://schemas.openxmlformats.org/officeDocument/2006/relationships/hyperlink" Target="http://work.elcode.ru/subscribe/link/?hash=7d3fc59fc1df8145836b034212f1f122&amp;id_send=22673&amp;id_email=17411178&amp;url=https%3A%2F%2Flogin.consultant.ru%2Flink%2F%3Freq%3Ddoc%26amp%3Bbase%3DLAW%26amp%3Bn%3D434695%26amp%3Bdst%3D18%26amp%3Bfield%3D134%26amp%3Bdate%3D23.06.2023&amp;uid_news=2416185&amp;cli=" TargetMode="External"/><Relationship Id="rId219" Type="http://schemas.openxmlformats.org/officeDocument/2006/relationships/hyperlink" Target="http://work.elcode.ru/subscribe/link/?hash=7d3fc59fc1df8145836b034212f1f122&amp;id_send=22673&amp;id_email=17411178&amp;url=https%3A%2F%2Flogin.consultant.ru%2Flink%2F%3Freq%3Ddoc%26amp%3Bbase%3DLAW%26amp%3Bn%3D462867%26amp%3Bdst%3D100012%26amp%3Bdate%3D30.11.2023&amp;uid_news=2419164&amp;cli=" TargetMode="External"/><Relationship Id="rId230" Type="http://schemas.openxmlformats.org/officeDocument/2006/relationships/hyperlink" Target="http://work.elcode.ru/subscribe/link/?hash=da2dc1e361c4eea3abac4fecd9acf6a3&amp;id_send=22613&amp;id_email=17334117&amp;url=https%3A%2F%2Flogin.consultant.ru%2Flink%2F%3Freq%3Ddoc%26amp%3Bbase%3DLAW%26amp%3Bn%3D411198%26amp%3Bdst%3D101250%26amp%3Bdate%3D24.11.2023&amp;uid_news=2411571&amp;cli=" TargetMode="External"/><Relationship Id="rId251" Type="http://schemas.openxmlformats.org/officeDocument/2006/relationships/hyperlink" Target="http://work.elcode.ru/subscribe/link/?hash=da2dc1e361c4eea3abac4fecd9acf6a3&amp;id_send=22613&amp;id_email=17334117&amp;url=https%3A%2F%2Flogin.consultant.ru%2Flink%2F%3Freq%3Ddoc%26amp%3Bbase%3DLAW%26amp%3Bn%3D461308%26amp%3Bdst%3D513%26amp%3Bdate%3D23.11.2023&amp;uid_news=2412201&amp;cli=" TargetMode="External"/><Relationship Id="rId25" Type="http://schemas.openxmlformats.org/officeDocument/2006/relationships/hyperlink" Target="http://work.elcode.ru/subscribe/link/?hash=09c8415a05f03653b33ddf90258a11d1&amp;id_send=22742&amp;id_email=17530224&amp;url=https%3A%2F%2Flogin.consultant.ru%2Flink%2F%3Freq%3Ddoc%26amp%3Bbase%3DLAW%26amp%3Bn%3D464800%26amp%3Bdst%3D100004%26amp%3Bdate%3D20.12.2023&amp;uid_news=2441674&amp;cli=" TargetMode="External"/><Relationship Id="rId46" Type="http://schemas.openxmlformats.org/officeDocument/2006/relationships/hyperlink" Target="http://work.elcode.ru/subscribe/link/?hash=09c8415a05f03653b33ddf90258a11d1&amp;id_send=22742&amp;id_email=17530224&amp;url=https%3A%2F%2Flogin.consultant.ru%2Flink%2F%3Freq%3Ddoc%26amp%3Bbase%3DMOB%26amp%3Bn%3D395014%26amp%3Bdst%3D100111%26amp%3Bdate%3D22.12.2023&amp;uid_news=2442388&amp;cli=" TargetMode="External"/><Relationship Id="rId67" Type="http://schemas.openxmlformats.org/officeDocument/2006/relationships/hyperlink" Target="http://work.elcode.ru/subscribe/link/?hash=9ed71b6d2f4a9d3d967f71ab263cdfb8&amp;id_send=22719&amp;id_email=17482265&amp;url=https%3A%2F%2Flogin.consultant.ru%2Flink%2F%3Freq%3Ddoc%26amp%3Bbase%3DLAW%26amp%3Bn%3D464312%26amp%3Bdst%3D10622&amp;uid_news=2435002&amp;cli=" TargetMode="External"/><Relationship Id="rId272" Type="http://schemas.openxmlformats.org/officeDocument/2006/relationships/hyperlink" Target="http://work.elcode.ru/subscribe/link/?hash=fb451f63dc5ab52dbbd2ec087d03aedc&amp;id_send=22593&amp;id_email=17291178&amp;url=https%3A%2F%2Flogin.consultant.ru%2Flink%2F%3Freq%3Ddoc%26base%3DQUEST%26n%3D220277%26dst%3D100004%26date%3D17.11.2023&amp;uid_news=2404831&amp;cli=" TargetMode="External"/><Relationship Id="rId293" Type="http://schemas.openxmlformats.org/officeDocument/2006/relationships/hyperlink" Target="http://work.elcode.ru/subscribe/link/?hash=fb451f63dc5ab52dbbd2ec087d03aedc&amp;id_send=22593&amp;id_email=17291178&amp;url=https%3A%2F%2Flogin.consultant.ru%2Flink%2F%3Freq%3Ddoc%26amp%3Bbase%3DLAW%26amp%3Bn%3D453241%26amp%3Bdst%3D101604%26amp%3Bdate%3D17.11.2023&amp;uid_news=2404831&amp;cli=" TargetMode="External"/><Relationship Id="rId307" Type="http://schemas.openxmlformats.org/officeDocument/2006/relationships/hyperlink" Target="http://work.elcode.ru/subscribe/link/?hash=fb451f63dc5ab52dbbd2ec087d03aedc&amp;id_send=22593&amp;id_email=17291178&amp;url=https%3A%2F%2Flogin.consultant.ru%2Flink%2F%3Freq%3Ddoc%26amp%3Bbase%3DPBI%26amp%3Bn%3D222455%26amp%3Bdst%3D100008%26amp%3Bfield%3D134%26amp%3Bdate%3D14.11.2023&amp;uid_news=2394932&amp;cli=" TargetMode="External"/><Relationship Id="rId328" Type="http://schemas.openxmlformats.org/officeDocument/2006/relationships/hyperlink" Target="http://work.elcode.ru/subscribe/link/?hash=cf3047779b2c467d26986333fbf694fa&amp;id_send=22541&amp;id_email=17255530&amp;url=https%3A%2F%2Flogin.consultant.ru%2Flink%2F%3Freq%3Ddoc%26amp%3Bbase%3DLAW%26amp%3Bn%3D391821%26amp%3Bdst%3D100045%26amp%3Bdate%3D08.11.2023&amp;uid_news=2387461&amp;cli=" TargetMode="External"/><Relationship Id="rId349" Type="http://schemas.openxmlformats.org/officeDocument/2006/relationships/hyperlink" Target="http://work.elcode.ru/subscribe/link/?hash=5e10d26e5ce5c3bd92f5f0474dfa4231&amp;id_send=22462&amp;id_email=17075969&amp;url=https%3A%2F%2Fovmf2.consultant.ru%2Fcgi%2Fonline.cgi%3Freq%3Ddoc%3Brnd%3D40f44fb69703e07d330d1fb24df60ac8%3Bbase%3Dlaw%3Bn%3D430292%3Bdst%3D101323&amp;uid_news=2364783&amp;cli=" TargetMode="External"/><Relationship Id="rId88" Type="http://schemas.openxmlformats.org/officeDocument/2006/relationships/hyperlink" Target="http://work.elcode.ru/subscribe/link/?hash=9ed71b6d2f4a9d3d967f71ab263cdfb8&amp;id_send=22719&amp;id_email=17482265&amp;url=https%3A%2F%2Flogin.consultant.ru%2Flink%2F%3Freq%3Ddoc%26base%3DLAW%26n%3D464093%26dst%3D100004%26date%3D13.12.2023&amp;uid_news=2434988&amp;cli=" TargetMode="External"/><Relationship Id="rId111" Type="http://schemas.openxmlformats.org/officeDocument/2006/relationships/hyperlink" Target="http://work.elcode.ru/subscribe/link/?hash=9ed71b6d2f4a9d3d967f71ab263cdfb8&amp;id_send=22719&amp;id_email=17482265&amp;url=https%3A%2F%2Flogin.consultant.ru%2Flink%2F%3Freq%3Ddoc%26amp%3Bbase%3DLAW%26amp%3Bn%3D433304%26amp%3Bdst%3D100854%26amp%3Bdate%3D14.12.2023&amp;uid_news=2434625&amp;cli=" TargetMode="External"/><Relationship Id="rId132" Type="http://schemas.openxmlformats.org/officeDocument/2006/relationships/hyperlink" Target="http://work.elcode.ru/subscribe/link/?hash=9ed71b6d2f4a9d3d967f71ab263cdfb8&amp;id_send=22719&amp;id_email=17482265&amp;url=https%3A%2F%2Flogin.consultant.ru%2Flink%2F%3Freq%3Ddoc%26amp%3Bbase%3DLAW%26amp%3Bn%3D464093%26amp%3Bdst%3D100342%26amp%3Bdate%3D14.12.2023&amp;uid_news=2435100&amp;cli=" TargetMode="External"/><Relationship Id="rId153" Type="http://schemas.openxmlformats.org/officeDocument/2006/relationships/hyperlink" Target="http://work.elcode.ru/subscribe/link/?hash=9ed71b6d2f4a9d3d967f71ab263cdfb8&amp;id_send=22719&amp;id_email=17482265&amp;url=https%3A%2F%2Flogin.consultant.ru%2Flink%2F%3Freq%3Ddoc%26amp%3Bbase%3DMLAW%26amp%3Bn%3D237736%26amp%3Bdst%3D100040%26amp%3Bdate%3D15.12.2023&amp;uid_news=2435022&amp;cli=" TargetMode="External"/><Relationship Id="rId174" Type="http://schemas.openxmlformats.org/officeDocument/2006/relationships/hyperlink" Target="http://work.elcode.ru/subscribe/link/?hash=d7053e216f64e825cbf41b4c3bc82ba7&amp;id_send=22685&amp;id_email=17443163&amp;url=https%3A%2F%2Flogin.consultant.ru%2Flink%2F%3Freq%3Ddoc%26amp%3Bbase%3DPNPA%26amp%3Bn%3D99571%26amp%3Bdst%3D100013%26amp%3Bdate%3D07.12.2023&amp;uid_news=2427561&amp;cli=" TargetMode="External"/><Relationship Id="rId195" Type="http://schemas.openxmlformats.org/officeDocument/2006/relationships/hyperlink" Target="http://work.elcode.ru/subscribe/link/?hash=7d3fc59fc1df8145836b034212f1f122&amp;id_send=22673&amp;id_email=17411178&amp;url=https%3A%2F%2Flogin.consultant.ru%2Flink%2F%3Freq%3Ddoc%26amp%3Bbase%3DLAW%26amp%3Bn%3D433304%26amp%3Bdst%3D2406%26amp%3Bfield%3D134%26amp%3Bdate%3D30.11.2023&amp;uid_news=2419293&amp;cli=" TargetMode="External"/><Relationship Id="rId209" Type="http://schemas.openxmlformats.org/officeDocument/2006/relationships/hyperlink" Target="http://work.elcode.ru/subscribe/link/?hash=7d3fc59fc1df8145836b034212f1f122&amp;id_send=22673&amp;id_email=17411178&amp;url=https%3A%2F%2Flogin.consultant.ru%2Flink%2F%3Freq%3Ddoc%26amp%3Bbase%3DLAW%26amp%3Bn%3D443760%26amp%3Bdst%3D815%26amp%3Bfield%3D134%26amp%3Bdate%3D28.11.2023&amp;uid_news=2415592&amp;cli=" TargetMode="External"/><Relationship Id="rId220" Type="http://schemas.openxmlformats.org/officeDocument/2006/relationships/hyperlink" Target="http://work.elcode.ru/subscribe/link/?hash=7d3fc59fc1df8145836b034212f1f122&amp;id_send=22673&amp;id_email=17411178&amp;url=https%3A%2F%2Flogin.consultant.ru%2Flink%2F%3Freq%3Ddoc%26amp%3Bbase%3DLAW%26amp%3Bn%3D462867%26amp%3Bdst%3D100011%26amp%3Bdate%3D30.11.2023&amp;uid_news=2419164&amp;cli=" TargetMode="External"/><Relationship Id="rId241" Type="http://schemas.openxmlformats.org/officeDocument/2006/relationships/hyperlink" Target="http://work.elcode.ru/subscribe/link/?hash=da2dc1e361c4eea3abac4fecd9acf6a3&amp;id_send=22613&amp;id_email=17334117&amp;url=https%3A%2F%2Flogin.consultant.ru%2Flink%2F%3Freq%3Ddoc%26amp%3Bbase%3DQUEST%26amp%3Bn%3D220356%26amp%3Bdst%3D100028%26amp%3Bdate%3D22.11.2023&amp;uid_news=2409217&amp;cli=" TargetMode="External"/><Relationship Id="rId15" Type="http://schemas.openxmlformats.org/officeDocument/2006/relationships/hyperlink" Target="http://work.elcode.ru/subscribe/link/?hash=09c8415a05f03653b33ddf90258a11d1&amp;id_send=22742&amp;id_email=17530224&amp;url=https%3A%2F%2Fovmf2.consultant.ru%2Fcgi%2Fonline.cgi%3Freq%3Ddoc%26amp%3Brnd%3Df11abd4bcb54b749b22bc90a44e82ec3%26amp%3Bbase%3Dlaw%26amp%3Bn%3D434896%26amp%3Bdst%3D100014&amp;uid_news=2442779&amp;cli=" TargetMode="External"/><Relationship Id="rId36" Type="http://schemas.openxmlformats.org/officeDocument/2006/relationships/hyperlink" Target="http://work.elcode.ru/subscribe/link/?hash=09c8415a05f03653b33ddf90258a11d1&amp;id_send=22742&amp;id_email=17530224&amp;url=https%3A%2F%2Flogin.consultant.ru%2Flink%2F%3Freq%3Ddoc%26amp%3Bbase%3DLAW%26amp%3Bn%3D446691%26amp%3Bdst%3D100019%26amp%3Bdate%3D19.12.2023&amp;uid_news=2439051&amp;cli=" TargetMode="External"/><Relationship Id="rId57" Type="http://schemas.openxmlformats.org/officeDocument/2006/relationships/hyperlink" Target="http://work.elcode.ru/subscribe/link/?hash=9ed71b6d2f4a9d3d967f71ab263cdfb8&amp;id_send=22719&amp;id_email=17482265&amp;url=https%3A%2F%2Flogin.consultant.ru%2Flink%2F%3Freq%3Ddoc%26base%3DLAW%26n%3D464071&amp;uid_news=2435002&amp;cli=" TargetMode="External"/><Relationship Id="rId262" Type="http://schemas.openxmlformats.org/officeDocument/2006/relationships/hyperlink" Target="http://work.elcode.ru/subscribe/link/?hash=da2dc1e361c4eea3abac4fecd9acf6a3&amp;id_send=22613&amp;id_email=17334117&amp;url=https%3A%2F%2Flogin.consultant.ru%2Flink%2F%3Freq%3Ddoc%26amp%3Bbase%3DLAW%26amp%3Bn%3D433304%26amp%3Bdst%3D1903%26amp%3Bfield%3D134%26amp%3Bdate%3D22.11.2023&amp;uid_news=2410749&amp;cli=" TargetMode="External"/><Relationship Id="rId283" Type="http://schemas.openxmlformats.org/officeDocument/2006/relationships/hyperlink" Target="http://work.elcode.ru/subscribe/link/?hash=fb451f63dc5ab52dbbd2ec087d03aedc&amp;id_send=22593&amp;id_email=17291178&amp;url=https%3A%2F%2Flogin.consultant.ru%2Flink%2F%3Freq%3Ddoc%26amp%3Bbase%3DLAW%26amp%3Bn%3D461840%26amp%3Bdst%3D19971%26amp%3Bdate%3D17.11.2023&amp;uid_news=2404831&amp;cli=" TargetMode="External"/><Relationship Id="rId318" Type="http://schemas.openxmlformats.org/officeDocument/2006/relationships/hyperlink" Target="http://work.elcode.ru/subscribe/link/?hash=cf3047779b2c467d26986333fbf694fa&amp;id_send=22541&amp;id_email=17255530&amp;url=https%3A%2F%2Flogin.consultant.ru%2Flink%2F%3Freq%3Ddoc%26amp%3Bbase%3DQUEST%26amp%3Bn%3D220153%26amp%3Bdst%3D100004%252C1%26amp%3Bdate%3D10.11.2023&amp;uid_news=2390858&amp;cli=" TargetMode="External"/><Relationship Id="rId339" Type="http://schemas.openxmlformats.org/officeDocument/2006/relationships/hyperlink" Target="http://work.elcode.ru/subscribe/link/?hash=270cddaf019a95412c50ba29f81ce7ba&amp;id_send=22511&amp;id_email=17234339&amp;url=https%3A%2F%2Flogin.consultant.ru%2Flink%2F%3Freq%3Ddoc%26amp%3Bbase%3DLAW%26amp%3Bn%3D433304%26amp%3Bdst%3D100852%26amp%3Bfield%3D134%26amp%3Bdate%3D31.10.2023&amp;uid_news=2376977&amp;cli=" TargetMode="External"/><Relationship Id="rId78" Type="http://schemas.openxmlformats.org/officeDocument/2006/relationships/hyperlink" Target="http://work.elcode.ru/subscribe/link/?hash=9ed71b6d2f4a9d3d967f71ab263cdfb8&amp;id_send=22719&amp;id_email=17482265&amp;url=https%3A%2F%2Flogin.consultant.ru%2Flink%2F%3Freq%3Ddoc%26amp%3Bbase%3DLAW%26amp%3Bn%3D463878%26amp%3Bdst%3D100010%26amp%3Bdate%3D12.12.2023&amp;uid_news=2432834&amp;cli=" TargetMode="External"/><Relationship Id="rId99" Type="http://schemas.openxmlformats.org/officeDocument/2006/relationships/hyperlink" Target="http://work.elcode.ru/subscribe/link/?hash=9ed71b6d2f4a9d3d967f71ab263cdfb8&amp;id_send=22719&amp;id_email=17482265&amp;url=https%3A%2F%2Flogin.consultant.ru%2Flink%2F%3Freq%3Ddoc%26amp%3Bbase%3DLAW%26amp%3Bn%3D464093%26amp%3Bdst%3D100029%26amp%3Bdate%3D14.12.2023&amp;uid_news=2434988&amp;cli=" TargetMode="External"/><Relationship Id="rId101" Type="http://schemas.openxmlformats.org/officeDocument/2006/relationships/hyperlink" Target="http://work.elcode.ru/subscribe/link/?hash=9ed71b6d2f4a9d3d967f71ab263cdfb8&amp;id_send=22719&amp;id_email=17482265&amp;url=https%3A%2F%2Flogin.consultant.ru%2Flink%2F%3Freq%3Ddoc%26amp%3Bbase%3DLAW%26amp%3Bn%3D464093%26amp%3Bdst%3D100713%26amp%3Bdate%3D14.12.2023&amp;uid_news=2434988&amp;cli=" TargetMode="External"/><Relationship Id="rId122" Type="http://schemas.openxmlformats.org/officeDocument/2006/relationships/hyperlink" Target="http://work.elcode.ru/subscribe/link/?hash=9ed71b6d2f4a9d3d967f71ab263cdfb8&amp;id_send=22719&amp;id_email=17482265&amp;url=https%3A%2F%2Felcode.ru%2Fservice%2Fpodborki-dokumentov%2Fgid-po-covid-rukovoditelyu---nalogovye-lgoty-feder&amp;uid_news=2435100&amp;cli=" TargetMode="External"/><Relationship Id="rId143" Type="http://schemas.openxmlformats.org/officeDocument/2006/relationships/hyperlink" Target="http://work.elcode.ru/subscribe/link/?hash=9ed71b6d2f4a9d3d967f71ab263cdfb8&amp;id_send=22719&amp;id_email=17482265&amp;url=https%3A%2F%2Flogin.consultant.ru%2Flink%2F%3Freq%3Ddoc%26amp%3Bbase%3DLAW%26amp%3Bn%3D433304%26amp%3Bdst%3D1450%26amp%3Bfield%3D134%26amp%3Bdate%3D15.12.2023&amp;uid_news=2435539&amp;cli=" TargetMode="External"/><Relationship Id="rId164" Type="http://schemas.openxmlformats.org/officeDocument/2006/relationships/hyperlink" Target="http://work.elcode.ru/subscribe/link/?hash=d7053e216f64e825cbf41b4c3bc82ba7&amp;id_send=22685&amp;id_email=17443163&amp;url=https%3A%2F%2Flogin.consultant.ru%2Flink%2F%3Freq%3Ddoc%26amp%3Bbase%3DLAW%26amp%3Bn%3D463479%26amp%3Bdst%3D100008%26amp%3Bdate%3D08.12.2023&amp;uid_news=2427806&amp;cli=" TargetMode="External"/><Relationship Id="rId185" Type="http://schemas.openxmlformats.org/officeDocument/2006/relationships/hyperlink" Target="http://work.elcode.ru/subscribe/link/?hash=7d3fc59fc1df8145836b034212f1f122&amp;id_send=22673&amp;id_email=17411178&amp;url=https%3A%2F%2Flogin.consultant.ru%2Flink%2F%3Freq%3Ddoc%26amp%3Bbase%3DLAW%26amp%3Bn%3D462877%26amp%3Bdst%3D100017%26amp%3Bdate%3D29.11.2023&amp;uid_news=2416185&amp;cli=" TargetMode="External"/><Relationship Id="rId350" Type="http://schemas.openxmlformats.org/officeDocument/2006/relationships/fontTable" Target="fontTable.xml"/><Relationship Id="rId9" Type="http://schemas.openxmlformats.org/officeDocument/2006/relationships/hyperlink" Target="http://work.elcode.ru/subscribe/link/?hash=09c8415a05f03653b33ddf90258a11d1&amp;id_send=22742&amp;id_email=17530224&amp;url=https%3A%2F%2Flogin.consultant.ru%2Flink%2F%3Freq%3Ddoc%26amp%3Bbase%3DLAW%26amp%3Bn%3D452925%26amp%3Bdst%3D100125&amp;uid_news=2442060&amp;cli=" TargetMode="External"/><Relationship Id="rId210" Type="http://schemas.openxmlformats.org/officeDocument/2006/relationships/hyperlink" Target="http://work.elcode.ru/subscribe/link/?hash=7d3fc59fc1df8145836b034212f1f122&amp;id_send=22673&amp;id_email=17411178&amp;url=https%3A%2F%2Flogin.consultant.ru%2Flink%2F%3Freq%3Ddoc%26amp%3Bbase%3DLAW%26amp%3Bn%3D443760%26amp%3Bdst%3D100224%26amp%3Bfield%3D134%26amp%3Bdate%3D28.11.2023&amp;uid_news=2415592&amp;cli=" TargetMode="External"/><Relationship Id="rId26" Type="http://schemas.openxmlformats.org/officeDocument/2006/relationships/hyperlink" Target="http://work.elcode.ru/subscribe/link/?hash=09c8415a05f03653b33ddf90258a11d1&amp;id_send=22742&amp;id_email=17530224&amp;url=https%3A%2F%2Flogin.consultant.ru%2Flink%2F%3Freq%3Ddoc%26amp%3Bbase%3DLAW%26amp%3Bn%3D433304%26amp%3Bdst%3D101612%26amp%3Bdate%3D20.12.2023&amp;uid_news=2441674&amp;cli=" TargetMode="External"/><Relationship Id="rId231" Type="http://schemas.openxmlformats.org/officeDocument/2006/relationships/hyperlink" Target="http://work.elcode.ru/subscribe/link/?hash=da2dc1e361c4eea3abac4fecd9acf6a3&amp;id_send=22613&amp;id_email=17334117&amp;url=https%3A%2F%2Fpro.elcode.ru%2Fservice%2Fnews%2Fdaydjest-novostey-zakonodatelstva%2Fdlya-kogo-moratoriy-na-planovye-proverki-prodlen-d&amp;uid_news=2411571&amp;cli=" TargetMode="External"/><Relationship Id="rId252" Type="http://schemas.openxmlformats.org/officeDocument/2006/relationships/hyperlink" Target="http://work.elcode.ru/subscribe/link/?hash=da2dc1e361c4eea3abac4fecd9acf6a3&amp;id_send=22613&amp;id_email=17334117&amp;url=https%3A%2F%2Flogin.consultant.ru%2Flink%2F%3Freq%3Ddoc%26amp%3Bbase%3DLAW%26amp%3Bn%3D280231%26amp%3Bdst%3D100962%26amp%3Bdate%3D23.11.2023&amp;uid_news=2412201&amp;cli=" TargetMode="External"/><Relationship Id="rId273" Type="http://schemas.openxmlformats.org/officeDocument/2006/relationships/hyperlink" Target="http://work.elcode.ru/subscribe/link/?hash=fb451f63dc5ab52dbbd2ec087d03aedc&amp;id_send=22593&amp;id_email=17291178&amp;url=https%3A%2F%2Flogin.consultant.ru%2Flink%2F%3Freq%3Ddoc%26amp%3Bbase%3DPBI%26amp%3Bn%3D31488%26amp%3Bdst%3D100003%26amp%3Bdate%3D17.11.2023&amp;uid_news=2404831&amp;cli=" TargetMode="External"/><Relationship Id="rId294" Type="http://schemas.openxmlformats.org/officeDocument/2006/relationships/hyperlink" Target="http://work.elcode.ru/subscribe/link/?hash=fb451f63dc5ab52dbbd2ec087d03aedc&amp;id_send=22593&amp;id_email=17291178&amp;url=https%3A%2F%2Flogin.consultant.ru%2Flink%2F%3Freq%3Ddoc%26amp%3Bbase%3DLAW%26amp%3Bn%3D453241%26amp%3Bdst%3D101607%26amp%3Bdate%3D17.11.2023&amp;uid_news=2404831&amp;cli=" TargetMode="External"/><Relationship Id="rId308" Type="http://schemas.openxmlformats.org/officeDocument/2006/relationships/hyperlink" Target="http://work.elcode.ru/subscribe/link/?hash=fb451f63dc5ab52dbbd2ec087d03aedc&amp;id_send=22593&amp;id_email=17291178&amp;url=https%3A%2F%2Flogin.consultant.ru%2Flink%2F%3Freq%3Ddoc%26amp%3Bbase%3DLAW%26amp%3Bn%3D434896%26amp%3Bdst%3D100444%26amp%3Bfield%3D134%26amp%3Bdate%3D14.11.2023&amp;uid_news=2394932&amp;cli=" TargetMode="External"/><Relationship Id="rId329" Type="http://schemas.openxmlformats.org/officeDocument/2006/relationships/hyperlink" Target="http://work.elcode.ru/subscribe/link/?hash=cf3047779b2c467d26986333fbf694fa&amp;id_send=22541&amp;id_email=17255530&amp;url=https%3A%2F%2Flkot.mintrud.gov.ru%2F&amp;uid_news=2387461&amp;cli=" TargetMode="External"/><Relationship Id="rId47" Type="http://schemas.openxmlformats.org/officeDocument/2006/relationships/hyperlink" Target="http://work.elcode.ru/subscribe/link/?hash=9ed71b6d2f4a9d3d967f71ab263cdfb8&amp;id_send=22719&amp;id_email=17482265&amp;url=https%3A%2F%2Flogin.consultant.ru%2Flink%2F%3Freq%3Ddoc%26base%3DLAW%26n%3D464519%26dst%3D100001%26date%3D18.12.2023&amp;uid_news=2435449&amp;cli=" TargetMode="External"/><Relationship Id="rId68" Type="http://schemas.openxmlformats.org/officeDocument/2006/relationships/hyperlink" Target="http://work.elcode.ru/subscribe/link/?hash=9ed71b6d2f4a9d3d967f71ab263cdfb8&amp;id_send=22719&amp;id_email=17482265&amp;url=https%3A%2F%2Flogin.consultant.ru%2Flink%2F%3Freq%3Ddoc%26base%3DLAW%26n%3D463878%26dst%3D100003%26date%3D12.12.2023&amp;uid_news=2432834&amp;cli=" TargetMode="External"/><Relationship Id="rId89" Type="http://schemas.openxmlformats.org/officeDocument/2006/relationships/hyperlink" Target="http://work.elcode.ru/subscribe/link/?hash=9ed71b6d2f4a9d3d967f71ab263cdfb8&amp;id_send=22719&amp;id_email=17482265&amp;url=https%3A%2F%2Flogin.consultant.ru%2Flink%2F%3Freq%3Ddoc%26amp%3Bbase%3DLAW%26amp%3Bn%3D464093%26amp%3Bdst%3D100004%26amp%3Bdate%3D14.12.2023&amp;uid_news=2434988&amp;cli=" TargetMode="External"/><Relationship Id="rId112" Type="http://schemas.openxmlformats.org/officeDocument/2006/relationships/hyperlink" Target="http://work.elcode.ru/subscribe/link/?hash=9ed71b6d2f4a9d3d967f71ab263cdfb8&amp;id_send=22719&amp;id_email=17482265&amp;url=https%3A%2F%2Flogin.consultant.ru%2Flink%2F%3Freq%3Ddoc%26amp%3Bbase%3DLAW%26amp%3Bn%3D433304%26amp%3Bdst%3D130%26amp%3Bdate%3D14.12.2023&amp;uid_news=2434625&amp;cli=" TargetMode="External"/><Relationship Id="rId133" Type="http://schemas.openxmlformats.org/officeDocument/2006/relationships/hyperlink" Target="http://work.elcode.ru/subscribe/link/?hash=9ed71b6d2f4a9d3d967f71ab263cdfb8&amp;id_send=22719&amp;id_email=17482265&amp;url=https%3A%2F%2Flogin.consultant.ru%2Flink%2F%3Freq%3Ddoc%26amp%3Bbase%3DLAW%26amp%3Bn%3D464093%26amp%3Bdst%3D100027%26amp%3Bdate%3D14.12.2023&amp;uid_news=2435100&amp;cli=" TargetMode="External"/><Relationship Id="rId154" Type="http://schemas.openxmlformats.org/officeDocument/2006/relationships/hyperlink" Target="http://work.elcode.ru/subscribe/link/?hash=9ed71b6d2f4a9d3d967f71ab263cdfb8&amp;id_send=22719&amp;id_email=17482265&amp;url=https%3A%2F%2Flogin.consultant.ru%2Flink%2F%3Freq%3Ddoc%26amp%3Bbase%3DMLAW%26amp%3Bn%3D237736%26amp%3Bdst%3D100044%26amp%3Bdate%3D15.12.2023&amp;uid_news=2435022&amp;cli=" TargetMode="External"/><Relationship Id="rId175" Type="http://schemas.openxmlformats.org/officeDocument/2006/relationships/hyperlink" Target="http://work.elcode.ru/subscribe/link/?hash=d7053e216f64e825cbf41b4c3bc82ba7&amp;id_send=22685&amp;id_email=17443163&amp;url=https%3A%2F%2Flogin.consultant.ru%2Flink%2F%3Freq%3Ddoc%26amp%3Bbase%3DLAW%26amp%3Bn%3D462886%26amp%3Bdst%3D100466%26amp%3Bdate%3D07.12.2023&amp;uid_news=2427561&amp;cli=" TargetMode="External"/><Relationship Id="rId340" Type="http://schemas.openxmlformats.org/officeDocument/2006/relationships/hyperlink" Target="http://work.elcode.ru/subscribe/link/?hash=5e10d26e5ce5c3bd92f5f0474dfa4231&amp;id_send=22462&amp;id_email=17075969&amp;url=https%3A%2F%2Flogin.consultant.ru%2Flink%2F%3Freq%3Ddoc%26amp%3Bbase%3DLAW%26amp%3Bn%3D453241%26amp%3Bdate%3D18.10.2023&amp;uid_news=2364783&amp;cli=" TargetMode="External"/><Relationship Id="rId196" Type="http://schemas.openxmlformats.org/officeDocument/2006/relationships/hyperlink" Target="http://work.elcode.ru/subscribe/link/?hash=7d3fc59fc1df8145836b034212f1f122&amp;id_send=22673&amp;id_email=17411178&amp;url=https%3A%2F%2Flogin.consultant.ru%2Flink%2F%3Freq%3Ddoc%26amp%3Bbase%3DLAW%26amp%3Bn%3D433304%26amp%3Bdst%3D2407%26amp%3Bdate%3D01.12.2023&amp;uid_news=2419293&amp;cli=" TargetMode="External"/><Relationship Id="rId200" Type="http://schemas.openxmlformats.org/officeDocument/2006/relationships/hyperlink" Target="http://work.elcode.ru/subscribe/link/?hash=7d3fc59fc1df8145836b034212f1f122&amp;id_send=22673&amp;id_email=17411178&amp;url=https%3A%2F%2Flogin.consultant.ru%2Flink%2F%3Freq%3Ddoc%26amp%3Bbase%3DLAW%26amp%3Bn%3D453241%26amp%3Bdst%3D100765%26amp%3Bdate%3D03.08.2023&amp;uid_news=2419152&amp;cli=" TargetMode="External"/><Relationship Id="rId16" Type="http://schemas.openxmlformats.org/officeDocument/2006/relationships/hyperlink" Target="http://work.elcode.ru/subscribe/link/?hash=09c8415a05f03653b33ddf90258a11d1&amp;id_send=22742&amp;id_email=17530224&amp;url=https%3A%2F%2Flogin.consultant.ru%2Flink%2F%3Freq%3Ddoc%26amp%3Bbase%3DLAW%26amp%3Bn%3D434896%26amp%3Bdst%3D100003%26amp%3Bdate%3D22.12.2023&amp;uid_news=2442779&amp;cli=" TargetMode="External"/><Relationship Id="rId221" Type="http://schemas.openxmlformats.org/officeDocument/2006/relationships/hyperlink" Target="http://work.elcode.ru/subscribe/link/?hash=7d3fc59fc1df8145836b034212f1f122&amp;id_send=22673&amp;id_email=17411178&amp;url=https%3A%2F%2Flogin.consultant.ru%2Flink%2F%3Freq%3Ddoc%26amp%3Bbase%3DLAW%26amp%3Bn%3D433304%26amp%3Bdst%3D2359%26amp%3Bfield%3D134%26amp%3Bdate%3D30.11.2023&amp;uid_news=2419028&amp;cli=" TargetMode="External"/><Relationship Id="rId242" Type="http://schemas.openxmlformats.org/officeDocument/2006/relationships/hyperlink" Target="http://work.elcode.ru/subscribe/link/?hash=da2dc1e361c4eea3abac4fecd9acf6a3&amp;id_send=22613&amp;id_email=17334117&amp;url=https%3A%2F%2Flogin.consultant.ru%2Flink%2F%3Freq%3Ddoc%26base%3DLAW%26n%3D462336%26dst%3D100002%26date%3D23.11.2023&amp;uid_news=2412201&amp;cli=" TargetMode="External"/><Relationship Id="rId263" Type="http://schemas.openxmlformats.org/officeDocument/2006/relationships/hyperlink" Target="http://work.elcode.ru/subscribe/link/?hash=da2dc1e361c4eea3abac4fecd9acf6a3&amp;id_send=22613&amp;id_email=17334117&amp;url=https%3A%2F%2Flogin.consultant.ru%2Flink%2F%3Freq%3Ddoc%26amp%3Bbase%3DLAW%26amp%3Bn%3D433304%26amp%3Bdst%3D494%26amp%3Bdate%3D22.11.2023&amp;uid_news=2410749&amp;cli=" TargetMode="External"/><Relationship Id="rId284" Type="http://schemas.openxmlformats.org/officeDocument/2006/relationships/hyperlink" Target="http://work.elcode.ru/subscribe/link/?hash=fb451f63dc5ab52dbbd2ec087d03aedc&amp;id_send=22593&amp;id_email=17291178&amp;url=https%3A%2F%2Flogin.consultant.ru%2Flink%2F%3Freq%3Ddoc%26amp%3Bbase%3DQUEST%26amp%3Bn%3D220277%26amp%3Bdst%3D100004%26amp%3Bdate%3D17.11.2023&amp;uid_news=2404831&amp;cli=" TargetMode="External"/><Relationship Id="rId319" Type="http://schemas.openxmlformats.org/officeDocument/2006/relationships/hyperlink" Target="http://work.elcode.ru/subscribe/link/?hash=cf3047779b2c467d26986333fbf694fa&amp;id_send=22541&amp;id_email=17255530&amp;url=https%3A%2F%2Flogin.consultant.ru%2Flink%2F%3Freq%3Ddoc%26amp%3Bbase%3DQUEST%26amp%3Bn%3D220153%26amp%3Bdst%3D100018%26amp%3Bdate%3D10.11.2023&amp;uid_news=2390858&amp;cli=" TargetMode="External"/><Relationship Id="rId37" Type="http://schemas.openxmlformats.org/officeDocument/2006/relationships/hyperlink" Target="http://work.elcode.ru/subscribe/link/?hash=09c8415a05f03653b33ddf90258a11d1&amp;id_send=22742&amp;id_email=17530224&amp;url=https%3A%2F%2Flogin.consultant.ru%2Flink%2F%3Freq%3Ddoc%26amp%3Bbase%3DLAW%26amp%3Bn%3D433304%26amp%3Bdst%3D3087%26amp%3Bfield%3D134%26amp%3Bdate%3D19.12.2023&amp;uid_news=2439051&amp;cli=" TargetMode="External"/><Relationship Id="rId58" Type="http://schemas.openxmlformats.org/officeDocument/2006/relationships/hyperlink" Target="http://work.elcode.ru/subscribe/link/?hash=9ed71b6d2f4a9d3d967f71ab263cdfb8&amp;id_send=22719&amp;id_email=17482265&amp;url=https%3A%2F%2Flogin.consultant.ru%2Flink%2F%3Freq%3Ddoc%26amp%3Bbase%3DLAW%26amp%3Bn%3D464071&amp;uid_news=2435002&amp;cli=" TargetMode="External"/><Relationship Id="rId79" Type="http://schemas.openxmlformats.org/officeDocument/2006/relationships/hyperlink" Target="http://work.elcode.ru/subscribe/link/?hash=9ed71b6d2f4a9d3d967f71ab263cdfb8&amp;id_send=22719&amp;id_email=17482265&amp;url=https%3A%2F%2Flogin.consultant.ru%2Flink%2F%3Freq%3Ddoc%26amp%3Bbase%3DLAW%26amp%3Bn%3D463878%26amp%3Bdst%3D100035%26amp%3Bdate%3D12.12.2023&amp;uid_news=2432834&amp;cli=" TargetMode="External"/><Relationship Id="rId102" Type="http://schemas.openxmlformats.org/officeDocument/2006/relationships/hyperlink" Target="http://work.elcode.ru/subscribe/link/?hash=9ed71b6d2f4a9d3d967f71ab263cdfb8&amp;id_send=22719&amp;id_email=17482265&amp;url=https%3A%2F%2Flogin.consultant.ru%2Flink%2F%3Freq%3Ddoc%26base%3DPBI%26n%3D323973%26dst%3D100002%26date%3D14.12.2023&amp;uid_news=2434636&amp;cli=" TargetMode="External"/><Relationship Id="rId123" Type="http://schemas.openxmlformats.org/officeDocument/2006/relationships/hyperlink" Target="http://work.elcode.ru/subscribe/link/?hash=9ed71b6d2f4a9d3d967f71ab263cdfb8&amp;id_send=22719&amp;id_email=17482265&amp;url=https%3A%2F%2Flogin.consultant.ru%2Flink%2F%3Freq%3Ddoc%26amp%3Bbase%3DLAW%26amp%3Bn%3D464093%26amp%3Bdst%3D100026%26amp%3Bdate%3D14.12.2023&amp;uid_news=2435100&amp;cli=" TargetMode="External"/><Relationship Id="rId144" Type="http://schemas.openxmlformats.org/officeDocument/2006/relationships/hyperlink" Target="http://work.elcode.ru/subscribe/link/?hash=9ed71b6d2f4a9d3d967f71ab263cdfb8&amp;id_send=22719&amp;id_email=17482265&amp;url=https%3A%2F%2Flogin.consultant.ru%2Flink%2F%3Freq%3Ddoc%26amp%3Bbase%3DMLAW%26amp%3Bn%3D237786%26amp%3Bdate%3D15.12.2023&amp;uid_news=2435539&amp;cli=" TargetMode="External"/><Relationship Id="rId330" Type="http://schemas.openxmlformats.org/officeDocument/2006/relationships/hyperlink" Target="http://work.elcode.ru/subscribe/link/?hash=270cddaf019a95412c50ba29f81ce7ba&amp;id_send=22511&amp;id_email=17234339&amp;url=https%3A%2F%2Flogin.consultant.ru%2Flink%2F%3Freq%3Ddoc%26base%3DQUEST%26n%3D219941%26dst%3D100004%26date%3D31.10.2023&amp;uid_news=2376977&amp;cli=" TargetMode="External"/><Relationship Id="rId90" Type="http://schemas.openxmlformats.org/officeDocument/2006/relationships/hyperlink" Target="http://work.elcode.ru/subscribe/link/?hash=9ed71b6d2f4a9d3d967f71ab263cdfb8&amp;id_send=22719&amp;id_email=17482265&amp;url=https%3A%2F%2Flogin.consultant.ru%2Flink%2F%3Freq%3Ddoc%26amp%3Bbase%3DLAW%26amp%3Bn%3D464093%26amp%3Bdst%3D100601%26amp%3Bdate%3D14.12.2023&amp;uid_news=2434988&amp;cli=" TargetMode="External"/><Relationship Id="rId165" Type="http://schemas.openxmlformats.org/officeDocument/2006/relationships/hyperlink" Target="http://work.elcode.ru/subscribe/link/?hash=d7053e216f64e825cbf41b4c3bc82ba7&amp;id_send=22685&amp;id_email=17443163&amp;url=https%3A%2F%2Flogin.consultant.ru%2Flink%2F%3Freq%3Ddoc%26amp%3Bbase%3DLAW%26amp%3Bn%3D463479%26amp%3Bdst%3D100011%26amp%3Bdate%3D08.12.2023&amp;uid_news=2427806&amp;cli=" TargetMode="External"/><Relationship Id="rId186" Type="http://schemas.openxmlformats.org/officeDocument/2006/relationships/hyperlink" Target="http://work.elcode.ru/subscribe/link/?hash=7d3fc59fc1df8145836b034212f1f122&amp;id_send=22673&amp;id_email=17411178&amp;url=https%3A%2F%2Flogin.consultant.ru%2Flink%2F%3Freq%3Ddoc%26amp%3Bbase%3DLAW%26amp%3Bn%3D434695%26amp%3Bdst%3D100047%26amp%3Bdate%3D29.11.2023&amp;uid_news=2416185&amp;cli=" TargetMode="External"/><Relationship Id="rId351" Type="http://schemas.openxmlformats.org/officeDocument/2006/relationships/theme" Target="theme/theme1.xml"/><Relationship Id="rId211" Type="http://schemas.openxmlformats.org/officeDocument/2006/relationships/hyperlink" Target="http://work.elcode.ru/subscribe/link/?hash=7d3fc59fc1df8145836b034212f1f122&amp;id_send=22673&amp;id_email=17411178&amp;url=https%3A%2F%2Flogin.consultant.ru%2Flink%2F%3Freq%3Ddoc%26amp%3Bbase%3DLAW%26amp%3Bn%3D462606%26amp%3Bdst%3D100003%26amp%3Bdate%3D28.11.2023&amp;uid_news=2415592&amp;cli=" TargetMode="External"/><Relationship Id="rId232" Type="http://schemas.openxmlformats.org/officeDocument/2006/relationships/hyperlink" Target="http://work.elcode.ru/subscribe/link/?hash=da2dc1e361c4eea3abac4fecd9acf6a3&amp;id_send=22613&amp;id_email=17334117&amp;url=https%3A%2F%2Flogin.consultant.ru%2Flink%2F%3Freq%3Ddoc%26amp%3Bbase%3DLAW%26amp%3Bn%3D448409%26amp%3Bdst%3D100108%26amp%3Bfield%3D134%26amp%3Bdate%3D24.11.2023&amp;uid_news=2411571&amp;cli=" TargetMode="External"/><Relationship Id="rId253" Type="http://schemas.openxmlformats.org/officeDocument/2006/relationships/hyperlink" Target="http://work.elcode.ru/subscribe/link/?hash=da2dc1e361c4eea3abac4fecd9acf6a3&amp;id_send=22613&amp;id_email=17334117&amp;url=https%3A%2F%2Flogin.consultant.ru%2Flink%2F%3Freq%3Ddoc%26amp%3Bbase%3DLAW%26amp%3Bn%3D433304%26amp%3Bdst%3D346%26amp%3Bfield%3D134%26amp%3Bdate%3D22.11.2023&amp;uid_news=2410766&amp;cli=" TargetMode="External"/><Relationship Id="rId274" Type="http://schemas.openxmlformats.org/officeDocument/2006/relationships/hyperlink" Target="http://work.elcode.ru/subscribe/link/?hash=fb451f63dc5ab52dbbd2ec087d03aedc&amp;id_send=22593&amp;id_email=17291178&amp;url=https%3A%2F%2Flogin.consultant.ru%2Flink%2F%3Freq%3Ddoc%26amp%3Bbase%3DLAW%26amp%3Bn%3D461840%26amp%3Bdst%3D5578%26amp%3Bdate%3D17.11.2023&amp;uid_news=2404831&amp;cli=" TargetMode="External"/><Relationship Id="rId295" Type="http://schemas.openxmlformats.org/officeDocument/2006/relationships/hyperlink" Target="http://work.elcode.ru/subscribe/link/?hash=fb451f63dc5ab52dbbd2ec087d03aedc&amp;id_send=22593&amp;id_email=17291178&amp;url=https%3A%2F%2Flogin.consultant.ru%2Flink%2F%3Freq%3Ddoc%26amp%3Bbase%3DLAW%26amp%3Bn%3D453241%26amp%3Bdst%3D101604%26amp%3Bdate%3D17.11.2023&amp;uid_news=2404831&amp;cli=" TargetMode="External"/><Relationship Id="rId309" Type="http://schemas.openxmlformats.org/officeDocument/2006/relationships/hyperlink" Target="http://work.elcode.ru/subscribe/link/?hash=fb451f63dc5ab52dbbd2ec087d03aedc&amp;id_send=22593&amp;id_email=17291178&amp;url=https%3A%2F%2Flogin.consultant.ru%2Flink%2F%3Freq%3Ddoc%26amp%3Bbase%3DLAW%26amp%3Bn%3D434896%26amp%3Bdst%3D100449%26amp%3Bfield%3D134%26amp%3Bdate%3D14.11.2023&amp;uid_news=2394932&amp;cli=" TargetMode="External"/><Relationship Id="rId27" Type="http://schemas.openxmlformats.org/officeDocument/2006/relationships/hyperlink" Target="http://work.elcode.ru/subscribe/link/?hash=09c8415a05f03653b33ddf90258a11d1&amp;id_send=22742&amp;id_email=17530224&amp;url=https%3A%2F%2Flogin.consultant.ru%2Flink%2F%3Freq%3Ddoc%26amp%3Bbase%3DLAW%26amp%3Bn%3D464806%26amp%3Bdst%3D100004%26amp%3Bdate%3D20.12.2023&amp;uid_news=2441674&amp;cli=" TargetMode="External"/><Relationship Id="rId48" Type="http://schemas.openxmlformats.org/officeDocument/2006/relationships/hyperlink" Target="http://work.elcode.ru/subscribe/link/?hash=9ed71b6d2f4a9d3d967f71ab263cdfb8&amp;id_send=22719&amp;id_email=17482265&amp;url=https%3A%2F%2Flogin.consultant.ru%2Flink%2F%3Freq%3Ddoc%26amp%3Bbase%3DLAW%26amp%3Bn%3D464519%26amp%3Bdst%3D100001%26amp%3Bdate%3D18.12.2023&amp;uid_news=2435449&amp;cli=" TargetMode="External"/><Relationship Id="rId69" Type="http://schemas.openxmlformats.org/officeDocument/2006/relationships/hyperlink" Target="http://work.elcode.ru/subscribe/link/?hash=9ed71b6d2f4a9d3d967f71ab263cdfb8&amp;id_send=22719&amp;id_email=17482265&amp;url=https%3A%2F%2Flogin.consultant.ru%2Flink%2F%3Freq%3Ddoc%26amp%3Bbase%3DLAW%26amp%3Bn%3D354482%26amp%3Bdst%3D100013%26amp%3Bdate%3D12.12.2023&amp;uid_news=2432834&amp;cli=" TargetMode="External"/><Relationship Id="rId113" Type="http://schemas.openxmlformats.org/officeDocument/2006/relationships/hyperlink" Target="http://work.elcode.ru/subscribe/link/?hash=9ed71b6d2f4a9d3d967f71ab263cdfb8&amp;id_send=22719&amp;id_email=17482265&amp;url=https%3A%2F%2Flogin.consultant.ru%2Flink%2F%3Freq%3Ddoc%26amp%3Bbase%3DLAW%26amp%3Bn%3D433304%26amp%3Bdst%3D100854%26amp%3Bdate%3D14.12.2023&amp;uid_news=2434625&amp;cli=" TargetMode="External"/><Relationship Id="rId134" Type="http://schemas.openxmlformats.org/officeDocument/2006/relationships/hyperlink" Target="http://work.elcode.ru/subscribe/link/?hash=9ed71b6d2f4a9d3d967f71ab263cdfb8&amp;id_send=22719&amp;id_email=17482265&amp;url=https%3A%2F%2Flogin.consultant.ru%2Flink%2F%3Freq%3Ddoc%26amp%3Bbase%3DLAW%26amp%3Bn%3D464093%26amp%3Bdst%3D100304%26amp%3Bdate%3D14.12.2023&amp;uid_news=2435100&amp;cli=" TargetMode="External"/><Relationship Id="rId320" Type="http://schemas.openxmlformats.org/officeDocument/2006/relationships/hyperlink" Target="http://work.elcode.ru/subscribe/link/?hash=cf3047779b2c467d26986333fbf694fa&amp;id_send=22541&amp;id_email=17255530&amp;url=https%3A%2F%2Flogin.consultant.ru%2Flink%2F%3Freq%3Ddoc%26base%3DPBI%26n%3D322633%26dst%3D100002%252C1%26date%3D10.11.2023&amp;uid_news=2387461&amp;cli=" TargetMode="External"/><Relationship Id="rId80" Type="http://schemas.openxmlformats.org/officeDocument/2006/relationships/hyperlink" Target="http://work.elcode.ru/subscribe/link/?hash=9ed71b6d2f4a9d3d967f71ab263cdfb8&amp;id_send=22719&amp;id_email=17482265&amp;url=https%3A%2F%2Flogin.consultant.ru%2Flink%2F%3Freq%3Ddoc%26amp%3Bbase%3DLAW%26amp%3Bn%3D463878%26amp%3Bdst%3D100054%26amp%3Bdate%3D12.12.2023&amp;uid_news=2432834&amp;cli=" TargetMode="External"/><Relationship Id="rId155" Type="http://schemas.openxmlformats.org/officeDocument/2006/relationships/hyperlink" Target="http://work.elcode.ru/subscribe/link/?hash=9ed71b6d2f4a9d3d967f71ab263cdfb8&amp;id_send=22719&amp;id_email=17482265&amp;url=https%3A%2F%2Flogin.consultant.ru%2Flink%2F%3Freq%3Ddoc%26amp%3Bbase%3DMLAW%26amp%3Bn%3D203787%26amp%3Bdst%3D100042%26amp%3Bdate%3D15.12.2023&amp;uid_news=2435022&amp;cli=" TargetMode="External"/><Relationship Id="rId176" Type="http://schemas.openxmlformats.org/officeDocument/2006/relationships/hyperlink" Target="http://work.elcode.ru/subscribe/link/?hash=d7053e216f64e825cbf41b4c3bc82ba7&amp;id_send=22685&amp;id_email=17443163&amp;url=https%3A%2F%2Flogin.consultant.ru%2Flink%2F%3Freq%3Ddoc%26amp%3Bbase%3DLAW%26amp%3Bn%3D433304%26amp%3Bdst%3D101181%26amp%3Bfield%3D134%26amp%3Bdate%3D06.12.2023&amp;uid_news=2426589&amp;cli=" TargetMode="External"/><Relationship Id="rId197" Type="http://schemas.openxmlformats.org/officeDocument/2006/relationships/hyperlink" Target="http://work.elcode.ru/subscribe/link/?hash=7d3fc59fc1df8145836b034212f1f122&amp;id_send=22673&amp;id_email=17411178&amp;url=http%3A%2F%2Fwork.elcode.ru%2Fsubscribe%2Flink%2F%3Fhash%3D82cbac94bfbeb8dc958ed85e43350b0d%26amp%3Bid_send%3D22669%26amp%3Bid_email%3D17411110%26amp%3Burl%3Dhttps%253A%252F%252Flogin.consultant.ru%252Flink%252F%253Freq%253Ddoc%2526amp%253Bbase%253DLAW%2526amp%253Bn%253D453241%2526amp%253Bdst%253D101604%2526amp%253Bdate%253D17.11.2023%26amp%3Buid_news%3D2419152%26amp%3Bcli%3D&amp;uid_news=2419152&amp;cli=" TargetMode="External"/><Relationship Id="rId341" Type="http://schemas.openxmlformats.org/officeDocument/2006/relationships/hyperlink" Target="http://work.elcode.ru/subscribe/link/?hash=5e10d26e5ce5c3bd92f5f0474dfa4231&amp;id_send=22462&amp;id_email=17075969&amp;url=https%3A%2F%2Flogin.consultant.ru%2Flink%2F%3Freq%3Ddoc%26amp%3Bbase%3DLAW%26amp%3Bn%3D459679%26amp%3Bdst%3D100005%252C-1%26amp%3Bdate%3D18.10.2023&amp;uid_news=2364783&amp;cli=" TargetMode="External"/><Relationship Id="rId201" Type="http://schemas.openxmlformats.org/officeDocument/2006/relationships/hyperlink" Target="http://work.elcode.ru/subscribe/link/?hash=7d3fc59fc1df8145836b034212f1f122&amp;id_send=22673&amp;id_email=17411178&amp;url=https%3A%2F%2Flogin.consultant.ru%2Flink%2F%3Freq%3Ddoc%26amp%3Bbase%3DLAW%26amp%3Bn%3D453241%26amp%3Bdst%3D100915%26amp%3Bdate%3D03.08.2023&amp;uid_news=2419152&amp;cli=" TargetMode="External"/><Relationship Id="rId222" Type="http://schemas.openxmlformats.org/officeDocument/2006/relationships/hyperlink" Target="http://work.elcode.ru/subscribe/link/?hash=7d3fc59fc1df8145836b034212f1f122&amp;id_send=22673&amp;id_email=17411178&amp;url=https%3A%2F%2Flogin.consultant.ru%2Flink%2F%3Freq%3Ddoc%26amp%3Bbase%3DLAW%26amp%3Bn%3D433304%26amp%3Bdst%3D101703%26amp%3Bfield%3D134%26amp%3Bdate%3D30.11.2023&amp;uid_news=2419028&amp;cli=" TargetMode="External"/><Relationship Id="rId243" Type="http://schemas.openxmlformats.org/officeDocument/2006/relationships/hyperlink" Target="http://work.elcode.ru/subscribe/link/?hash=da2dc1e361c4eea3abac4fecd9acf6a3&amp;id_send=22613&amp;id_email=17334117&amp;url=https%3A%2F%2Flogin.consultant.ru%2Flink%2F%3Freq%3Ddoc%26amp%3Bbase%3DPBI%26amp%3Bn%3D275862%26amp%3Bdst%3D100024%26amp%3Bfield%3D134%26amp%3Bdate%3D23.11.2023&amp;uid_news=2412201&amp;cli=" TargetMode="External"/><Relationship Id="rId264" Type="http://schemas.openxmlformats.org/officeDocument/2006/relationships/hyperlink" Target="http://work.elcode.ru/subscribe/link/?hash=da2dc1e361c4eea3abac4fecd9acf6a3&amp;id_send=22613&amp;id_email=17334117&amp;url=https%3A%2F%2Flogin.consultant.ru%2Flink%2F%3Freq%3Ddoc%26amp%3Bbase%3DLAW%26amp%3Bn%3D433304%26amp%3Bdst%3D100583%26amp%3Bfield%3D134%26amp%3Bdate%3D22.11.2023&amp;uid_news=2410749&amp;cli=" TargetMode="External"/><Relationship Id="rId285" Type="http://schemas.openxmlformats.org/officeDocument/2006/relationships/hyperlink" Target="http://work.elcode.ru/subscribe/link/?hash=fb451f63dc5ab52dbbd2ec087d03aedc&amp;id_send=22593&amp;id_email=17291178&amp;url=https%3A%2F%2Flogin.consultant.ru%2Flink%2F%3Freq%3Ddoc%26amp%3Bbase%3DLAW%26amp%3Bn%3D453241%26amp%3Bdst%3D100004%26amp%3Bdate%3D17.11.2023&amp;uid_news=2404831&amp;cli=" TargetMode="External"/><Relationship Id="rId17" Type="http://schemas.openxmlformats.org/officeDocument/2006/relationships/hyperlink" Target="http://work.elcode.ru/subscribe/link/?hash=09c8415a05f03653b33ddf90258a11d1&amp;id_send=22742&amp;id_email=17530224&amp;url=https%3A%2F%2Flogin.consultant.ru%2Flink%2F%3Freq%3Ddoc%26amp%3Bbase%3DLAW%26amp%3Bn%3D431865%26amp%3Bdst%3D100004%26amp%3Bdate%3D22.12.2023&amp;uid_news=2442779&amp;cli=" TargetMode="External"/><Relationship Id="rId38" Type="http://schemas.openxmlformats.org/officeDocument/2006/relationships/hyperlink" Target="http://work.elcode.ru/subscribe/link/?hash=09c8415a05f03653b33ddf90258a11d1&amp;id_send=22742&amp;id_email=17530224&amp;url=https%3A%2F%2Flogin.consultant.ru%2Flink%2F%3Freq%3Ddoc%26base%3DMOB%26n%3D394916%26dst%3D100002%26date%3D22.12.2023&amp;uid_news=2442388&amp;cli=" TargetMode="External"/><Relationship Id="rId59" Type="http://schemas.openxmlformats.org/officeDocument/2006/relationships/hyperlink" Target="http://work.elcode.ru/subscribe/link/?hash=9ed71b6d2f4a9d3d967f71ab263cdfb8&amp;id_send=22719&amp;id_email=17482265&amp;url=https%3A%2F%2Flogin.consultant.ru%2Flink%2F%3Freq%3Ddoc%26amp%3Bbase%3DLAW%26amp%3Bn%3D464312%26amp%3Bdst%3D100004&amp;uid_news=2435002&amp;cli=" TargetMode="External"/><Relationship Id="rId103" Type="http://schemas.openxmlformats.org/officeDocument/2006/relationships/hyperlink" Target="http://work.elcode.ru/subscribe/link/?hash=9ed71b6d2f4a9d3d967f71ab263cdfb8&amp;id_send=22719&amp;id_email=17482265&amp;url=https%3A%2F%2Flogin.consultant.ru%2Flink%2F%3Freq%3Ddoc%26amp%3Bbase%3DLAW%26amp%3Bn%3D433304%26amp%3Bdst%3D101158%26amp%3Bfield%3D134%26amp%3Bdate%3D14.12.2023&amp;uid_news=2434636&amp;cli=" TargetMode="External"/><Relationship Id="rId124" Type="http://schemas.openxmlformats.org/officeDocument/2006/relationships/hyperlink" Target="http://work.elcode.ru/subscribe/link/?hash=9ed71b6d2f4a9d3d967f71ab263cdfb8&amp;id_send=22719&amp;id_email=17482265&amp;url=https%3A%2F%2Felcode.ru%2Fservice%2Fpodborki-dokumentov%2Fgid-po-covid-rukovoditelyu---osobennosti-kreditova&amp;uid_news=2435100&amp;cli=" TargetMode="External"/><Relationship Id="rId310" Type="http://schemas.openxmlformats.org/officeDocument/2006/relationships/hyperlink" Target="http://work.elcode.ru/subscribe/link/?hash=fb451f63dc5ab52dbbd2ec087d03aedc&amp;id_send=22593&amp;id_email=17291178&amp;url=https%3A%2F%2Flogin.consultant.ru%2Flink%2F%3Freq%3Ddoc%26amp%3Bbase%3DLAW%26amp%3Bn%3D431866%26amp%3Bdst%3D445%26amp%3Bfield%3D134%26amp%3Bdate%3D14.11.2023&amp;uid_news=2394932&amp;cli=" TargetMode="External"/><Relationship Id="rId70" Type="http://schemas.openxmlformats.org/officeDocument/2006/relationships/hyperlink" Target="http://work.elcode.ru/subscribe/link/?hash=9ed71b6d2f4a9d3d967f71ab263cdfb8&amp;id_send=22719&amp;id_email=17482265&amp;url=https%3A%2F%2Flogin.consultant.ru%2Flink%2F%3Freq%3Ddoc%26amp%3Bbase%3DLAW%26amp%3Bn%3D354482%26amp%3Bdst%3D100003%26amp%3Bdate%3D12.12.2023&amp;uid_news=2432834&amp;cli=" TargetMode="External"/><Relationship Id="rId91" Type="http://schemas.openxmlformats.org/officeDocument/2006/relationships/hyperlink" Target="http://work.elcode.ru/subscribe/link/?hash=9ed71b6d2f4a9d3d967f71ab263cdfb8&amp;id_send=22719&amp;id_email=17482265&amp;url=https%3A%2F%2Flogin.consultant.ru%2Flink%2F%3Freq%3Ddoc%26amp%3Bbase%3DLAW%26amp%3Bn%3D464093%26amp%3Bdst%3D100611%26amp%3Bdate%3D14.12.2023&amp;uid_news=2434988&amp;cli=" TargetMode="External"/><Relationship Id="rId145" Type="http://schemas.openxmlformats.org/officeDocument/2006/relationships/hyperlink" Target="http://work.elcode.ru/subscribe/link/?hash=9ed71b6d2f4a9d3d967f71ab263cdfb8&amp;id_send=22719&amp;id_email=17482265&amp;url=https%3A%2F%2Flogin.consultant.ru%2Flink%2F%3Freq%3Ddoc%26base%3DMLAW%26n%3D237736%26dst%3D100002%26date%3D15.12.2023&amp;uid_news=2435022&amp;cli=" TargetMode="External"/><Relationship Id="rId166" Type="http://schemas.openxmlformats.org/officeDocument/2006/relationships/hyperlink" Target="http://work.elcode.ru/subscribe/link/?hash=d7053e216f64e825cbf41b4c3bc82ba7&amp;id_send=22685&amp;id_email=17443163&amp;url=https%3A%2F%2Flogin.consultant.ru%2Flink%2F%3Freq%3Ddoc%26amp%3Bbase%3DLAW%26amp%3Bn%3D463479%26amp%3Bdst%3D100012%26amp%3Bdate%3D08.12.2023&amp;uid_news=2427806&amp;cli=" TargetMode="External"/><Relationship Id="rId187" Type="http://schemas.openxmlformats.org/officeDocument/2006/relationships/hyperlink" Target="http://work.elcode.ru/subscribe/link/?hash=7d3fc59fc1df8145836b034212f1f122&amp;id_send=22673&amp;id_email=17411178&amp;url=https%3A%2F%2Flogin.consultant.ru%2Flink%2F%3Freq%3Ddoc%26amp%3Bbase%3DLAW%26amp%3Bn%3D434562%26amp%3Bdst%3D100012%26amp%3Bdate%3D29.11.2023&amp;uid_news=2416185&amp;cli=" TargetMode="External"/><Relationship Id="rId331" Type="http://schemas.openxmlformats.org/officeDocument/2006/relationships/hyperlink" Target="http://work.elcode.ru/subscribe/link/?hash=270cddaf019a95412c50ba29f81ce7ba&amp;id_send=22511&amp;id_email=17234339&amp;url=https%3A%2F%2Flogin.consultant.ru%2Flink%2F%3Freq%3Ddoc%26amp%3Bbase%3DPBI%26amp%3Bn%3D313779%26amp%3Bdst%3D100015%26amp%3Bfield%3D134%26amp%3Bdate%3D31.10.2023&amp;uid_news=2376977&amp;cli=" TargetMode="External"/><Relationship Id="rId1" Type="http://schemas.openxmlformats.org/officeDocument/2006/relationships/numbering" Target="numbering.xml"/><Relationship Id="rId212" Type="http://schemas.openxmlformats.org/officeDocument/2006/relationships/hyperlink" Target="http://work.elcode.ru/subscribe/link/?hash=7d3fc59fc1df8145836b034212f1f122&amp;id_send=22673&amp;id_email=17411178&amp;url=https%3A%2F%2Flogin.consultant.ru%2Flink%2F%3Freq%3Ddoc%26amp%3Bbase%3DLAW%26amp%3Bn%3D462606%26amp%3Bdst%3D100003%26amp%3Bdate%3D28.11.2023&amp;uid_news=2415592&amp;cli=" TargetMode="External"/><Relationship Id="rId233" Type="http://schemas.openxmlformats.org/officeDocument/2006/relationships/hyperlink" Target="http://work.elcode.ru/subscribe/link/?hash=da2dc1e361c4eea3abac4fecd9acf6a3&amp;id_send=22613&amp;id_email=17334117&amp;url=https%3A%2F%2Flogin.consultant.ru%2Flink%2F%3Freq%3Ddoc%26amp%3Bbase%3DLAW%26amp%3Bn%3D462192%26amp%3Bdst%3D100002%252C1%26amp%3Bdate%3D24.11.2023&amp;uid_news=2411571&amp;cli=" TargetMode="External"/><Relationship Id="rId254" Type="http://schemas.openxmlformats.org/officeDocument/2006/relationships/hyperlink" Target="http://work.elcode.ru/subscribe/link/?hash=da2dc1e361c4eea3abac4fecd9acf6a3&amp;id_send=22613&amp;id_email=17334117&amp;url=https%3A%2F%2Flogin.consultant.ru%2Flink%2F%3Freq%3Ddoc%26amp%3Bbase%3DLAW%26amp%3Bn%3D433304%26amp%3Bdate%3D23.11.2023&amp;uid_news=2410766&amp;cli=" TargetMode="External"/><Relationship Id="rId28" Type="http://schemas.openxmlformats.org/officeDocument/2006/relationships/hyperlink" Target="http://work.elcode.ru/subscribe/link/?hash=09c8415a05f03653b33ddf90258a11d1&amp;id_send=22742&amp;id_email=17530224&amp;url=https%3A%2F%2Flogin.consultant.ru%2Flink%2F%3Freq%3Ddoc%26amp%3Bbase%3DLAW%26amp%3Bn%3D431953%26amp%3Bdst%3D51%26amp%3Bfield%3D134%26amp%3Bdate%3D20.12.2023&amp;uid_news=2441674&amp;cli=" TargetMode="External"/><Relationship Id="rId49" Type="http://schemas.openxmlformats.org/officeDocument/2006/relationships/hyperlink" Target="http://work.elcode.ru/subscribe/link/?hash=9ed71b6d2f4a9d3d967f71ab263cdfb8&amp;id_send=22719&amp;id_email=17482265&amp;url=http%3A%2F%2Fwork.elcode.ru%2Fsubscribe%2Flink%2F%3Fhash%3D7e46be8ba6a9ebbcc21229277cd02568%26amp%3Bid_send%3D22712%26amp%3Bid_email%3D17482252%26amp%3Burl%3Dhttps%253A%252F%252Flogin.consultant.ru%252Flink%252F%253Freq%253Ddoc%2526amp%253Bbase%253DLAW%2526amp%253Bn%253D460600%2526amp%253Bdst%253D100001%2526amp%253Bdate%253D30.10.2023%26amp%3Buid_news%3D2435449%26amp%3Bcli%3D&amp;uid_news=2435449&amp;cli=" TargetMode="External"/><Relationship Id="rId114" Type="http://schemas.openxmlformats.org/officeDocument/2006/relationships/hyperlink" Target="http://work.elcode.ru/subscribe/link/?hash=9ed71b6d2f4a9d3d967f71ab263cdfb8&amp;id_send=22719&amp;id_email=17482265&amp;url=https%3A%2F%2Flogin.consultant.ru%2Flink%2F%3Freq%3Ddoc%26base%3DPBI%26n%3D323825%26dst%3D100002%26date%3D12.12.2023&amp;uid_news=2431618&amp;cli=" TargetMode="External"/><Relationship Id="rId275" Type="http://schemas.openxmlformats.org/officeDocument/2006/relationships/hyperlink" Target="http://work.elcode.ru/subscribe/link/?hash=fb451f63dc5ab52dbbd2ec087d03aedc&amp;id_send=22593&amp;id_email=17291178&amp;url=https%3A%2F%2Flogin.consultant.ru%2Flink%2F%3Freq%3Ddoc%26amp%3Bbase%3DPBI%26amp%3Bn%3D215936%26amp%3Bdate%3D17.11.2023&amp;uid_news=2404831&amp;cli=" TargetMode="External"/><Relationship Id="rId296" Type="http://schemas.openxmlformats.org/officeDocument/2006/relationships/hyperlink" Target="http://work.elcode.ru/subscribe/link/?hash=fb451f63dc5ab52dbbd2ec087d03aedc&amp;id_send=22593&amp;id_email=17291178&amp;url=https%3A%2F%2Flogin.consultant.ru%2Flink%2F%3Freq%3Ddoc%26base%3DQUEST%26n%3D220286%26dst%3D100003%26date%3D17.11.2023&amp;uid_news=2404825&amp;cli=" TargetMode="External"/><Relationship Id="rId300" Type="http://schemas.openxmlformats.org/officeDocument/2006/relationships/hyperlink" Target="http://work.elcode.ru/subscribe/link/?hash=fb451f63dc5ab52dbbd2ec087d03aedc&amp;id_send=22593&amp;id_email=17291178&amp;url=https%3A%2F%2Flogin.consultant.ru%2Flink%2F%3Freq%3Ddoc%26amp%3Bbase%3DLAW%26amp%3Bn%3D435005%26amp%3Bdst%3D101820%26amp%3Bdate%3D17.11.2023&amp;uid_news=2404825&amp;cli=" TargetMode="External"/><Relationship Id="rId60" Type="http://schemas.openxmlformats.org/officeDocument/2006/relationships/hyperlink" Target="http://work.elcode.ru/subscribe/link/?hash=9ed71b6d2f4a9d3d967f71ab263cdfb8&amp;id_send=22719&amp;id_email=17482265&amp;url=https%3A%2F%2Flogin.consultant.ru%2Flink%2F%3Freq%3Ddoc%26amp%3Bbase%3DLAW%26amp%3Bn%3D464312%26amp%3Bdst%3D9515&amp;uid_news=2435002&amp;cli=" TargetMode="External"/><Relationship Id="rId81" Type="http://schemas.openxmlformats.org/officeDocument/2006/relationships/hyperlink" Target="http://work.elcode.ru/subscribe/link/?hash=9ed71b6d2f4a9d3d967f71ab263cdfb8&amp;id_send=22719&amp;id_email=17482265&amp;url=https%3A%2F%2Flogin.consultant.ru%2Flink%2F%3Freq%3Ddoc%26amp%3Bbase%3DLAW%26amp%3Bn%3D463878%26amp%3Bdst%3D100052%26amp%3Bdate%3D12.12.2023&amp;uid_news=2432834&amp;cli=" TargetMode="External"/><Relationship Id="rId135" Type="http://schemas.openxmlformats.org/officeDocument/2006/relationships/hyperlink" Target="http://work.elcode.ru/subscribe/link/?hash=9ed71b6d2f4a9d3d967f71ab263cdfb8&amp;id_send=22719&amp;id_email=17482265&amp;url=https%3A%2F%2Flogin.consultant.ru%2Flink%2F%3Freq%3Ddoc%26amp%3Bbase%3DLAW%26amp%3Bn%3D464093%26amp%3Bdst%3D100414%26amp%3Bdate%3D14.12.2023&amp;uid_news=2435100&amp;cli=" TargetMode="External"/><Relationship Id="rId156" Type="http://schemas.openxmlformats.org/officeDocument/2006/relationships/hyperlink" Target="http://work.elcode.ru/subscribe/link/?hash=9ed71b6d2f4a9d3d967f71ab263cdfb8&amp;id_send=22719&amp;id_email=17482265&amp;url=https%3A%2F%2Flogin.consultant.ru%2Flink%2F%3Freq%3Ddoc%26amp%3Bbase%3DMLAW%26amp%3Bn%3D203787%26amp%3Bdst%3D100045%26amp%3Bdate%3D15.12.2023&amp;uid_news=2435022&amp;cli=" TargetMode="External"/><Relationship Id="rId177" Type="http://schemas.openxmlformats.org/officeDocument/2006/relationships/hyperlink" Target="http://work.elcode.ru/subscribe/link/?hash=d7053e216f64e825cbf41b4c3bc82ba7&amp;id_send=22685&amp;id_email=17443163&amp;url=https%3A%2F%2Flogin.consultant.ru%2Flink%2F%3Freq%3Ddoc%26amp%3Bbase%3DQUEST%26amp%3Bn%3D220521%26amp%3Bdst%3D100004%252C1%26amp%3Bdate%3D06.12.2023&amp;uid_news=2426589&amp;cli=" TargetMode="External"/><Relationship Id="rId198" Type="http://schemas.openxmlformats.org/officeDocument/2006/relationships/hyperlink" Target="http://work.elcode.ru/subscribe/link/?hash=7d3fc59fc1df8145836b034212f1f122&amp;id_send=22673&amp;id_email=17411178&amp;url=http%3A%2F%2Fwork.elcode.ru%2Fsubscribe%2Flink%2F%3Fhash%3D82cbac94bfbeb8dc958ed85e43350b0d%26amp%3Bid_send%3D22669%26amp%3Bid_email%3D17411110%26amp%3Burl%3Dhttps%253A%252F%252Flogin.consultant.ru%252Flink%252F%253Freq%253Ddoc%2526amp%253Bbase%253DLAW%2526amp%253Bn%253D453241%2526amp%253Bdst%253D100004%2526amp%253Bdate%253D17.11.2023%26amp%3Buid_news%3D2419152%26amp%3Bcli%3D&amp;uid_news=2419152&amp;cli=" TargetMode="External"/><Relationship Id="rId321" Type="http://schemas.openxmlformats.org/officeDocument/2006/relationships/hyperlink" Target="http://work.elcode.ru/subscribe/link/?hash=cf3047779b2c467d26986333fbf694fa&amp;id_send=22541&amp;id_email=17255530&amp;url=https%3A%2F%2Flogin.consultant.ru%2Flink%2F%3Freq%3Ddoc%26amp%3Bbase%3DLAW%26amp%3Bn%3D391821%26amp%3Bdst%3D100018%26amp%3Bdate%3D08.11.2023&amp;uid_news=2387461&amp;cli=" TargetMode="External"/><Relationship Id="rId342" Type="http://schemas.openxmlformats.org/officeDocument/2006/relationships/hyperlink" Target="http://work.elcode.ru/subscribe/link/?hash=5e10d26e5ce5c3bd92f5f0474dfa4231&amp;id_send=22462&amp;id_email=17075969&amp;url=https%3A%2F%2Flogin.consultant.ru%2Flink%2F%3Freq%3Ddoc%26amp%3Bbase%3DLAW%26amp%3Bn%3D459679%26amp%3Bdst%3D100024%26amp%3Bdate%3D18.10.2023&amp;uid_news=2364783&amp;cli=" TargetMode="External"/><Relationship Id="rId202" Type="http://schemas.openxmlformats.org/officeDocument/2006/relationships/hyperlink" Target="http://work.elcode.ru/subscribe/link/?hash=7d3fc59fc1df8145836b034212f1f122&amp;id_send=22673&amp;id_email=17411178&amp;url=https%3A%2F%2Flogin.consultant.ru%2Flink%2F%3Freq%3Ddoc%26amp%3Bbase%3DLAW%26amp%3Bn%3D433304%26amp%3Bdst%3D2440%26amp%3Bdate%3D30.11.2023&amp;uid_news=2419152&amp;cli=" TargetMode="External"/><Relationship Id="rId223" Type="http://schemas.openxmlformats.org/officeDocument/2006/relationships/hyperlink" Target="http://work.elcode.ru/subscribe/link/?hash=7d3fc59fc1df8145836b034212f1f122&amp;id_send=22673&amp;id_email=17411178&amp;url=https%3A%2F%2Flogin.consultant.ru%2Flink%2F%3Freq%3Ddoc%26amp%3Bbase%3DQUEST%26amp%3Bn%3D181008%26amp%3Bdst%3D100013%26amp%3Bfield%3D134%26amp%3Bdate%3D30.11.2023&amp;uid_news=2419028&amp;cli=" TargetMode="External"/><Relationship Id="rId244" Type="http://schemas.openxmlformats.org/officeDocument/2006/relationships/hyperlink" Target="http://work.elcode.ru/subscribe/link/?hash=da2dc1e361c4eea3abac4fecd9acf6a3&amp;id_send=22613&amp;id_email=17334117&amp;url=https%3A%2F%2Flogin.consultant.ru%2Flink%2F%3Freq%3Ddoc%26amp%3Bbase%3DPBI%26amp%3Bn%3D275862%26amp%3Bdst%3D100025%26amp%3Bfield%3D134%26amp%3Bdate%3D23.11.2023&amp;uid_news=2412201&amp;cli=" TargetMode="External"/><Relationship Id="rId18" Type="http://schemas.openxmlformats.org/officeDocument/2006/relationships/hyperlink" Target="http://work.elcode.ru/subscribe/link/?hash=09c8415a05f03653b33ddf90258a11d1&amp;id_send=22742&amp;id_email=17530224&amp;url=https%3A%2F%2Flogin.consultant.ru%2Flink%2F%3Freq%3Ddoc%26amp%3Bbase%3DLAW%26amp%3Bn%3D465162%26amp%3Bdst%3D100003%26amp%3Bdate%3D22.12.2023&amp;uid_news=2442779&amp;cli=" TargetMode="External"/><Relationship Id="rId39" Type="http://schemas.openxmlformats.org/officeDocument/2006/relationships/hyperlink" Target="http://work.elcode.ru/subscribe/link/?hash=09c8415a05f03653b33ddf90258a11d1&amp;id_send=22742&amp;id_email=17530224&amp;url=https%3A%2F%2Flogin.consultant.ru%2Flink%2F%3Freq%3Ddoc%26amp%3Bbase%3DMOB%26amp%3Bn%3D394916%26amp%3Bdst%3D100002%26amp%3Bdate%3D22.12.2023&amp;uid_news=2442388&amp;cli=" TargetMode="External"/><Relationship Id="rId265" Type="http://schemas.openxmlformats.org/officeDocument/2006/relationships/hyperlink" Target="http://work.elcode.ru/subscribe/link/?hash=da2dc1e361c4eea3abac4fecd9acf6a3&amp;id_send=22613&amp;id_email=17334117&amp;url=https%3A%2F%2Flogin.consultant.ru%2Flink%2F%3Freq%3Ddoc%26amp%3Bbase%3DLAW%26amp%3Bn%3D433304%26amp%3Bdst%3D100579%26amp%3Bfield%3D134%26amp%3Bdate%3D22.11.2023&amp;uid_news=2410749&amp;cli=" TargetMode="External"/><Relationship Id="rId286" Type="http://schemas.openxmlformats.org/officeDocument/2006/relationships/hyperlink" Target="http://work.elcode.ru/subscribe/link/?hash=fb451f63dc5ab52dbbd2ec087d03aedc&amp;id_send=22593&amp;id_email=17291178&amp;url=https%3A%2F%2Flogin.consultant.ru%2Flink%2F%3Freq%3Ddoc%26amp%3Bbase%3DLAW%26amp%3Bn%3D461840%26amp%3Bdst%3D101073%26amp%3Bdate%3D17.11.2023&amp;uid_news=2404831&amp;cli=" TargetMode="External"/><Relationship Id="rId50" Type="http://schemas.openxmlformats.org/officeDocument/2006/relationships/hyperlink" Target="http://work.elcode.ru/subscribe/link/?hash=9ed71b6d2f4a9d3d967f71ab263cdfb8&amp;id_send=22719&amp;id_email=17482265&amp;url=http%3A%2F%2Fwork.elcode.ru%2Fsubscribe%2Flink%2F%3Fhash%3D7e46be8ba6a9ebbcc21229277cd02568%26amp%3Bid_send%3D22712%26amp%3Bid_email%3D17482252%26amp%3Burl%3Dhttps%253A%252F%252Flogin.consultant.ru%252Flink%252F%253Freq%253Ddoc%2526amp%253Bbase%253DLAW%2526amp%253Bn%253D190366%2526amp%253Bdst%253D100004%25252C-1%2526amp%253Bdate%253D29.10.2023%26amp%3Buid_news%3D2435449%26amp%3Bcli%3D&amp;uid_news=2435449&amp;cli=" TargetMode="External"/><Relationship Id="rId104" Type="http://schemas.openxmlformats.org/officeDocument/2006/relationships/hyperlink" Target="http://work.elcode.ru/subscribe/link/?hash=9ed71b6d2f4a9d3d967f71ab263cdfb8&amp;id_send=22719&amp;id_email=17482265&amp;url=https%3A%2F%2Flogin.consultant.ru%2Flink%2F%3Freq%3Ddoc%26amp%3Bbase%3DLAW%26amp%3Bn%3D433304%26amp%3Bdst%3D102453%26amp%3Bfield%3D134%26amp%3Bdate%3D14.12.2023&amp;uid_news=2434636&amp;cli=" TargetMode="External"/><Relationship Id="rId125" Type="http://schemas.openxmlformats.org/officeDocument/2006/relationships/hyperlink" Target="http://work.elcode.ru/subscribe/link/?hash=9ed71b6d2f4a9d3d967f71ab263cdfb8&amp;id_send=22719&amp;id_email=17482265&amp;url=https%3A%2F%2Felcode.ru%2Fservice%2Fpodborki-dokumentov%2Fgid-po-covid-rukovoditelyu---nalogovye-lgoty-feder&amp;uid_news=2435100&amp;cli=" TargetMode="External"/><Relationship Id="rId146" Type="http://schemas.openxmlformats.org/officeDocument/2006/relationships/hyperlink" Target="http://work.elcode.ru/subscribe/link/?hash=9ed71b6d2f4a9d3d967f71ab263cdfb8&amp;id_send=22719&amp;id_email=17482265&amp;url=https%3A%2F%2Flogin.consultant.ru%2Flink%2F%3Freq%3Ddoc%26amp%3Bbase%3DMLAW%26amp%3Bn%3D237736%26amp%3Bdst%3D100003%26amp%3Bdate%3D15.12.2023&amp;uid_news=2435022&amp;cli=" TargetMode="External"/><Relationship Id="rId167" Type="http://schemas.openxmlformats.org/officeDocument/2006/relationships/hyperlink" Target="http://work.elcode.ru/subscribe/link/?hash=d7053e216f64e825cbf41b4c3bc82ba7&amp;id_send=22685&amp;id_email=17443163&amp;url=http%3A%2F%2Fwork.elcode.ru%2Fsubscribe%2Flink%2F%3Fhash%3Dfa455a590ed66a41cf8a547c6a4fcae4%26amp%3Bid_send%3D22683%26amp%3Bid_email%3D17443160%26amp%3Burl%3Dhttps%253A%252F%252Flogin.consultant.ru%252Flink%252F%253Freq%253Ddoc%2526amp%253Bbase%253DLAW%2526amp%253Bn%253D463479%2526amp%253Bdst%253D100016%2526amp%253Bdate%253D08.12.2023%26amp%3Buid_news%3D2427806%26amp%3Bcli%3D&amp;uid_news=2427806&amp;cli=" TargetMode="External"/><Relationship Id="rId188" Type="http://schemas.openxmlformats.org/officeDocument/2006/relationships/hyperlink" Target="http://work.elcode.ru/subscribe/link/?hash=7d3fc59fc1df8145836b034212f1f122&amp;id_send=22673&amp;id_email=17411178&amp;url=https%3A%2F%2Flogin.consultant.ru%2Flink%2F%3Freq%3Ddoc%26amp%3Bbase%3DLAW%26amp%3Bn%3D433304%26amp%3Bdst%3D497%26amp%3Bfield%3D134%26amp%3Bdate%3D30.11.2023&amp;uid_news=2419293&amp;cli=" TargetMode="External"/><Relationship Id="rId311" Type="http://schemas.openxmlformats.org/officeDocument/2006/relationships/hyperlink" Target="http://work.elcode.ru/subscribe/link/?hash=fb451f63dc5ab52dbbd2ec087d03aedc&amp;id_send=22593&amp;id_email=17291178&amp;url=https%3A%2F%2Flogin.consultant.ru%2Flink%2F%3Freq%3Ddoc%26amp%3Bbase%3DLAW%26amp%3Bn%3D434896%26amp%3Bdst%3D100043%26amp%3Bfield%3D134%26amp%3Bdate%3D14.11.2023&amp;uid_news=2394932&amp;cli=" TargetMode="External"/><Relationship Id="rId332" Type="http://schemas.openxmlformats.org/officeDocument/2006/relationships/hyperlink" Target="http://work.elcode.ru/subscribe/link/?hash=270cddaf019a95412c50ba29f81ce7ba&amp;id_send=22511&amp;id_email=17234339&amp;url=https%3A%2F%2Flogin.consultant.ru%2Flink%2F%3Freq%3Ddoc%26amp%3Bbase%3DLAW%26amp%3Bn%3D433304%26amp%3Bdst%3D100852%26amp%3Bdate%3D31.10.2023&amp;uid_news=2376977&amp;cli=" TargetMode="External"/><Relationship Id="rId71" Type="http://schemas.openxmlformats.org/officeDocument/2006/relationships/hyperlink" Target="http://work.elcode.ru/subscribe/link/?hash=9ed71b6d2f4a9d3d967f71ab263cdfb8&amp;id_send=22719&amp;id_email=17482265&amp;url=https%3A%2F%2Flogin.consultant.ru%2Flink%2F%3Freq%3Ddoc%26amp%3Bbase%3DLAW%26amp%3Bn%3D463878%26amp%3Bdst%3D100003%26amp%3Bdate%3D12.12.2023&amp;uid_news=2432834&amp;cli=" TargetMode="External"/><Relationship Id="rId92" Type="http://schemas.openxmlformats.org/officeDocument/2006/relationships/hyperlink" Target="http://work.elcode.ru/subscribe/link/?hash=9ed71b6d2f4a9d3d967f71ab263cdfb8&amp;id_send=22719&amp;id_email=17482265&amp;url=https%3A%2F%2Flogin.consultant.ru%2Flink%2F%3Freq%3Ddoc%26amp%3Bbase%3DLAW%26amp%3Bn%3D464093%26amp%3Bdst%3D100613%26amp%3Bdate%3D15.12.2023&amp;uid_news=2434988&amp;cli=" TargetMode="External"/><Relationship Id="rId213" Type="http://schemas.openxmlformats.org/officeDocument/2006/relationships/hyperlink" Target="http://work.elcode.ru/subscribe/link/?hash=7d3fc59fc1df8145836b034212f1f122&amp;id_send=22673&amp;id_email=17411178&amp;url=https%3A%2F%2Flogin.consultant.ru%2Flink%2F%3Freq%3Ddoc%26amp%3Bbase%3DLAW%26amp%3Bn%3D408375%26amp%3Bdst%3D100003%26amp%3Bdate%3D28.11.2023&amp;uid_news=2415592&amp;cli=" TargetMode="External"/><Relationship Id="rId234" Type="http://schemas.openxmlformats.org/officeDocument/2006/relationships/hyperlink" Target="http://work.elcode.ru/subscribe/link/?hash=da2dc1e361c4eea3abac4fecd9acf6a3&amp;id_send=22613&amp;id_email=17334117&amp;url=https%3A%2F%2Flogin.consultant.ru%2Flink%2F%3Freq%3Ddoc%26amp%3Bbase%3DLAW%26amp%3Bn%3D448409%26amp%3Bdst%3D100021%252C1%26amp%3Bdate%3D24.11.2023&amp;uid_news=2411571&amp;cli=" TargetMode="External"/><Relationship Id="rId2" Type="http://schemas.openxmlformats.org/officeDocument/2006/relationships/styles" Target="styles.xml"/><Relationship Id="rId29" Type="http://schemas.openxmlformats.org/officeDocument/2006/relationships/hyperlink" Target="http://work.elcode.ru/subscribe/link/?hash=09c8415a05f03653b33ddf90258a11d1&amp;id_send=22742&amp;id_email=17530224&amp;url=https%3A%2F%2Flogin.consultant.ru%2Flink%2F%3Freq%3Ddoc%26amp%3Bbase%3DLAW%26amp%3Bn%3D443761%26amp%3Bdst%3D176%26amp%3Bfield%3D134%26amp%3Bdate%3D20.12.2023&amp;uid_news=2441674&amp;cli=" TargetMode="External"/><Relationship Id="rId255" Type="http://schemas.openxmlformats.org/officeDocument/2006/relationships/hyperlink" Target="http://work.elcode.ru/subscribe/link/?hash=da2dc1e361c4eea3abac4fecd9acf6a3&amp;id_send=22613&amp;id_email=17334117&amp;url=https%3A%2F%2Flogin.consultant.ru%2Flink%2F%3Freq%3Ddoc%26amp%3Bbase%3DLAW%26amp%3Bn%3D216198%26amp%3Bdst%3D100038%26amp%3Bfield%3D134%26amp%3Bdate%3D23.11.2023&amp;uid_news=2410766&amp;cli=" TargetMode="External"/><Relationship Id="rId276" Type="http://schemas.openxmlformats.org/officeDocument/2006/relationships/hyperlink" Target="http://work.elcode.ru/subscribe/link/?hash=fb451f63dc5ab52dbbd2ec087d03aedc&amp;id_send=22593&amp;id_email=17291178&amp;url=https%3A%2F%2Flogin.consultant.ru%2Flink%2F%3Freq%3Ddoc%26amp%3Bbase%3DPBI%26amp%3Bn%3D217763%26amp%3Bdst%3D100105%26amp%3Bfield%3D134%26amp%3Bdate%3D17.11.2023&amp;uid_news=2404831&amp;cli=" TargetMode="External"/><Relationship Id="rId297" Type="http://schemas.openxmlformats.org/officeDocument/2006/relationships/hyperlink" Target="http://work.elcode.ru/subscribe/link/?hash=fb451f63dc5ab52dbbd2ec087d03aedc&amp;id_send=22593&amp;id_email=17291178&amp;url=https%3A%2F%2Flogin.consultant.ru%2Flink%2F%3Freq%3Ddoc%26amp%3Bbase%3DLAW%26amp%3Bn%3D453259%26amp%3Bdst%3D100001%252C-1%26amp%3Bdate%3D01.08.2023&amp;uid_news=2404825&amp;cli=" TargetMode="External"/><Relationship Id="rId40" Type="http://schemas.openxmlformats.org/officeDocument/2006/relationships/hyperlink" Target="http://work.elcode.ru/subscribe/link/?hash=09c8415a05f03653b33ddf90258a11d1&amp;id_send=22742&amp;id_email=17530224&amp;url=https%3A%2F%2Flogin.consultant.ru%2Flink%2F%3Freq%3Ddoc%26amp%3Bbase%3DMOB%26amp%3Bn%3D395014%26amp%3Bdst%3D100101%26amp%3Bdate%3D24.12.2023&amp;uid_news=2442388&amp;cli=" TargetMode="External"/><Relationship Id="rId115" Type="http://schemas.openxmlformats.org/officeDocument/2006/relationships/hyperlink" Target="http://work.elcode.ru/subscribe/link/?hash=9ed71b6d2f4a9d3d967f71ab263cdfb8&amp;id_send=22719&amp;id_email=17482265&amp;url=https%3A%2F%2Flogin.consultant.ru%2Flink%2F%3Freq%3Ddoc%26amp%3Bbase%3DLAW%26amp%3Bn%3D433304%26amp%3Bdst%3D349%26amp%3Bfield%3D134%26amp%3Bdate%3D12.12.2023&amp;uid_news=2431618&amp;cli=" TargetMode="External"/><Relationship Id="rId136" Type="http://schemas.openxmlformats.org/officeDocument/2006/relationships/hyperlink" Target="http://work.elcode.ru/subscribe/link/?hash=9ed71b6d2f4a9d3d967f71ab263cdfb8&amp;id_send=22719&amp;id_email=17482265&amp;url=https%3A%2F%2Flogin.consultant.ru%2Flink%2F%3Freq%3Ddoc%26amp%3Bbase%3DLAW%26amp%3Bn%3D464093%26amp%3Bdst%3D100268%26amp%3Bdate%3D14.12.2023&amp;uid_news=2435100&amp;cli=" TargetMode="External"/><Relationship Id="rId157" Type="http://schemas.openxmlformats.org/officeDocument/2006/relationships/hyperlink" Target="http://work.elcode.ru/subscribe/link/?hash=9ed71b6d2f4a9d3d967f71ab263cdfb8&amp;id_send=22719&amp;id_email=17482265&amp;url=https%3A%2F%2Flogin.consultant.ru%2Flink%2F%3Freq%3Ddoc%26amp%3Bbase%3DMLAW%26amp%3Bn%3D237736%26amp%3Bdst%3D100453%26amp%3Bfield%3D134%26amp%3Bdate%3D15.12.2023&amp;uid_news=2435022&amp;cli=" TargetMode="External"/><Relationship Id="rId178" Type="http://schemas.openxmlformats.org/officeDocument/2006/relationships/hyperlink" Target="http://work.elcode.ru/subscribe/link/?hash=d7053e216f64e825cbf41b4c3bc82ba7&amp;id_send=22685&amp;id_email=17443163&amp;url=https%3A%2F%2Flogin.consultant.ru%2Flink%2F%3Freq%3Ddoc%26base%3DLAW%26n%3D463560%26dst%3D100003%26date%3D06.12.2023&amp;uid_news=2425370&amp;cli=" TargetMode="External"/><Relationship Id="rId301" Type="http://schemas.openxmlformats.org/officeDocument/2006/relationships/hyperlink" Target="http://work.elcode.ru/subscribe/link/?hash=fb451f63dc5ab52dbbd2ec087d03aedc&amp;id_send=22593&amp;id_email=17291178&amp;url=https%3A%2F%2Flogin.consultant.ru%2Flink%2F%3Freq%3Ddoc%26amp%3Bbase%3DLAW%26amp%3Bn%3D460025%26amp%3Bdst%3D101820%252C-1%26amp%3Bdate%3D19.11.2023&amp;uid_news=2404825&amp;cli=" TargetMode="External"/><Relationship Id="rId322" Type="http://schemas.openxmlformats.org/officeDocument/2006/relationships/hyperlink" Target="http://work.elcode.ru/subscribe/link/?hash=cf3047779b2c467d26986333fbf694fa&amp;id_send=22541&amp;id_email=17255530&amp;url=https%3A%2F%2Flogin.consultant.ru%2Flink%2F%3Freq%3Ddoc%26amp%3Bbase%3DLAW%26amp%3Bn%3D452984%26amp%3Bdst%3D11%26amp%3Bdate%3D08.11.2023&amp;uid_news=2387461&amp;cli=" TargetMode="External"/><Relationship Id="rId343" Type="http://schemas.openxmlformats.org/officeDocument/2006/relationships/hyperlink" Target="http://work.elcode.ru/subscribe/link/?hash=5e10d26e5ce5c3bd92f5f0474dfa4231&amp;id_send=22462&amp;id_email=17075969&amp;url=https%3A%2F%2Fovmf2.consultant.ru%2Fcgi%2Fonline.cgi%3Freq%3Ddoc%26amp%3Brnd%3DkVSsUQ%26amp%3Bbase%3DLAW%26amp%3Bn%3D453953%26amp%3Bdst%3D9540%26amp%3Bfield%3D134%23ZRCm3tTcDhATBCRp&amp;uid_news=2364783&amp;cli=" TargetMode="External"/><Relationship Id="rId61" Type="http://schemas.openxmlformats.org/officeDocument/2006/relationships/hyperlink" Target="http://work.elcode.ru/subscribe/link/?hash=9ed71b6d2f4a9d3d967f71ab263cdfb8&amp;id_send=22719&amp;id_email=17482265&amp;url=https%3A%2F%2Flogin.consultant.ru%2Flink%2F%3Freq%3Ddoc%26amp%3Bbase%3DLAW%26amp%3Bn%3D439201%26amp%3Bdst%3D100278&amp;uid_news=2435002&amp;cli=" TargetMode="External"/><Relationship Id="rId82" Type="http://schemas.openxmlformats.org/officeDocument/2006/relationships/hyperlink" Target="http://work.elcode.ru/subscribe/link/?hash=9ed71b6d2f4a9d3d967f71ab263cdfb8&amp;id_send=22719&amp;id_email=17482265&amp;url=https%3A%2F%2Flogin.consultant.ru%2Flink%2F%3Freq%3Ddoc%26base%3DLAW%26n%3D463937%26dst%3D100002%252C1%26date%3D12.12.2023&amp;uid_news=2431922&amp;cli=" TargetMode="External"/><Relationship Id="rId199" Type="http://schemas.openxmlformats.org/officeDocument/2006/relationships/hyperlink" Target="http://work.elcode.ru/subscribe/link/?hash=7d3fc59fc1df8145836b034212f1f122&amp;id_send=22673&amp;id_email=17411178&amp;url=https%3A%2F%2Flogin.consultant.ru%2Flink%2F%3Freq%3Ddoc%26amp%3Bbase%3DQUEST%26amp%3Bn%3D220539%26amp%3Bdst%3D100005%252C1%26amp%3Bdate%3D30.11.2023&amp;uid_news=2419152&amp;cli=" TargetMode="External"/><Relationship Id="rId203" Type="http://schemas.openxmlformats.org/officeDocument/2006/relationships/hyperlink" Target="http://work.elcode.ru/subscribe/link/?hash=7d3fc59fc1df8145836b034212f1f122&amp;id_send=22673&amp;id_email=17411178&amp;url=https%3A%2F%2Flogin.consultant.ru%2Flink%2F%3Freq%3Ddoc%26amp%3Bbase%3DLAW%26amp%3Bn%3D433304%26amp%3Bdst%3D2479%26amp%3Bdate%3D30.11.2023&amp;uid_news=2419152&amp;cli=" TargetMode="External"/><Relationship Id="rId19" Type="http://schemas.openxmlformats.org/officeDocument/2006/relationships/hyperlink" Target="http://work.elcode.ru/subscribe/link/?hash=09c8415a05f03653b33ddf90258a11d1&amp;id_send=22742&amp;id_email=17530224&amp;url=https%3A%2F%2Flogin.consultant.ru%2Flink%2F%3Freq%3Ddoc%26amp%3Bbase%3DLAW%26amp%3Bn%3D465162%26amp%3Bdst%3D100010%26amp%3Bdate%3D22.12.2023&amp;uid_news=2442779&amp;cli=" TargetMode="External"/><Relationship Id="rId224" Type="http://schemas.openxmlformats.org/officeDocument/2006/relationships/hyperlink" Target="http://work.elcode.ru/subscribe/link/?hash=7d3fc59fc1df8145836b034212f1f122&amp;id_send=22673&amp;id_email=17411178&amp;url=https%3A%2F%2Flogin.consultant.ru%2Flink%2F%3Freq%3Ddoc%26amp%3Bbase%3DLAW%26amp%3Bn%3D433304%26amp%3Bdst%3D2449%26amp%3Bfield%3D134%26amp%3Bdate%3D01.12.2023&amp;uid_news=2419028&amp;cli=" TargetMode="External"/><Relationship Id="rId245" Type="http://schemas.openxmlformats.org/officeDocument/2006/relationships/hyperlink" Target="http://work.elcode.ru/subscribe/link/?hash=da2dc1e361c4eea3abac4fecd9acf6a3&amp;id_send=22613&amp;id_email=17334117&amp;url=https%3A%2F%2Flogin.consultant.ru%2Flink%2F%3Freq%3Ddoc%26amp%3Bbase%3DPBI%26amp%3Bn%3D322198%26amp%3Bdate%3D23.11.2023&amp;uid_news=2412201&amp;cli=" TargetMode="External"/><Relationship Id="rId266" Type="http://schemas.openxmlformats.org/officeDocument/2006/relationships/hyperlink" Target="http://work.elcode.ru/subscribe/link/?hash=da2dc1e361c4eea3abac4fecd9acf6a3&amp;id_send=22613&amp;id_email=17334117&amp;url=https%3A%2F%2Flogin.consultant.ru%2Flink%2F%3Freq%3Ddoc%26amp%3Bbase%3DLAW%26amp%3Bn%3D433304%26amp%3Bdst%3D2935%26amp%3Bdate%3D21.11.2023&amp;uid_news=2408402&amp;cli=" TargetMode="External"/><Relationship Id="rId287" Type="http://schemas.openxmlformats.org/officeDocument/2006/relationships/hyperlink" Target="http://work.elcode.ru/subscribe/link/?hash=fb451f63dc5ab52dbbd2ec087d03aedc&amp;id_send=22593&amp;id_email=17291178&amp;url=https%3A%2F%2Flogin.consultant.ru%2Flink%2F%3Freq%3Ddoc%26amp%3Bbase%3DLAW%26amp%3Bn%3D453241%26amp%3Bdst%3D101604%26amp%3Bdate%3D17.11.2023&amp;uid_news=2404831&amp;cli=" TargetMode="External"/><Relationship Id="rId30" Type="http://schemas.openxmlformats.org/officeDocument/2006/relationships/hyperlink" Target="http://work.elcode.ru/subscribe/link/?hash=09c8415a05f03653b33ddf90258a11d1&amp;id_send=22742&amp;id_email=17530224&amp;url=https%3A%2F%2Flogin.consultant.ru%2Flink%2F%3Freq%3Ddoc%26amp%3Bbase%3DLAW%26amp%3Bn%3D433304%26amp%3Bdst%3D101614%26amp%3Bdate%3D20.12.2023&amp;uid_news=2441674&amp;cli=" TargetMode="External"/><Relationship Id="rId105" Type="http://schemas.openxmlformats.org/officeDocument/2006/relationships/hyperlink" Target="http://work.elcode.ru/subscribe/link/?hash=9ed71b6d2f4a9d3d967f71ab263cdfb8&amp;id_send=22719&amp;id_email=17482265&amp;url=https%3A%2F%2Flogin.consultant.ru%2Flink%2F%3Freq%3Ddoc%26amp%3Bbase%3DLAW%26amp%3Bn%3D433304%26amp%3Bdst%3D17%26amp%3Bdate%3D15.12.2023&amp;uid_news=2434636&amp;cli=" TargetMode="External"/><Relationship Id="rId126" Type="http://schemas.openxmlformats.org/officeDocument/2006/relationships/hyperlink" Target="http://work.elcode.ru/subscribe/link/?hash=9ed71b6d2f4a9d3d967f71ab263cdfb8&amp;id_send=22719&amp;id_email=17482265&amp;url=https%3A%2F%2Flogin.consultant.ru%2Flink%2F%3Freq%3Ddoc%26amp%3Bbase%3DLAW%26amp%3Bn%3D464093%26amp%3Bdst%3D100016%26amp%3Bdate%3D14.12.2023&amp;uid_news=2435100&amp;cli=" TargetMode="External"/><Relationship Id="rId147" Type="http://schemas.openxmlformats.org/officeDocument/2006/relationships/hyperlink" Target="http://work.elcode.ru/subscribe/link/?hash=9ed71b6d2f4a9d3d967f71ab263cdfb8&amp;id_send=22719&amp;id_email=17482265&amp;url=https%3A%2F%2Flogin.consultant.ru%2Flink%2F%3Freq%3Ddoc%26amp%3Bbase%3DMLAW%26amp%3Bn%3D237736%26amp%3Bdst%3D100017%26amp%3Bdate%3D15.12.2023&amp;uid_news=2435022&amp;cli=" TargetMode="External"/><Relationship Id="rId168" Type="http://schemas.openxmlformats.org/officeDocument/2006/relationships/hyperlink" Target="http://work.elcode.ru/subscribe/link/?hash=d7053e216f64e825cbf41b4c3bc82ba7&amp;id_send=22685&amp;id_email=17443163&amp;url=https%3A%2F%2Flogin.consultant.ru%2Flink%2F%3Freq%3Ddoc%26amp%3Bbase%3DLAW%26amp%3Bn%3D463479%26amp%3Bdst%3D100023%26amp%3Bdate%3D08.12.2023&amp;uid_news=2427806&amp;cli=" TargetMode="External"/><Relationship Id="rId312" Type="http://schemas.openxmlformats.org/officeDocument/2006/relationships/hyperlink" Target="http://work.elcode.ru/subscribe/link/?hash=fb451f63dc5ab52dbbd2ec087d03aedc&amp;id_send=22593&amp;id_email=17291178&amp;url=https%3A%2F%2Flogin.consultant.ru%2Flink%2F%3Freq%3Ddoc%26amp%3Bbase%3DPBI%26amp%3Bn%3D217763%26amp%3Bdst%3D100108%26amp%3Bfield%3D134%26amp%3Bdate%3D14.11.2023&amp;uid_news=2394932&amp;cli=" TargetMode="External"/><Relationship Id="rId333" Type="http://schemas.openxmlformats.org/officeDocument/2006/relationships/hyperlink" Target="http://work.elcode.ru/subscribe/link/?hash=270cddaf019a95412c50ba29f81ce7ba&amp;id_send=22511&amp;id_email=17234339&amp;url=https%3A%2F%2Flogin.consultant.ru%2Flink%2F%3Freq%3Ddoc%26amp%3Bbase%3DQUEST%26amp%3Bn%3D219941%26amp%3Bdst%3D100004%26amp%3Bdate%3D31.10.2023&amp;uid_news=2376977&amp;cli=" TargetMode="External"/><Relationship Id="rId51" Type="http://schemas.openxmlformats.org/officeDocument/2006/relationships/hyperlink" Target="http://work.elcode.ru/subscribe/link/?hash=9ed71b6d2f4a9d3d967f71ab263cdfb8&amp;id_send=22719&amp;id_email=17482265&amp;url=http%3A%2F%2Fwork.elcode.ru%2Fsubscribe%2Flink%2F%3Fhash%3D7e46be8ba6a9ebbcc21229277cd02568%26amp%3Bid_send%3D22712%26amp%3Bid_email%3D17482252%26amp%3Burl%3Dhttps%253A%252F%252Flogin.consultant.ru%252Flink%252F%253Freq%253Ddoc%2526amp%253Bbase%253DLAW%2526amp%253Bn%253D12453%2526amp%253Bdst%253D100163%2526amp%253Bdate%253D29.10.2023%26amp%3Buid_news%3D2435449%26amp%3Bcli%3D&amp;uid_news=2435449&amp;cli=" TargetMode="External"/><Relationship Id="rId72" Type="http://schemas.openxmlformats.org/officeDocument/2006/relationships/hyperlink" Target="http://work.elcode.ru/subscribe/link/?hash=9ed71b6d2f4a9d3d967f71ab263cdfb8&amp;id_send=22719&amp;id_email=17482265&amp;url=https%3A%2F%2Flogin.consultant.ru%2Flink%2F%3Freq%3Ddoc%26amp%3Bbase%3DLAW%26amp%3Bn%3D463878%26amp%3Bdst%3D100010%26amp%3Bdate%3D12.12.2023&amp;uid_news=2432834&amp;cli=" TargetMode="External"/><Relationship Id="rId93" Type="http://schemas.openxmlformats.org/officeDocument/2006/relationships/hyperlink" Target="http://work.elcode.ru/subscribe/link/?hash=9ed71b6d2f4a9d3d967f71ab263cdfb8&amp;id_send=22719&amp;id_email=17482265&amp;url=https%3A%2F%2Flogin.consultant.ru%2Flink%2F%3Freq%3Ddoc%26amp%3Bbase%3DLAW%26amp%3Bn%3D464093%26amp%3Bdst%3D100615%26amp%3Bdate%3D14.12.2023&amp;uid_news=2434988&amp;cli=" TargetMode="External"/><Relationship Id="rId189" Type="http://schemas.openxmlformats.org/officeDocument/2006/relationships/hyperlink" Target="http://work.elcode.ru/subscribe/link/?hash=7d3fc59fc1df8145836b034212f1f122&amp;id_send=22673&amp;id_email=17411178&amp;url=https%3A%2F%2Flogin.consultant.ru%2Flink%2F%3Freq%3Ddoc%26amp%3Bbase%3DLAW%26amp%3Bn%3D433304%26amp%3Bdst%3D100586%26amp%3Bfield%3D134%26amp%3Bdate%3D30.11.2023&amp;uid_news=2419293&amp;cli=" TargetMode="External"/><Relationship Id="rId3" Type="http://schemas.openxmlformats.org/officeDocument/2006/relationships/settings" Target="settings.xml"/><Relationship Id="rId214" Type="http://schemas.openxmlformats.org/officeDocument/2006/relationships/hyperlink" Target="http://work.elcode.ru/subscribe/link/?hash=7d3fc59fc1df8145836b034212f1f122&amp;id_send=22673&amp;id_email=17411178&amp;url=https%3A%2F%2Flogin.consultant.ru%2Flink%2F%3Freq%3Ddoc%26amp%3Bbase%3DLAW%26amp%3Bn%3D462606%26amp%3Bdst%3D100020%26amp%3Bdate%3D28.11.2023&amp;uid_news=2415592&amp;cli=" TargetMode="External"/><Relationship Id="rId235" Type="http://schemas.openxmlformats.org/officeDocument/2006/relationships/hyperlink" Target="http://work.elcode.ru/subscribe/link/?hash=da2dc1e361c4eea3abac4fecd9acf6a3&amp;id_send=22613&amp;id_email=17334117&amp;url=https%3A%2F%2Flogin.consultant.ru%2Flink%2F%3Freq%3Ddoc%26amp%3Bbase%3DLAW%26amp%3Bn%3D462192%26amp%3Bdst%3D100006%26amp%3Bdate%3D24.11.2023&amp;uid_news=2411571&amp;cli=" TargetMode="External"/><Relationship Id="rId256" Type="http://schemas.openxmlformats.org/officeDocument/2006/relationships/hyperlink" Target="http://work.elcode.ru/subscribe/link/?hash=da2dc1e361c4eea3abac4fecd9acf6a3&amp;id_send=22613&amp;id_email=17334117&amp;url=https%3A%2F%2Flogin.consultant.ru%2Flink%2F%3Freq%3Ddoc%26amp%3Bbase%3DLAW%26amp%3Bn%3D433304%26amp%3Bdst%3D440%26amp%3Bfield%3D134%26amp%3Bdate%3D23.11.2023&amp;uid_news=2410766&amp;cli=" TargetMode="External"/><Relationship Id="rId277" Type="http://schemas.openxmlformats.org/officeDocument/2006/relationships/hyperlink" Target="http://work.elcode.ru/subscribe/link/?hash=fb451f63dc5ab52dbbd2ec087d03aedc&amp;id_send=22593&amp;id_email=17291178&amp;url=https%3A%2F%2Flogin.consultant.ru%2Flink%2F%3Freq%3Ddoc%26amp%3Bbase%3DPBI%26amp%3Bn%3D217763%26amp%3Bdst%3D100106%26amp%3Bfield%3D134%26amp%3Bdate%3D17.11.2023&amp;uid_news=2404831&amp;cli=" TargetMode="External"/><Relationship Id="rId298" Type="http://schemas.openxmlformats.org/officeDocument/2006/relationships/hyperlink" Target="http://work.elcode.ru/subscribe/link/?hash=fb451f63dc5ab52dbbd2ec087d03aedc&amp;id_send=22593&amp;id_email=17291178&amp;url=https%3A%2F%2Flogin.consultant.ru%2Flink%2F%3Freq%3Ddoc%26amp%3Bbase%3DLAW%26amp%3Bn%3D460025%26amp%3Bdst%3D104055%26amp%3Bfield%3D134%26amp%3Bdate%3D17.11.2023&amp;uid_news=2404825&amp;cli=" TargetMode="External"/><Relationship Id="rId116" Type="http://schemas.openxmlformats.org/officeDocument/2006/relationships/hyperlink" Target="http://work.elcode.ru/subscribe/link/?hash=9ed71b6d2f4a9d3d967f71ab263cdfb8&amp;id_send=22719&amp;id_email=17482265&amp;url=https%3A%2F%2Flogin.consultant.ru%2Flink%2F%3Freq%3Ddoc%26amp%3Bbase%3DLAW%26amp%3Bn%3D433304%26amp%3Bdst%3D206%26amp%3Bfield%3D134%26amp%3Bdate%3D12.12.2023&amp;uid_news=2431618&amp;cli=" TargetMode="External"/><Relationship Id="rId137" Type="http://schemas.openxmlformats.org/officeDocument/2006/relationships/hyperlink" Target="http://work.elcode.ru/subscribe/link/?hash=9ed71b6d2f4a9d3d967f71ab263cdfb8&amp;id_send=22719&amp;id_email=17482265&amp;url=https%3A%2F%2Flogin.consultant.ru%2Flink%2F%3Freq%3Ddoc%26amp%3Bbase%3DLAW%26amp%3Bn%3D464093%26amp%3Bdst%3D100439%26amp%3Bdate%3D15.12.2023&amp;uid_news=2435100&amp;cli=" TargetMode="External"/><Relationship Id="rId158" Type="http://schemas.openxmlformats.org/officeDocument/2006/relationships/hyperlink" Target="http://work.elcode.ru/subscribe/link/?hash=9ed71b6d2f4a9d3d967f71ab263cdfb8&amp;id_send=22719&amp;id_email=17482265&amp;url=https%3A%2F%2Flogin.consultant.ru%2Flink%2F%3Freq%3Ddoc%26amp%3Bbase%3DMLAW%26amp%3Bn%3D237736%26amp%3Bdst%3D100007%26amp%3Bdate%3D15.12.2023&amp;uid_news=2435022&amp;cli=" TargetMode="External"/><Relationship Id="rId302" Type="http://schemas.openxmlformats.org/officeDocument/2006/relationships/hyperlink" Target="http://work.elcode.ru/subscribe/link/?hash=fb451f63dc5ab52dbbd2ec087d03aedc&amp;id_send=22593&amp;id_email=17291178&amp;url=https%3A%2F%2Flogin.consultant.ru%2Flink%2F%3Freq%3Ddoc%26amp%3Bbase%3DLAW%26amp%3Bn%3D460025%26amp%3Bdst%3D101819%252C1%26amp%3Bdate%3D19.11.2023&amp;uid_news=2404825&amp;cli=" TargetMode="External"/><Relationship Id="rId323" Type="http://schemas.openxmlformats.org/officeDocument/2006/relationships/hyperlink" Target="http://work.elcode.ru/subscribe/link/?hash=cf3047779b2c467d26986333fbf694fa&amp;id_send=22541&amp;id_email=17255530&amp;url=https%3A%2F%2Flogin.consultant.ru%2Flink%2F%3Freq%3Ddoc%26amp%3Bbase%3DLAW%26amp%3Bn%3D391821%26amp%3Bdst%3D100046%26amp%3Bdate%3D08.11.2023&amp;uid_news=2387461&amp;cli=" TargetMode="External"/><Relationship Id="rId344" Type="http://schemas.openxmlformats.org/officeDocument/2006/relationships/hyperlink" Target="http://work.elcode.ru/subscribe/link/?hash=5e10d26e5ce5c3bd92f5f0474dfa4231&amp;id_send=22462&amp;id_email=17075969&amp;url=https%3A%2F%2Flogin.consultant.ru%2Flink%2F%3Freq%3Ddoc%26amp%3Bbase%3DLAW%26amp%3Bn%3D459679%26amp%3Bdst%3D100034%26amp%3Bdate%3D18.10.2023&amp;uid_news=2364783&amp;cli=" TargetMode="External"/><Relationship Id="rId20" Type="http://schemas.openxmlformats.org/officeDocument/2006/relationships/hyperlink" Target="http://work.elcode.ru/subscribe/link/?hash=09c8415a05f03653b33ddf90258a11d1&amp;id_send=22742&amp;id_email=17530224&amp;url=https%3A%2F%2Flogin.consultant.ru%2Flink%2F%3Freq%3Ddoc%26amp%3Bbase%3DLAW%26amp%3Bn%3D465033%26amp%3Bdst%3D100003%26amp%3Bdate%3D22.12.2023&amp;uid_news=2442779&amp;cli=" TargetMode="External"/><Relationship Id="rId41" Type="http://schemas.openxmlformats.org/officeDocument/2006/relationships/hyperlink" Target="http://work.elcode.ru/subscribe/link/?hash=09c8415a05f03653b33ddf90258a11d1&amp;id_send=22742&amp;id_email=17530224&amp;url=https%3A%2F%2Flogin.consultant.ru%2Flink%2F%3Freq%3Ddoc%26amp%3Bbase%3DMOB%26amp%3Bn%3D394916%26amp%3Bdst%3D100014%26amp%3Bdate%3D22.12.2023&amp;uid_news=2442388&amp;cli=" TargetMode="External"/><Relationship Id="rId62" Type="http://schemas.openxmlformats.org/officeDocument/2006/relationships/hyperlink" Target="http://work.elcode.ru/subscribe/link/?hash=9ed71b6d2f4a9d3d967f71ab263cdfb8&amp;id_send=22719&amp;id_email=17482265&amp;url=https%3A%2F%2Flogin.consultant.ru%2Flink%2F%3Freq%3Ddoc%26amp%3Bbase%3DLAW%26amp%3Bn%3D439201%26amp%3Bdst%3D100282&amp;uid_news=2435002&amp;cli=" TargetMode="External"/><Relationship Id="rId83" Type="http://schemas.openxmlformats.org/officeDocument/2006/relationships/hyperlink" Target="http://work.elcode.ru/subscribe/link/?hash=9ed71b6d2f4a9d3d967f71ab263cdfb8&amp;id_send=22719&amp;id_email=17482265&amp;url=https%3A%2F%2Flogin.consultant.ru%2Flink%2F%3Freq%3Ddoc%26amp%3Bbase%3DLAW%26amp%3Bn%3D443760%26amp%3Bdst%3D873%26amp%3Bdate%3D23.05.2023&amp;uid_news=2431922&amp;cli=" TargetMode="External"/><Relationship Id="rId179" Type="http://schemas.openxmlformats.org/officeDocument/2006/relationships/hyperlink" Target="http://work.elcode.ru/subscribe/link/?hash=d7053e216f64e825cbf41b4c3bc82ba7&amp;id_send=22685&amp;id_email=17443163&amp;url=https%3A%2F%2Flogin.consultant.ru%2Flink%2F%3Freq%3Ddoc%26amp%3Bbase%3DLAW%26amp%3Bn%3D463560%26amp%3Bdst%3D100003%252C1%26amp%3Bdate%3D06.12.2023&amp;uid_news=2425370&amp;cli=" TargetMode="External"/><Relationship Id="rId190" Type="http://schemas.openxmlformats.org/officeDocument/2006/relationships/hyperlink" Target="http://work.elcode.ru/subscribe/link/?hash=7d3fc59fc1df8145836b034212f1f122&amp;id_send=22673&amp;id_email=17411178&amp;url=https%3A%2F%2Flogin.consultant.ru%2Flink%2F%3Freq%3Ddoc%26amp%3Bbase%3DLAW%26amp%3Bn%3D433304%26amp%3Bdst%3D511%26amp%3Bfield%3D134%26amp%3Bdate%3D30.11.2023&amp;uid_news=2419293&amp;cli=" TargetMode="External"/><Relationship Id="rId204" Type="http://schemas.openxmlformats.org/officeDocument/2006/relationships/hyperlink" Target="http://work.elcode.ru/subscribe/link/?hash=7d3fc59fc1df8145836b034212f1f122&amp;id_send=22673&amp;id_email=17411178&amp;url=https%3A%2F%2Flogin.consultant.ru%2Flink%2F%3Freq%3Ddoc%26amp%3Bbase%3DLAW%26amp%3Bn%3D462981%26amp%3Bdst%3D17541%26amp%3Bdate%3D30.11.2023&amp;uid_news=2419152&amp;cli=" TargetMode="External"/><Relationship Id="rId225" Type="http://schemas.openxmlformats.org/officeDocument/2006/relationships/hyperlink" Target="http://work.elcode.ru/subscribe/link/?hash=7d3fc59fc1df8145836b034212f1f122&amp;id_send=22673&amp;id_email=17411178&amp;url=https%3A%2F%2Flogin.consultant.ru%2Flink%2F%3Freq%3Ddoc%26amp%3Bbase%3DLAW%26amp%3Bn%3D433304%26amp%3Bdst%3D101700%26amp%3Bdate%3D30.11.2023&amp;uid_news=2419028&amp;cli=" TargetMode="External"/><Relationship Id="rId246" Type="http://schemas.openxmlformats.org/officeDocument/2006/relationships/hyperlink" Target="http://work.elcode.ru/subscribe/link/?hash=da2dc1e361c4eea3abac4fecd9acf6a3&amp;id_send=22613&amp;id_email=17334117&amp;url=https%3A%2F%2Flogin.consultant.ru%2Flink%2F%3Freq%3Ddoc%26amp%3Bbase%3DPBI%26amp%3Bn%3D322668%26amp%3Bdst%3D100004%26amp%3Bfield%3D134%26amp%3Bdate%3D23.11.2023&amp;uid_news=2412201&amp;cli=" TargetMode="External"/><Relationship Id="rId267" Type="http://schemas.openxmlformats.org/officeDocument/2006/relationships/hyperlink" Target="http://work.elcode.ru/subscribe/link/?hash=da2dc1e361c4eea3abac4fecd9acf6a3&amp;id_send=22613&amp;id_email=17334117&amp;url=https%3A%2F%2Flogin.consultant.ru%2Flink%2F%3Freq%3Ddoc%26amp%3Bbase%3DLAW%26amp%3Bn%3D433304%26amp%3Bdst%3D2936%26amp%3Bfield%3D134%26amp%3Bdate%3D21.11.2023&amp;uid_news=2408402&amp;cli=" TargetMode="External"/><Relationship Id="rId288" Type="http://schemas.openxmlformats.org/officeDocument/2006/relationships/hyperlink" Target="http://work.elcode.ru/subscribe/link/?hash=fb451f63dc5ab52dbbd2ec087d03aedc&amp;id_send=22593&amp;id_email=17291178&amp;url=https%3A%2F%2Flogin.consultant.ru%2Flink%2F%3Freq%3Ddoc%26amp%3Bbase%3DLAW%26amp%3Bn%3D461840%26amp%3Bdst%3D101073%26amp%3Bdate%3D17.11.2023&amp;uid_news=2404831&amp;cli=" TargetMode="External"/><Relationship Id="rId106" Type="http://schemas.openxmlformats.org/officeDocument/2006/relationships/hyperlink" Target="http://work.elcode.ru/subscribe/link/?hash=9ed71b6d2f4a9d3d967f71ab263cdfb8&amp;id_send=22719&amp;id_email=17482265&amp;url=https%3A%2F%2Flogin.consultant.ru%2Flink%2F%3Freq%3Ddoc%26base%3DQUEST%26n%3D220832%26dst%3D100005%26date%3D14.12.2023&amp;uid_news=2434625&amp;cli=" TargetMode="External"/><Relationship Id="rId127" Type="http://schemas.openxmlformats.org/officeDocument/2006/relationships/hyperlink" Target="http://work.elcode.ru/subscribe/link/?hash=9ed71b6d2f4a9d3d967f71ab263cdfb8&amp;id_send=22719&amp;id_email=17482265&amp;url=https%3A%2F%2Felcode.ru%2Fservice%2Fpodborki-dokumentov%2Fgid-po-covid-rukovoditelyu---osobennosti-kreditova&amp;uid_news=2435100&amp;cli=" TargetMode="External"/><Relationship Id="rId313" Type="http://schemas.openxmlformats.org/officeDocument/2006/relationships/hyperlink" Target="http://work.elcode.ru/subscribe/link/?hash=fb451f63dc5ab52dbbd2ec087d03aedc&amp;id_send=22593&amp;id_email=17291178&amp;url=https%3A%2F%2Flogin.consultant.ru%2Flink%2F%3Freq%3Ddoc%26amp%3Bbase%3DLAW%26amp%3Bn%3D431866%26amp%3Bdst%3D501%26amp%3Bfield%3D134%26amp%3Bdate%3D14.11.2023&amp;uid_news=2394932&amp;cli=" TargetMode="External"/><Relationship Id="rId10" Type="http://schemas.openxmlformats.org/officeDocument/2006/relationships/hyperlink" Target="http://work.elcode.ru/subscribe/link/?hash=09c8415a05f03653b33ddf90258a11d1&amp;id_send=22742&amp;id_email=17530224&amp;url=https%3A%2F%2Flogin.consultant.ru%2Flink%2F%3Freq%3Ddoc%26amp%3Bbase%3DLAW%26amp%3Bn%3D464643%26amp%3Bdst%3D100087%26amp%3Bdate%3D24.12.2023&amp;uid_news=2442060&amp;cli=" TargetMode="External"/><Relationship Id="rId31" Type="http://schemas.openxmlformats.org/officeDocument/2006/relationships/hyperlink" Target="http://work.elcode.ru/subscribe/link/?hash=09c8415a05f03653b33ddf90258a11d1&amp;id_send=22742&amp;id_email=17530224&amp;url=https%3A%2F%2Flogin.consultant.ru%2Flink%2F%3Freq%3Ddoc%26base%3DQUEST%26n%3D220881%26dst%3D100004%26date%3D19.12.2023&amp;uid_news=2439051&amp;cli=" TargetMode="External"/><Relationship Id="rId52" Type="http://schemas.openxmlformats.org/officeDocument/2006/relationships/hyperlink" Target="http://work.elcode.ru/subscribe/link/?hash=9ed71b6d2f4a9d3d967f71ab263cdfb8&amp;id_send=22719&amp;id_email=17482265&amp;url=https%3A%2F%2Fwww.elcode.ru%2Fservice%2Fkalkulyatory%3Fsearch%3D%25D0%25B7%25D0%25B0%25D0%25B4%25D0%25B5%25D1%2580%25D0%25B6%25D0%25BA%25D0%25B0%26amp%3Bsort%3D&amp;uid_news=2435449&amp;cli=" TargetMode="External"/><Relationship Id="rId73" Type="http://schemas.openxmlformats.org/officeDocument/2006/relationships/hyperlink" Target="http://work.elcode.ru/subscribe/link/?hash=9ed71b6d2f4a9d3d967f71ab263cdfb8&amp;id_send=22719&amp;id_email=17482265&amp;url=https%3A%2F%2Flogin.consultant.ru%2Flink%2F%3Freq%3Ddoc%26amp%3Bbase%3DLAW%26amp%3Bn%3D354482%26amp%3Bdst%3D100003%26amp%3Bdate%3D12.12.2023&amp;uid_news=2432834&amp;cli=" TargetMode="External"/><Relationship Id="rId94" Type="http://schemas.openxmlformats.org/officeDocument/2006/relationships/hyperlink" Target="http://work.elcode.ru/subscribe/link/?hash=9ed71b6d2f4a9d3d967f71ab263cdfb8&amp;id_send=22719&amp;id_email=17482265&amp;url=https%3A%2F%2Flogin.consultant.ru%2Flink%2F%3Freq%3Ddoc%26amp%3Bbase%3DQUEST%26amp%3Bn%3D211790%26amp%3Bdst%3D100015%26amp%3Bdate%3D14.12.2023&amp;uid_news=2434988&amp;cli=" TargetMode="External"/><Relationship Id="rId148" Type="http://schemas.openxmlformats.org/officeDocument/2006/relationships/hyperlink" Target="http://work.elcode.ru/subscribe/link/?hash=9ed71b6d2f4a9d3d967f71ab263cdfb8&amp;id_send=22719&amp;id_email=17482265&amp;url=https%3A%2F%2Flogin.consultant.ru%2Flink%2F%3Freq%3Ddoc%26amp%3Bbase%3DMLAW%26amp%3Bn%3D237736%26amp%3Bdst%3D100021%26amp%3Bdate%3D15.12.2023&amp;uid_news=2435022&amp;cli=" TargetMode="External"/><Relationship Id="rId169" Type="http://schemas.openxmlformats.org/officeDocument/2006/relationships/hyperlink" Target="http://work.elcode.ru/subscribe/link/?hash=d7053e216f64e825cbf41b4c3bc82ba7&amp;id_send=22685&amp;id_email=17443163&amp;url=https%3A%2F%2Flogin.consultant.ru%2Flink%2F%3Freq%3Ddoc%26amp%3Bbase%3DLAW%26amp%3Bn%3D463659%26amp%3Bdst%3D100003%26amp%3Bdate%3D07.12.2023&amp;uid_news=2427561&amp;cli=" TargetMode="External"/><Relationship Id="rId334" Type="http://schemas.openxmlformats.org/officeDocument/2006/relationships/hyperlink" Target="http://work.elcode.ru/subscribe/link/?hash=270cddaf019a95412c50ba29f81ce7ba&amp;id_send=22511&amp;id_email=17234339&amp;url=https%3A%2F%2Flogin.consultant.ru%2Flink%2F%3Freq%3Ddoc%26amp%3Bbase%3DLAW%26amp%3Bn%3D433304%26amp%3Bdst%3D3030%26amp%3Bdate%3D31.10.2023&amp;uid_news=2376977&amp;cli=" TargetMode="External"/><Relationship Id="rId4" Type="http://schemas.openxmlformats.org/officeDocument/2006/relationships/webSettings" Target="webSettings.xml"/><Relationship Id="rId180" Type="http://schemas.openxmlformats.org/officeDocument/2006/relationships/hyperlink" Target="http://work.elcode.ru/subscribe/link/?hash=d7053e216f64e825cbf41b4c3bc82ba7&amp;id_send=22685&amp;id_email=17443163&amp;url=https%3A%2F%2Flogin.consultant.ru%2Flink%2F%3Freq%3Ddoc%26amp%3Bbase%3DLAW%26amp%3Bn%3D319752%26amp%3Bdst%3D100007%26amp%3Bdate%3D05.12.2023&amp;uid_news=2424682&amp;cli=" TargetMode="External"/><Relationship Id="rId215" Type="http://schemas.openxmlformats.org/officeDocument/2006/relationships/hyperlink" Target="http://work.elcode.ru/subscribe/link/?hash=7d3fc59fc1df8145836b034212f1f122&amp;id_send=22673&amp;id_email=17411178&amp;url=https%3A%2F%2Flogin.consultant.ru%2Flink%2F%3Freq%3Ddoc%26base%3DLAW%26n%3D462867%26dst%3D100004%26date%3D30.11.2023&amp;uid_news=2419164&amp;cli=" TargetMode="External"/><Relationship Id="rId236" Type="http://schemas.openxmlformats.org/officeDocument/2006/relationships/hyperlink" Target="http://work.elcode.ru/subscribe/link/?hash=da2dc1e361c4eea3abac4fecd9acf6a3&amp;id_send=22613&amp;id_email=17334117&amp;url=https%3A%2F%2Flogin.consultant.ru%2Flink%2F%3Freq%3Ddoc%26amp%3Bbase%3DLAW%26amp%3Bn%3D462192%26amp%3Bdst%3D100021%26amp%3Bdate%3D24.11.2023&amp;uid_news=2411571&amp;cli=" TargetMode="External"/><Relationship Id="rId257" Type="http://schemas.openxmlformats.org/officeDocument/2006/relationships/hyperlink" Target="http://work.elcode.ru/subscribe/link/?hash=da2dc1e361c4eea3abac4fecd9acf6a3&amp;id_send=22613&amp;id_email=17334117&amp;url=https%3A%2F%2Flogin.consultant.ru%2Flink%2F%3Freq%3Ddoc%26amp%3Bbase%3DLAW%26amp%3Bn%3D433304%26amp%3Bdst%3D445%26amp%3Bfield%3D134%26amp%3Bdate%3D23.11.2023&amp;uid_news=2410766&amp;cli=" TargetMode="External"/><Relationship Id="rId278" Type="http://schemas.openxmlformats.org/officeDocument/2006/relationships/hyperlink" Target="http://work.elcode.ru/subscribe/link/?hash=fb451f63dc5ab52dbbd2ec087d03aedc&amp;id_send=22593&amp;id_email=17291178&amp;url=https%3A%2F%2Flogin.consultant.ru%2Flink%2F%3Freq%3Ddoc%26amp%3Bbase%3DLAW%26amp%3Bn%3D461840%26amp%3Bdst%3D19971%26amp%3Bdate%3D17.11.2023&amp;uid_news=2404831&amp;cli=" TargetMode="External"/><Relationship Id="rId303" Type="http://schemas.openxmlformats.org/officeDocument/2006/relationships/hyperlink" Target="http://work.elcode.ru/subscribe/link/?hash=fb451f63dc5ab52dbbd2ec087d03aedc&amp;id_send=22593&amp;id_email=17291178&amp;url=https%3A%2F%2Flogin.consultant.ru%2Flink%2F%3Freq%3Ddoc%26base%3DPBI%26n%3D308668%26dst%3D100001%26date%3D14.11.2023&amp;uid_news=2394932&amp;cli=" TargetMode="External"/><Relationship Id="rId42" Type="http://schemas.openxmlformats.org/officeDocument/2006/relationships/hyperlink" Target="http://work.elcode.ru/subscribe/link/?hash=09c8415a05f03653b33ddf90258a11d1&amp;id_send=22742&amp;id_email=17530224&amp;url=https%3A%2F%2Flogin.consultant.ru%2Flink%2F%3Freq%3Ddoc%26amp%3Bbase%3DMOB%26amp%3Bn%3D395014%26amp%3Bdst%3D100143%26amp%3Bdate%3D22.12.2023&amp;uid_news=2442388&amp;cli=" TargetMode="External"/><Relationship Id="rId84" Type="http://schemas.openxmlformats.org/officeDocument/2006/relationships/hyperlink" Target="http://work.elcode.ru/subscribe/link/?hash=9ed71b6d2f4a9d3d967f71ab263cdfb8&amp;id_send=22719&amp;id_email=17482265&amp;url=http%3A%2F%2Fwork.elcode.ru%2Fsubscribe%2Flink%2F%3Fhash%3Ddf76623596fc60c616487b927169df13%26amp%3Bid_send%3D21559%26amp%3Bid_email%3D15699887%26amp%3Burl%3Dhttps%253A%252F%252Flogin.consultant.ru%252Flink%252F%253Freq%253Ddoc%2526amp%253Bbase%253DLAW%2526amp%253Bn%253D432428%2526amp%253Bdst%253D100005%2526amp%253Bdate%253D29.03.2023%26amp%3Buid_news%3D1932853%26amp%3Bcli%3D&amp;uid_news=2431922&amp;cli=" TargetMode="External"/><Relationship Id="rId138" Type="http://schemas.openxmlformats.org/officeDocument/2006/relationships/hyperlink" Target="http://work.elcode.ru/subscribe/link/?hash=9ed71b6d2f4a9d3d967f71ab263cdfb8&amp;id_send=22719&amp;id_email=17482265&amp;url=https%3A%2F%2Flogin.consultant.ru%2Flink%2F%3Freq%3Ddoc%26amp%3Bbase%3DLAW%26amp%3Bn%3D464093%26amp%3Bdst%3D100510%26amp%3Bdate%3D14.12.2023&amp;uid_news=2435100&amp;cli=" TargetMode="External"/><Relationship Id="rId345" Type="http://schemas.openxmlformats.org/officeDocument/2006/relationships/hyperlink" Target="http://work.elcode.ru/subscribe/link/?hash=5e10d26e5ce5c3bd92f5f0474dfa4231&amp;id_send=22462&amp;id_email=17075969&amp;url=https%3A%2F%2Flogin.consultant.ru%2Flink%2F%3Freq%3Ddoc%26amp%3Bbase%3DLAW%26amp%3Bn%3D459679%26amp%3Bdst%3D100095%26amp%3Bdate%3D18.10.2023&amp;uid_news=2364783&amp;cli=" TargetMode="External"/><Relationship Id="rId191" Type="http://schemas.openxmlformats.org/officeDocument/2006/relationships/hyperlink" Target="http://work.elcode.ru/subscribe/link/?hash=7d3fc59fc1df8145836b034212f1f122&amp;id_send=22673&amp;id_email=17411178&amp;url=https%3A%2F%2Flogin.consultant.ru%2Flink%2F%3Freq%3Ddoc%26amp%3Bbase%3DLAW%26amp%3Bn%3D433304%26amp%3Bdst%3D775%26amp%3Bfield%3D134%26amp%3Bdate%3D30.11.2023&amp;uid_news=2419293&amp;cli=" TargetMode="External"/><Relationship Id="rId205" Type="http://schemas.openxmlformats.org/officeDocument/2006/relationships/hyperlink" Target="http://work.elcode.ru/subscribe/link/?hash=7d3fc59fc1df8145836b034212f1f122&amp;id_send=22673&amp;id_email=17411178&amp;url=https%3A%2F%2Flogin.consultant.ru%2Flink%2F%3Freq%3Ddoc%26amp%3Bbase%3DLAW%26amp%3Bn%3D421786%26amp%3Bdst%3D100185%26amp%3Bfield%3D134%26amp%3Bdate%3D28.11.2023&amp;uid_news=2415592&amp;cli=" TargetMode="External"/><Relationship Id="rId247" Type="http://schemas.openxmlformats.org/officeDocument/2006/relationships/hyperlink" Target="http://work.elcode.ru/subscribe/link/?hash=da2dc1e361c4eea3abac4fecd9acf6a3&amp;id_send=22613&amp;id_email=17334117&amp;url=https%3A%2F%2Flogin.consultant.ru%2Flink%2F%3Freq%3Ddoc%26amp%3Bbase%3DPBI%26amp%3Bn%3D293945%26amp%3Bdate%3D23.11.2023&amp;uid_news=2412201&amp;cli=" TargetMode="External"/><Relationship Id="rId107" Type="http://schemas.openxmlformats.org/officeDocument/2006/relationships/hyperlink" Target="http://work.elcode.ru/subscribe/link/?hash=9ed71b6d2f4a9d3d967f71ab263cdfb8&amp;id_send=22719&amp;id_email=17482265&amp;url=https%3A%2F%2Flogin.consultant.ru%2Flink%2F%3Freq%3Ddoc%26amp%3Bbase%3DLAW%26amp%3Bn%3D433304%26amp%3Bdst%3D100803%26amp%3Bfield%3D134%26amp%3Bdate%3D14.12.2023&amp;uid_news=2434625&amp;cli=" TargetMode="External"/><Relationship Id="rId289" Type="http://schemas.openxmlformats.org/officeDocument/2006/relationships/hyperlink" Target="http://work.elcode.ru/subscribe/link/?hash=fb451f63dc5ab52dbbd2ec087d03aedc&amp;id_send=22593&amp;id_email=17291178&amp;url=https%3A%2F%2Flogin.consultant.ru%2Flink%2F%3Freq%3Ddoc%26amp%3Bbase%3DLAW%26amp%3Bn%3D437019%26amp%3Bdst%3D24468%26amp%3Bfield%3D134%26amp%3Bdate%3D17.11.2023&amp;uid_news=2404831&amp;cli=" TargetMode="External"/><Relationship Id="rId11" Type="http://schemas.openxmlformats.org/officeDocument/2006/relationships/hyperlink" Target="http://work.elcode.ru/subscribe/link/?hash=09c8415a05f03653b33ddf90258a11d1&amp;id_send=22742&amp;id_email=17530224&amp;url=https%3A%2F%2Flogin.consultant.ru%2Flink%2F%3Freq%3Ddoc%26amp%3Bbase%3DLAW%26amp%3Bn%3D464643%26amp%3Bdst%3D100028%26amp%3Bdate%3D24.12.2023&amp;uid_news=2442060&amp;cli=" TargetMode="External"/><Relationship Id="rId53" Type="http://schemas.openxmlformats.org/officeDocument/2006/relationships/hyperlink" Target="http://work.elcode.ru/subscribe/link/?hash=9ed71b6d2f4a9d3d967f71ab263cdfb8&amp;id_send=22719&amp;id_email=17482265&amp;url=https%3A%2F%2Flogin.consultant.ru%2Flink%2F%3Freq%3Ddoc%26amp%3Bbase%3DPBI%26amp%3Bn%3D162304%26amp%3Bdst%3D100001%26amp%3Bdate%3D15.08.2023&amp;uid_news=2435449&amp;cli=" TargetMode="External"/><Relationship Id="rId149" Type="http://schemas.openxmlformats.org/officeDocument/2006/relationships/hyperlink" Target="http://work.elcode.ru/subscribe/link/?hash=9ed71b6d2f4a9d3d967f71ab263cdfb8&amp;id_send=22719&amp;id_email=17482265&amp;url=https%3A%2F%2Flogin.consultant.ru%2Flink%2F%3Freq%3Ddoc%26amp%3Bbase%3DMLAW%26amp%3Bn%3D237736%26amp%3Bdst%3D100028%26amp%3Bdate%3D15.12.2023&amp;uid_news=2435022&amp;cli=" TargetMode="External"/><Relationship Id="rId314" Type="http://schemas.openxmlformats.org/officeDocument/2006/relationships/hyperlink" Target="http://work.elcode.ru/subscribe/link/?hash=fb451f63dc5ab52dbbd2ec087d03aedc&amp;id_send=22593&amp;id_email=17291178&amp;url=https%3A%2F%2Flogin.consultant.ru%2Flink%2F%3Freq%3Ddoc%26amp%3Bbase%3DLAW%26amp%3Bn%3D460025%26amp%3Bdst%3D10030%26amp%3Bfield%3D134%26amp%3Bdate%3D14.11.2023&amp;uid_news=2394932&amp;cli=" TargetMode="External"/><Relationship Id="rId95" Type="http://schemas.openxmlformats.org/officeDocument/2006/relationships/hyperlink" Target="http://work.elcode.ru/subscribe/link/?hash=9ed71b6d2f4a9d3d967f71ab263cdfb8&amp;id_send=22719&amp;id_email=17482265&amp;url=https%3A%2F%2Flogin.consultant.ru%2Flink%2F%3Freq%3Ddoc%26amp%3Bbase%3DLAW%26amp%3Bn%3D464093%26amp%3Bdst%3D100829%26amp%3Bdate%3D14.12.2023&amp;uid_news=2434988&amp;cli=" TargetMode="External"/><Relationship Id="rId160" Type="http://schemas.openxmlformats.org/officeDocument/2006/relationships/hyperlink" Target="http://work.elcode.ru/subscribe/link/?hash=d7053e216f64e825cbf41b4c3bc82ba7&amp;id_send=22685&amp;id_email=17443163&amp;url=https%3A%2F%2Flogin.consultant.ru%2Flink%2F%3Freq%3Ddoc%26amp%3Bbase%3DLAW%26amp%3Bn%3D461089%26amp%3Bdst%3D100004%252C-1%26amp%3Bdate%3D11.12.2023&amp;uid_news=2427806&amp;cli=" TargetMode="External"/><Relationship Id="rId216" Type="http://schemas.openxmlformats.org/officeDocument/2006/relationships/hyperlink" Target="http://work.elcode.ru/subscribe/link/?hash=7d3fc59fc1df8145836b034212f1f122&amp;id_send=22673&amp;id_email=17411178&amp;url=https%3A%2F%2Flogin.consultant.ru%2Flink%2F%3Freq%3Ddoc%26amp%3Bbase%3DLAW%26amp%3Bn%3D460025%26amp%3Bdst%3D100280%26amp%3Bdate%3D30.11.2023&amp;uid_news=2419164&amp;cli=" TargetMode="External"/><Relationship Id="rId258" Type="http://schemas.openxmlformats.org/officeDocument/2006/relationships/hyperlink" Target="http://work.elcode.ru/subscribe/link/?hash=da2dc1e361c4eea3abac4fecd9acf6a3&amp;id_send=22613&amp;id_email=17334117&amp;url=https%3A%2F%2Flogin.consultant.ru%2Flink%2F%3Freq%3Ddoc%26amp%3Bbase%3DLAW%26amp%3Bn%3D440271%26amp%3Bdst%3D100506%26amp%3Bfield%3D134%26amp%3Bdate%3D22.11.2023&amp;uid_news=2410749&amp;cli=" TargetMode="External"/><Relationship Id="rId22" Type="http://schemas.openxmlformats.org/officeDocument/2006/relationships/hyperlink" Target="http://work.elcode.ru/subscribe/link/?hash=09c8415a05f03653b33ddf90258a11d1&amp;id_send=22742&amp;id_email=17530224&amp;url=https%3A%2F%2Flogin.consultant.ru%2Flink%2F%3Freq%3Ddoc%26amp%3Bbase%3DLAW%26amp%3Bn%3D465033%26amp%3Bdst%3D100008%26amp%3Bdate%3D22.12.2023&amp;uid_news=2442779&amp;cli=" TargetMode="External"/><Relationship Id="rId64" Type="http://schemas.openxmlformats.org/officeDocument/2006/relationships/hyperlink" Target="http://work.elcode.ru/subscribe/link/?hash=9ed71b6d2f4a9d3d967f71ab263cdfb8&amp;id_send=22719&amp;id_email=17482265&amp;url=https%3A%2F%2Flogin.consultant.ru%2Flink%2F%3Freq%3Ddoc%26amp%3Bbase%3DLAW%26amp%3Bn%3D464312%26amp%3Bdst%3D10619&amp;uid_news=2435002&amp;cli=" TargetMode="External"/><Relationship Id="rId118" Type="http://schemas.openxmlformats.org/officeDocument/2006/relationships/hyperlink" Target="http://work.elcode.ru/subscribe/link/?hash=9ed71b6d2f4a9d3d967f71ab263cdfb8&amp;id_send=22719&amp;id_email=17482265&amp;url=https%3A%2F%2Flogin.consultant.ru%2Flink%2F%3Freq%3Ddoc%26amp%3Bbase%3DLAW%26amp%3Bn%3D433304%26amp%3Bdst%3D657%26amp%3Bfield%3D134%26amp%3Bdate%3D12.12.2023&amp;uid_news=2431618&amp;cli=" TargetMode="External"/><Relationship Id="rId325" Type="http://schemas.openxmlformats.org/officeDocument/2006/relationships/hyperlink" Target="http://work.elcode.ru/subscribe/link/?hash=cf3047779b2c467d26986333fbf694fa&amp;id_send=22541&amp;id_email=17255530&amp;url=https%3A%2F%2Flogin.consultant.ru%2Flink%2F%3Freq%3Ddoc%26amp%3Bbase%3DLAW%26amp%3Bn%3D460025%26amp%3Bdst%3D5659%26amp%3Bdate%3D08.11.2023&amp;uid_news=2387461&amp;cli=" TargetMode="External"/><Relationship Id="rId171" Type="http://schemas.openxmlformats.org/officeDocument/2006/relationships/hyperlink" Target="http://work.elcode.ru/subscribe/link/?hash=d7053e216f64e825cbf41b4c3bc82ba7&amp;id_send=22685&amp;id_email=17443163&amp;url=https%3A%2F%2Flogin.consultant.ru%2Flink%2F%3Freq%3Ddoc%26amp%3Bbase%3DLAW%26amp%3Bn%3D453241%26amp%3Bdst%3D100765%26amp%3Bdate%3D07.12.2023&amp;uid_news=2427561&amp;cli=" TargetMode="External"/><Relationship Id="rId227" Type="http://schemas.openxmlformats.org/officeDocument/2006/relationships/hyperlink" Target="http://work.elcode.ru/subscribe/link/?hash=7d3fc59fc1df8145836b034212f1f122&amp;id_send=22673&amp;id_email=17411178&amp;url=https%3A%2F%2Flogin.consultant.ru%2Flink%2F%3Freq%3Ddoc%26amp%3Bbase%3DLAW%26amp%3Bn%3D433304%26amp%3Bdst%3D1096%26amp%3Bdate%3D30.11.2023&amp;uid_news=2419028&amp;cli=" TargetMode="External"/><Relationship Id="rId269" Type="http://schemas.openxmlformats.org/officeDocument/2006/relationships/hyperlink" Target="http://work.elcode.ru/subscribe/link/?hash=da2dc1e361c4eea3abac4fecd9acf6a3&amp;id_send=22613&amp;id_email=17334117&amp;url=https%3A%2F%2Flogin.consultant.ru%2Flink%2F%3Freq%3Ddoc%26amp%3Bbase%3DQUEST%26amp%3Bn%3D220235%26amp%3Bdst%3D100004%26amp%3Bdate%3D21.11.2023&amp;uid_news=2408402&amp;cli=" TargetMode="External"/><Relationship Id="rId33" Type="http://schemas.openxmlformats.org/officeDocument/2006/relationships/hyperlink" Target="http://work.elcode.ru/subscribe/link/?hash=09c8415a05f03653b33ddf90258a11d1&amp;id_send=22742&amp;id_email=17530224&amp;url=https%3A%2F%2Flogin.consultant.ru%2Flink%2F%3Freq%3Ddoc%26amp%3Bbase%3DLAW%26amp%3Bn%3D433304%26amp%3Bdst%3D2334%26amp%3Bfield%3D134%26amp%3Bdate%3D19.12.2023&amp;uid_news=2439051&amp;cli=" TargetMode="External"/><Relationship Id="rId129" Type="http://schemas.openxmlformats.org/officeDocument/2006/relationships/hyperlink" Target="http://work.elcode.ru/subscribe/link/?hash=9ed71b6d2f4a9d3d967f71ab263cdfb8&amp;id_send=22719&amp;id_email=17482265&amp;url=https%3A%2F%2Flogin.consultant.ru%2Flink%2F%3Freq%3Ddoc%26amp%3Bbase%3DLAW%26amp%3Bn%3D464093%26amp%3Bdst%3D100028%26amp%3Bdate%3D14.12.2023&amp;uid_news=2435100&amp;cli=" TargetMode="External"/><Relationship Id="rId280" Type="http://schemas.openxmlformats.org/officeDocument/2006/relationships/hyperlink" Target="http://work.elcode.ru/subscribe/link/?hash=fb451f63dc5ab52dbbd2ec087d03aedc&amp;id_send=22593&amp;id_email=17291178&amp;url=https%3A%2F%2Flogin.consultant.ru%2Flink%2F%3Freq%3Ddoc%26amp%3Bbase%3DQUEST%26amp%3Bn%3D216245%26amp%3Bdst%3D100004%26amp%3Bdate%3D17.11.2023&amp;uid_news=2404831&amp;cli=" TargetMode="External"/><Relationship Id="rId336" Type="http://schemas.openxmlformats.org/officeDocument/2006/relationships/hyperlink" Target="http://work.elcode.ru/subscribe/link/?hash=270cddaf019a95412c50ba29f81ce7ba&amp;id_send=22511&amp;id_email=17234339&amp;url=https%3A%2F%2Flogin.consultant.ru%2Flink%2F%3Freq%3Ddoc%26amp%3Bbase%3DLAW%26amp%3Bn%3D433304%26amp%3Bdst%3D634%26amp%3Bfield%3D134%26amp%3Bdate%3D31.10.2023&amp;uid_news=2376977&amp;cli=" TargetMode="External"/><Relationship Id="rId75" Type="http://schemas.openxmlformats.org/officeDocument/2006/relationships/hyperlink" Target="http://work.elcode.ru/subscribe/link/?hash=9ed71b6d2f4a9d3d967f71ab263cdfb8&amp;id_send=22719&amp;id_email=17482265&amp;url=https%3A%2F%2Flogin.consultant.ru%2Flink%2F%3Freq%3Ddoc%26amp%3Bbase%3DLAW%26amp%3Bn%3D463878%26amp%3Bdst%3D100007%26amp%3Bdate%3D12.12.2023&amp;uid_news=2432834&amp;cli=" TargetMode="External"/><Relationship Id="rId140" Type="http://schemas.openxmlformats.org/officeDocument/2006/relationships/hyperlink" Target="http://work.elcode.ru/subscribe/link/?hash=9ed71b6d2f4a9d3d967f71ab263cdfb8&amp;id_send=22719&amp;id_email=17482265&amp;url=https%3A%2F%2Flogin.consultant.ru%2Flink%2F%3Freq%3Ddoc%26amp%3Bbase%3DMLAW%26amp%3Bn%3D237740%26amp%3Bdate%3D15.12.2023&amp;uid_news=2435539&amp;cli=" TargetMode="External"/><Relationship Id="rId182" Type="http://schemas.openxmlformats.org/officeDocument/2006/relationships/hyperlink" Target="http://work.elcode.ru/subscribe/link/?hash=d7053e216f64e825cbf41b4c3bc82ba7&amp;id_send=22685&amp;id_email=17443163&amp;url=https%3A%2F%2Flogin.consultant.ru%2Flink%2F%3Freq%3Ddoc%26amp%3Bbase%3DLAW%26amp%3Bn%3D463405%26amp%3Bdst%3D100012%26amp%3Bdate%3D05.12.2023&amp;uid_news=2424682&amp;cli=" TargetMode="External"/><Relationship Id="rId6" Type="http://schemas.openxmlformats.org/officeDocument/2006/relationships/hyperlink" Target="http://work.elcode.ru/subscribe/link/?hash=09c8415a05f03653b33ddf90258a11d1&amp;id_send=22742&amp;id_email=17530224&amp;url=https%3A%2F%2Flogin.consultant.ru%2Flink%2F%3Freq%3Ddoc%26amp%3Bbase%3DLAW%26amp%3Bn%3D464560%26amp%3Bdst%3D100005&amp;uid_news=2442060&amp;cli=" TargetMode="External"/><Relationship Id="rId238" Type="http://schemas.openxmlformats.org/officeDocument/2006/relationships/hyperlink" Target="http://work.elcode.ru/subscribe/link/?hash=da2dc1e361c4eea3abac4fecd9acf6a3&amp;id_send=22613&amp;id_email=17334117&amp;url=https%3A%2F%2Fpro.elcode.ru%2Fservice%2Fnews%2Fdaydjest-novostey-zakonodatelstva%2Fmintrud-napomnil-ob-izmeneniyah-po-strahovym-vznos&amp;uid_news=2409217&amp;cli=" TargetMode="External"/><Relationship Id="rId291" Type="http://schemas.openxmlformats.org/officeDocument/2006/relationships/hyperlink" Target="http://work.elcode.ru/subscribe/link/?hash=fb451f63dc5ab52dbbd2ec087d03aedc&amp;id_send=22593&amp;id_email=17291178&amp;url=https%3A%2F%2Flogin.consultant.ru%2Flink%2F%3Freq%3Ddoc%26amp%3Bbase%3DLAW%26amp%3Bn%3D453241%26amp%3Bdst%3D100766%26amp%3Bfield%3D134%26amp%3Bdate%3D17.11.2023&amp;uid_news=2404831&amp;cli=" TargetMode="External"/><Relationship Id="rId305" Type="http://schemas.openxmlformats.org/officeDocument/2006/relationships/hyperlink" Target="http://work.elcode.ru/subscribe/link/?hash=fb451f63dc5ab52dbbd2ec087d03aedc&amp;id_send=22593&amp;id_email=17291178&amp;url=https%3A%2F%2Flogin.consultant.ru%2Flink%2F%3Freq%3Ddoc%26amp%3Bbase%3DPBI%26amp%3Bn%3D301244%26amp%3Bdst%3D100002%26amp%3Bfield%3D134%26amp%3Bdate%3D14.11.2023&amp;uid_news=2394932&amp;cli=" TargetMode="External"/><Relationship Id="rId347" Type="http://schemas.openxmlformats.org/officeDocument/2006/relationships/hyperlink" Target="http://work.elcode.ru/subscribe/link/?hash=5e10d26e5ce5c3bd92f5f0474dfa4231&amp;id_send=22462&amp;id_email=17075969&amp;url=https%3A%2F%2Flogin.consultant.ru%2Flink%2F%3Freq%3Ddoc%26amp%3Bbase%3DLAW%26amp%3Bn%3D459679%26amp%3Bdst%3D100135%26amp%3Bdate%3D18.10.2023&amp;uid_news=2364783&amp;cli=" TargetMode="External"/><Relationship Id="rId44" Type="http://schemas.openxmlformats.org/officeDocument/2006/relationships/hyperlink" Target="http://work.elcode.ru/subscribe/link/?hash=09c8415a05f03653b33ddf90258a11d1&amp;id_send=22742&amp;id_email=17530224&amp;url=https%3A%2F%2Flogin.consultant.ru%2Flink%2F%3Freq%3Ddoc%26amp%3Bbase%3DMOB%26amp%3Bn%3D394916%26amp%3Bdst%3D100024%26amp%3Bdate%3D22.12.2023&amp;uid_news=2442388&amp;cli=" TargetMode="External"/><Relationship Id="rId86" Type="http://schemas.openxmlformats.org/officeDocument/2006/relationships/hyperlink" Target="http://work.elcode.ru/subscribe/link/?hash=9ed71b6d2f4a9d3d967f71ab263cdfb8&amp;id_send=22719&amp;id_email=17482265&amp;url=https%3A%2F%2Flogin.consultant.ru%2Flink%2F%3Freq%3Ddoc%26amp%3Bbase%3DLAW%26amp%3Bn%3D463937%26amp%3Bdst%3D100005%26amp%3Bdate%3D12.12.2023&amp;uid_news=2431922&amp;cli=" TargetMode="External"/><Relationship Id="rId151" Type="http://schemas.openxmlformats.org/officeDocument/2006/relationships/hyperlink" Target="http://work.elcode.ru/subscribe/link/?hash=9ed71b6d2f4a9d3d967f71ab263cdfb8&amp;id_send=22719&amp;id_email=17482265&amp;url=https%3A%2F%2Flogin.consultant.ru%2Flink%2F%3Freq%3Ddoc%26amp%3Bbase%3DMLAW%26amp%3Bn%3D237736%26amp%3Bdst%3D100245%26amp%3Bdate%3D15.12.2023&amp;uid_news=2435022&amp;cli=" TargetMode="External"/><Relationship Id="rId193" Type="http://schemas.openxmlformats.org/officeDocument/2006/relationships/hyperlink" Target="http://work.elcode.ru/subscribe/link/?hash=7d3fc59fc1df8145836b034212f1f122&amp;id_send=22673&amp;id_email=17411178&amp;url=https%3A%2F%2Flogin.consultant.ru%2Flink%2F%3Freq%3Ddoc%26amp%3Bbase%3DLAW%26amp%3Bn%3D433304%26amp%3Bdst%3D1298%26amp%3Bfield%3D134%26amp%3Bdate%3D30.11.2023&amp;uid_news=2419293&amp;cli=" TargetMode="External"/><Relationship Id="rId207" Type="http://schemas.openxmlformats.org/officeDocument/2006/relationships/hyperlink" Target="http://work.elcode.ru/subscribe/link/?hash=7d3fc59fc1df8145836b034212f1f122&amp;id_send=22673&amp;id_email=17411178&amp;url=https%3A%2F%2Flogin.consultant.ru%2Flink%2F%3Freq%3Ddoc%26amp%3Bbase%3DLAW%26amp%3Bn%3D443761%26amp%3Bdst%3D370%26amp%3Bfield%3D134%26amp%3Bdate%3D28.11.2023&amp;uid_news=2415592&amp;cli=" TargetMode="External"/><Relationship Id="rId249" Type="http://schemas.openxmlformats.org/officeDocument/2006/relationships/hyperlink" Target="http://work.elcode.ru/subscribe/link/?hash=da2dc1e361c4eea3abac4fecd9acf6a3&amp;id_send=22613&amp;id_email=17334117&amp;url=https%3A%2F%2Flogin.consultant.ru%2Flink%2F%3Freq%3Ddoc%26amp%3Bbase%3DLAW%26amp%3Bn%3D462336%26amp%3Bdst%3D100002%26amp%3Bdate%3D23.11.2023&amp;uid_news=2412201&amp;cli=" TargetMode="External"/><Relationship Id="rId13" Type="http://schemas.openxmlformats.org/officeDocument/2006/relationships/hyperlink" Target="http://work.elcode.ru/subscribe/link/?hash=09c8415a05f03653b33ddf90258a11d1&amp;id_send=22742&amp;id_email=17530224&amp;url=https%3A%2F%2Flogin.consultant.ru%2Flink%2F%3Freq%3Ddoc%26amp%3Bbase%3DLAW%26amp%3Bn%3D465162%26amp%3Bdst%3D100003%26amp%3Bdate%3D22.12.2023&amp;uid_news=2442779&amp;cli=" TargetMode="External"/><Relationship Id="rId109" Type="http://schemas.openxmlformats.org/officeDocument/2006/relationships/hyperlink" Target="http://work.elcode.ru/subscribe/link/?hash=9ed71b6d2f4a9d3d967f71ab263cdfb8&amp;id_send=22719&amp;id_email=17482265&amp;url=https%3A%2F%2Flogin.consultant.ru%2Flink%2F%3Freq%3Ddoc%26amp%3Bbase%3DQUEST%26amp%3Bn%3D220832%26amp%3Bdst%3D100005%26amp%3Bdate%3D14.12.2023&amp;uid_news=2434625&amp;cli=" TargetMode="External"/><Relationship Id="rId260" Type="http://schemas.openxmlformats.org/officeDocument/2006/relationships/hyperlink" Target="http://work.elcode.ru/subscribe/link/?hash=da2dc1e361c4eea3abac4fecd9acf6a3&amp;id_send=22613&amp;id_email=17334117&amp;url=https%3A%2F%2Flogin.consultant.ru%2Flink%2F%3Freq%3Ddoc%26amp%3Bbase%3DLAW%26amp%3Bn%3D433304%26amp%3Bdst%3D100581%26amp%3Bdate%3D22.11.2023&amp;uid_news=2410749&amp;cli=" TargetMode="External"/><Relationship Id="rId316" Type="http://schemas.openxmlformats.org/officeDocument/2006/relationships/hyperlink" Target="http://work.elcode.ru/subscribe/link/?hash=cf3047779b2c467d26986333fbf694fa&amp;id_send=22541&amp;id_email=17255530&amp;url=https%3A%2F%2Flogin.consultant.ru%2Flink%2F%3Freq%3Ddoc%26amp%3Bbase%3DLAW%26amp%3Bn%3D433304%26amp%3Bdst%3D100579%26amp%3Bfield%3D134%26amp%3Bdate%3D12.10.2023&amp;uid_news=2390858&amp;cli=" TargetMode="External"/><Relationship Id="rId55" Type="http://schemas.openxmlformats.org/officeDocument/2006/relationships/hyperlink" Target="http://work.elcode.ru/subscribe/link/?hash=9ed71b6d2f4a9d3d967f71ab263cdfb8&amp;id_send=22719&amp;id_email=17482265&amp;url=https%3A%2F%2Flogin.consultant.ru%2Flink%2F%3Freq%3Ddoc%26amp%3Bbase%3DLAW%26amp%3Bn%3D452991%26amp%3Bdst%3D10543%26amp%3Bdate%3D27.10.2023&amp;uid_news=2435449&amp;cli=" TargetMode="External"/><Relationship Id="rId97" Type="http://schemas.openxmlformats.org/officeDocument/2006/relationships/hyperlink" Target="http://work.elcode.ru/subscribe/link/?hash=9ed71b6d2f4a9d3d967f71ab263cdfb8&amp;id_send=22719&amp;id_email=17482265&amp;url=https%3A%2F%2Flogin.consultant.ru%2Flink%2F%3Freq%3Ddoc%26amp%3Bbase%3Dlaw%26amp%3Bn%3D422038%26amp%3Bdst%3D835%26amp%3Bdemo%3D1&amp;uid_news=2434988&amp;cli=" TargetMode="External"/><Relationship Id="rId120" Type="http://schemas.openxmlformats.org/officeDocument/2006/relationships/hyperlink" Target="http://work.elcode.ru/subscribe/link/?hash=9ed71b6d2f4a9d3d967f71ab263cdfb8&amp;id_send=22719&amp;id_email=17482265&amp;url=https%3A%2F%2Flogin.consultant.ru%2Flink%2F%3Freq%3Ddoc%26amp%3Bbase%3DLAW%26amp%3Bn%3D464093%26amp%3Bdst%3D100004%26amp%3Bdate%3D14.12.2023&amp;uid_news=2435100&amp;cli=" TargetMode="External"/><Relationship Id="rId162" Type="http://schemas.openxmlformats.org/officeDocument/2006/relationships/hyperlink" Target="http://work.elcode.ru/subscribe/link/?hash=d7053e216f64e825cbf41b4c3bc82ba7&amp;id_send=22685&amp;id_email=17443163&amp;url=https%3A%2F%2Flogin.consultant.ru%2Flink%2F%3Freq%3Ddoc%26amp%3Bbase%3DLAW%26amp%3Bn%3D463479%26amp%3Bdst%3D100003%26amp%3Bdate%3D08.12.2023&amp;uid_news=2427806&amp;cli=" TargetMode="External"/><Relationship Id="rId218" Type="http://schemas.openxmlformats.org/officeDocument/2006/relationships/hyperlink" Target="http://work.elcode.ru/subscribe/link/?hash=7d3fc59fc1df8145836b034212f1f122&amp;id_send=22673&amp;id_email=17411178&amp;url=https%3A%2F%2Flogin.consultant.ru%2Flink%2F%3Freq%3Ddoc%26amp%3Bbase%3DLAW%26amp%3Bn%3D460025%26amp%3Bdst%3D100280%26amp%3Bdate%3D30.11.2023&amp;uid_news=2419164&amp;cli=" TargetMode="External"/><Relationship Id="rId271" Type="http://schemas.openxmlformats.org/officeDocument/2006/relationships/hyperlink" Target="http://work.elcode.ru/subscribe/link/?hash=da2dc1e361c4eea3abac4fecd9acf6a3&amp;id_send=22613&amp;id_email=17334117&amp;url=https%3A%2F%2Flogin.consultant.ru%2Flink%2F%3Freq%3Ddoc%26amp%3Bbase%3DLAW%26amp%3Bn%3D433304%26amp%3Bdst%3D2969%26amp%3Bfield%3D134%26amp%3Bdate%3D21.11.2023&amp;uid_news=2408402&amp;cli=" TargetMode="External"/><Relationship Id="rId24" Type="http://schemas.openxmlformats.org/officeDocument/2006/relationships/hyperlink" Target="http://work.elcode.ru/subscribe/link/?hash=09c8415a05f03653b33ddf90258a11d1&amp;id_send=22742&amp;id_email=17530224&amp;url=https%3A%2F%2Flogin.consultant.ru%2Flink%2F%3Freq%3Ddoc%26amp%3Bbase%3DLAW%26amp%3Bn%3D433304%26amp%3Bdst%3D101615%26amp%3Bdate%3D20.12.2023&amp;uid_news=2441674&amp;cli=" TargetMode="External"/><Relationship Id="rId66" Type="http://schemas.openxmlformats.org/officeDocument/2006/relationships/hyperlink" Target="http://work.elcode.ru/subscribe/link/?hash=9ed71b6d2f4a9d3d967f71ab263cdfb8&amp;id_send=22719&amp;id_email=17482265&amp;url=https%3A%2F%2Flogin.consultant.ru%2Flink%2F%3Freq%3Ddoc%26amp%3Bbase%3DLAW%26amp%3Bn%3D464312%26amp%3Bdst%3D10621&amp;uid_news=2435002&amp;cli=" TargetMode="External"/><Relationship Id="rId131" Type="http://schemas.openxmlformats.org/officeDocument/2006/relationships/hyperlink" Target="http://work.elcode.ru/subscribe/link/?hash=9ed71b6d2f4a9d3d967f71ab263cdfb8&amp;id_send=22719&amp;id_email=17482265&amp;url=https%3A%2F%2Felcode.ru%2Fservice%2Fpodborki-dokumentov%2Fgid-po-covid-rukovoditelyu---osobennosti-kreditova&amp;uid_news=2435100&amp;cli=" TargetMode="External"/><Relationship Id="rId327" Type="http://schemas.openxmlformats.org/officeDocument/2006/relationships/hyperlink" Target="http://work.elcode.ru/subscribe/link/?hash=cf3047779b2c467d26986333fbf694fa&amp;id_send=22541&amp;id_email=17255530&amp;url=https%3A%2F%2Flogin.consultant.ru%2Flink%2F%3Freq%3Ddoc%26amp%3Bbase%3DLAW%26amp%3Bn%3D391821%26amp%3Bdst%3D100048%26amp%3Bdate%3D08.11.2023&amp;uid_news=2387461&amp;cli=" TargetMode="External"/><Relationship Id="rId173" Type="http://schemas.openxmlformats.org/officeDocument/2006/relationships/hyperlink" Target="http://work.elcode.ru/subscribe/link/?hash=d7053e216f64e825cbf41b4c3bc82ba7&amp;id_send=22685&amp;id_email=17443163&amp;url=https%3A%2F%2Flogin.consultant.ru%2Flink%2F%3Freq%3Ddoc%26amp%3Bbase%3DLAW%26amp%3Bn%3D462886%26amp%3Bdst%3D100013%26amp%3Bdate%3D07.12.2023&amp;uid_news=2427561&amp;cli=" TargetMode="External"/><Relationship Id="rId229" Type="http://schemas.openxmlformats.org/officeDocument/2006/relationships/hyperlink" Target="http://work.elcode.ru/subscribe/link/?hash=da2dc1e361c4eea3abac4fecd9acf6a3&amp;id_send=22613&amp;id_email=17334117&amp;url=https%3A%2F%2Flogin.consultant.ru%2Flink%2F%3Freq%3Ddoc%26base%3DLAW%26n%3D462192%26dst%3D100004%252C-2%26date%3D24.11.2023&amp;uid_news=2411571&amp;cli=" TargetMode="External"/><Relationship Id="rId240" Type="http://schemas.openxmlformats.org/officeDocument/2006/relationships/hyperlink" Target="http://work.elcode.ru/subscribe/link/?hash=da2dc1e361c4eea3abac4fecd9acf6a3&amp;id_send=22613&amp;id_email=17334117&amp;url=https%3A%2F%2Flogin.consultant.ru%2Flink%2F%3Freq%3Ddoc%26amp%3Bbase%3DLAW%26amp%3Bn%3D443424%26amp%3Bdst%3D100113%26amp%3Bfield%3D134%26amp%3Bdate%3D21.11.2023&amp;uid_news=2409217&amp;cli=" TargetMode="External"/><Relationship Id="rId35" Type="http://schemas.openxmlformats.org/officeDocument/2006/relationships/hyperlink" Target="http://work.elcode.ru/subscribe/link/?hash=09c8415a05f03653b33ddf90258a11d1&amp;id_send=22742&amp;id_email=17530224&amp;url=https%3A%2F%2Flogin.consultant.ru%2Flink%2F%3Freq%3Ddoc%26amp%3Bbase%3DQUEST%26amp%3Bn%3D220881%26amp%3Bdst%3D100004%26amp%3Bdate%3D19.12.2023&amp;uid_news=2439051&amp;cli=" TargetMode="External"/><Relationship Id="rId77" Type="http://schemas.openxmlformats.org/officeDocument/2006/relationships/hyperlink" Target="http://work.elcode.ru/subscribe/link/?hash=9ed71b6d2f4a9d3d967f71ab263cdfb8&amp;id_send=22719&amp;id_email=17482265&amp;url=https%3A%2F%2Flogin.consultant.ru%2Flink%2F%3Freq%3Ddoc%26amp%3Bbase%3DLAW%26amp%3Bn%3D421786%26amp%3Bdst%3D100004%26amp%3Bdate%3D12.12.2023&amp;uid_news=2432834&amp;cli=" TargetMode="External"/><Relationship Id="rId100" Type="http://schemas.openxmlformats.org/officeDocument/2006/relationships/hyperlink" Target="http://work.elcode.ru/subscribe/link/?hash=9ed71b6d2f4a9d3d967f71ab263cdfb8&amp;id_send=22719&amp;id_email=17482265&amp;url=https%3A%2F%2Flogin.consultant.ru%2Flink%2F%3Freq%3Ddoc%26amp%3Bbase%3DLAW%26amp%3Bn%3D464093%26amp%3Bdst%3D100200%26amp%3Bdate%3D14.12.2023&amp;uid_news=2434988&amp;cli=" TargetMode="External"/><Relationship Id="rId282" Type="http://schemas.openxmlformats.org/officeDocument/2006/relationships/hyperlink" Target="http://work.elcode.ru/subscribe/link/?hash=fb451f63dc5ab52dbbd2ec087d03aedc&amp;id_send=22593&amp;id_email=17291178&amp;url=https%3A%2F%2Flogin.consultant.ru%2Flink%2F%3Freq%3Ddoc%26amp%3Bbase%3DLAW%26amp%3Bn%3D453241%26amp%3Bdst%3D100004%26amp%3Bdate%3D17.11.2023&amp;uid_news=2404831&amp;cli=" TargetMode="External"/><Relationship Id="rId338" Type="http://schemas.openxmlformats.org/officeDocument/2006/relationships/hyperlink" Target="http://work.elcode.ru/subscribe/link/?hash=270cddaf019a95412c50ba29f81ce7ba&amp;id_send=22511&amp;id_email=17234339&amp;url=https%3A%2F%2Flogin.consultant.ru%2Flink%2F%3Freq%3Ddoc%26amp%3Bbase%3DLAW%26amp%3Bn%3D460025%26amp%3Bdst%3D7446%26amp%3Bfield%3D134%26amp%3Bdate%3D31.10.2023&amp;uid_news=2376977&amp;cl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1895</TotalTime>
  <Pages>14</Pages>
  <Words>28133</Words>
  <Characters>160359</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211</cp:revision>
  <dcterms:created xsi:type="dcterms:W3CDTF">2023-03-28T11:19:00Z</dcterms:created>
  <dcterms:modified xsi:type="dcterms:W3CDTF">2024-01-12T09:15:00Z</dcterms:modified>
</cp:coreProperties>
</file>